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3663D" w14:textId="77777777" w:rsidR="00350BA5" w:rsidRDefault="00350BA5" w:rsidP="000366F5">
      <w:pPr>
        <w:spacing w:line="280" w:lineRule="exact"/>
        <w:rPr>
          <w:rFonts w:ascii="Roboto" w:hAnsi="Roboto"/>
          <w:sz w:val="22"/>
          <w:szCs w:val="19"/>
          <w:lang w:val="en-US"/>
        </w:rPr>
      </w:pPr>
    </w:p>
    <w:p w14:paraId="14979980" w14:textId="77777777" w:rsidR="00350BA5" w:rsidRDefault="00350BA5" w:rsidP="000366F5">
      <w:pPr>
        <w:spacing w:line="280" w:lineRule="exact"/>
        <w:rPr>
          <w:rFonts w:ascii="Roboto" w:hAnsi="Roboto"/>
          <w:sz w:val="22"/>
          <w:szCs w:val="19"/>
          <w:lang w:val="en-US"/>
        </w:rPr>
      </w:pPr>
    </w:p>
    <w:p w14:paraId="22E30726" w14:textId="77777777" w:rsidR="005A0329" w:rsidRPr="0013181B" w:rsidRDefault="005A0329" w:rsidP="0013181B">
      <w:pPr>
        <w:spacing w:line="280" w:lineRule="exact"/>
        <w:rPr>
          <w:rFonts w:ascii="Roboto" w:hAnsi="Roboto"/>
          <w:b/>
          <w:sz w:val="22"/>
          <w:szCs w:val="19"/>
          <w:u w:val="single"/>
          <w:lang w:val="en-US"/>
        </w:rPr>
      </w:pPr>
    </w:p>
    <w:p w14:paraId="07A5CF13" w14:textId="3D30E660" w:rsidR="0013181B" w:rsidRDefault="0013181B" w:rsidP="00266A10">
      <w:pPr>
        <w:spacing w:line="280" w:lineRule="exact"/>
        <w:jc w:val="center"/>
        <w:rPr>
          <w:rFonts w:ascii="Roboto" w:hAnsi="Roboto"/>
          <w:b/>
          <w:sz w:val="22"/>
          <w:szCs w:val="19"/>
          <w:u w:val="single"/>
          <w:lang w:val="en-US"/>
        </w:rPr>
      </w:pPr>
      <w:r w:rsidRPr="0013181B">
        <w:rPr>
          <w:rFonts w:ascii="Roboto" w:hAnsi="Roboto"/>
          <w:b/>
          <w:sz w:val="22"/>
          <w:szCs w:val="19"/>
          <w:u w:val="single"/>
          <w:lang w:val="en-US"/>
        </w:rPr>
        <w:t>TERMS AND CONDITIONS OF THE CONTRIBUTION</w:t>
      </w:r>
    </w:p>
    <w:p w14:paraId="2A079102" w14:textId="77777777" w:rsidR="007C6174" w:rsidRPr="0013181B" w:rsidRDefault="007C6174" w:rsidP="00266A10">
      <w:pPr>
        <w:spacing w:line="280" w:lineRule="exact"/>
        <w:jc w:val="center"/>
        <w:rPr>
          <w:rFonts w:ascii="Roboto" w:hAnsi="Roboto"/>
          <w:b/>
          <w:sz w:val="22"/>
          <w:szCs w:val="19"/>
          <w:u w:val="single"/>
          <w:lang w:val="en-US"/>
        </w:rPr>
      </w:pPr>
    </w:p>
    <w:p w14:paraId="7F05BDBA" w14:textId="77777777" w:rsidR="0013181B" w:rsidRPr="0013181B" w:rsidRDefault="0013181B" w:rsidP="0013181B">
      <w:pPr>
        <w:spacing w:line="280" w:lineRule="exact"/>
        <w:rPr>
          <w:rFonts w:ascii="Roboto" w:hAnsi="Roboto"/>
          <w:b/>
          <w:sz w:val="22"/>
          <w:szCs w:val="19"/>
          <w:u w:val="single"/>
          <w:lang w:val="en-US"/>
        </w:rPr>
      </w:pPr>
    </w:p>
    <w:p w14:paraId="1A4C80C2" w14:textId="77777777" w:rsidR="0013181B" w:rsidRPr="0013181B" w:rsidRDefault="0013181B" w:rsidP="0013181B">
      <w:pPr>
        <w:spacing w:line="280" w:lineRule="exact"/>
        <w:rPr>
          <w:rFonts w:ascii="Roboto" w:hAnsi="Roboto"/>
          <w:sz w:val="22"/>
          <w:szCs w:val="19"/>
          <w:u w:val="single"/>
          <w:lang w:val="en-US"/>
        </w:rPr>
      </w:pPr>
    </w:p>
    <w:p w14:paraId="03F45372" w14:textId="77777777" w:rsidR="0013181B" w:rsidRPr="0013181B" w:rsidRDefault="0013181B" w:rsidP="0013181B">
      <w:pPr>
        <w:numPr>
          <w:ilvl w:val="0"/>
          <w:numId w:val="1"/>
        </w:numPr>
        <w:spacing w:line="280" w:lineRule="exact"/>
        <w:rPr>
          <w:rFonts w:ascii="Roboto" w:hAnsi="Roboto"/>
          <w:b/>
          <w:sz w:val="22"/>
          <w:szCs w:val="19"/>
          <w:lang w:val="en-US"/>
        </w:rPr>
      </w:pPr>
      <w:r w:rsidRPr="0013181B">
        <w:rPr>
          <w:rFonts w:ascii="Roboto" w:hAnsi="Roboto"/>
          <w:b/>
          <w:sz w:val="22"/>
          <w:szCs w:val="19"/>
          <w:lang w:val="en-US"/>
        </w:rPr>
        <w:t>Within the framework of the MoU</w:t>
      </w:r>
    </w:p>
    <w:p w14:paraId="4F31DC09" w14:textId="77777777" w:rsidR="0013181B" w:rsidRPr="0013181B" w:rsidRDefault="0013181B" w:rsidP="0013181B">
      <w:pPr>
        <w:spacing w:line="280" w:lineRule="exact"/>
        <w:rPr>
          <w:rFonts w:ascii="Roboto" w:hAnsi="Roboto"/>
          <w:b/>
          <w:sz w:val="22"/>
          <w:szCs w:val="19"/>
          <w:u w:val="single"/>
          <w:lang w:val="en-US"/>
        </w:rPr>
      </w:pPr>
    </w:p>
    <w:p w14:paraId="46D311C5" w14:textId="77777777" w:rsidR="0013181B" w:rsidRPr="0013181B" w:rsidRDefault="0013181B" w:rsidP="00266A10">
      <w:pPr>
        <w:spacing w:line="280" w:lineRule="exact"/>
        <w:jc w:val="both"/>
        <w:rPr>
          <w:rFonts w:ascii="Roboto" w:hAnsi="Roboto"/>
          <w:b/>
          <w:sz w:val="22"/>
          <w:szCs w:val="19"/>
          <w:u w:val="single"/>
          <w:lang w:val="en-US"/>
        </w:rPr>
      </w:pPr>
      <w:r w:rsidRPr="0013181B">
        <w:rPr>
          <w:rFonts w:ascii="Roboto" w:hAnsi="Roboto"/>
          <w:sz w:val="22"/>
          <w:szCs w:val="19"/>
          <w:lang w:val="en-US"/>
        </w:rPr>
        <w:t xml:space="preserve">This contribution is provided under the Agreement concerning the Belgian JPO Programme, signed between the United Nations Development Programme and the Government of Belgium “Agreement for the provision of Junior Professional Officers (JPOs) between the Government of the Kingdom of Belgium and the United Nations Development Programme signed in May 2022” (hereinafter the “Agreement”). All clauses of this Agreement apply to the present Contribution. The Agreement will prevail in case of inconstancy between the content of the Agreement and the below Terms and Conditions of the Contribution.  </w:t>
      </w:r>
    </w:p>
    <w:p w14:paraId="2A5D9DDE" w14:textId="77777777" w:rsidR="0013181B" w:rsidRPr="0013181B" w:rsidRDefault="0013181B" w:rsidP="0013181B">
      <w:pPr>
        <w:spacing w:line="280" w:lineRule="exact"/>
        <w:rPr>
          <w:rFonts w:ascii="Roboto" w:hAnsi="Roboto"/>
          <w:sz w:val="22"/>
          <w:szCs w:val="19"/>
          <w:lang w:val="en-US"/>
        </w:rPr>
      </w:pPr>
    </w:p>
    <w:p w14:paraId="647E0551" w14:textId="77777777" w:rsidR="0013181B" w:rsidRPr="0013181B" w:rsidRDefault="0013181B" w:rsidP="0013181B">
      <w:pPr>
        <w:numPr>
          <w:ilvl w:val="0"/>
          <w:numId w:val="1"/>
        </w:numPr>
        <w:spacing w:line="280" w:lineRule="exact"/>
        <w:rPr>
          <w:rFonts w:ascii="Roboto" w:hAnsi="Roboto"/>
          <w:b/>
          <w:bCs/>
          <w:sz w:val="22"/>
          <w:szCs w:val="19"/>
          <w:lang w:val="en-US"/>
        </w:rPr>
      </w:pPr>
      <w:r w:rsidRPr="0013181B">
        <w:rPr>
          <w:rFonts w:ascii="Roboto" w:hAnsi="Roboto"/>
          <w:b/>
          <w:bCs/>
          <w:sz w:val="22"/>
          <w:szCs w:val="19"/>
          <w:lang w:val="en-US"/>
        </w:rPr>
        <w:t>Payment</w:t>
      </w:r>
    </w:p>
    <w:p w14:paraId="519EF30E" w14:textId="77777777" w:rsidR="0013181B" w:rsidRPr="0013181B" w:rsidRDefault="0013181B" w:rsidP="0013181B">
      <w:pPr>
        <w:spacing w:line="280" w:lineRule="exact"/>
        <w:rPr>
          <w:rFonts w:ascii="Roboto" w:hAnsi="Roboto"/>
          <w:sz w:val="22"/>
          <w:szCs w:val="19"/>
          <w:lang w:val="en-US"/>
        </w:rPr>
      </w:pPr>
    </w:p>
    <w:p w14:paraId="59DF38E0" w14:textId="77777777" w:rsidR="0013181B" w:rsidRPr="0013181B" w:rsidRDefault="0013181B" w:rsidP="00266A10">
      <w:pPr>
        <w:spacing w:line="280" w:lineRule="exact"/>
        <w:jc w:val="both"/>
        <w:rPr>
          <w:rFonts w:ascii="Roboto" w:hAnsi="Roboto"/>
          <w:sz w:val="22"/>
          <w:szCs w:val="19"/>
          <w:lang w:val="en-US"/>
        </w:rPr>
      </w:pPr>
      <w:r w:rsidRPr="0013181B">
        <w:rPr>
          <w:rFonts w:ascii="Roboto" w:hAnsi="Roboto"/>
          <w:sz w:val="22"/>
          <w:szCs w:val="19"/>
          <w:lang w:val="en-US"/>
        </w:rPr>
        <w:t xml:space="preserve">In reference to Article 7 of the Agreement on “Financial Matters and Audit”, payment will be made in annual installments, based on the cost estimate covering the entire anticipated amount of the appointment. </w:t>
      </w:r>
    </w:p>
    <w:p w14:paraId="6395CC94" w14:textId="77777777" w:rsidR="0013181B" w:rsidRPr="0013181B" w:rsidRDefault="0013181B" w:rsidP="00266A10">
      <w:pPr>
        <w:spacing w:line="280" w:lineRule="exact"/>
        <w:jc w:val="both"/>
        <w:rPr>
          <w:rFonts w:ascii="Roboto" w:hAnsi="Roboto"/>
          <w:sz w:val="22"/>
          <w:szCs w:val="19"/>
          <w:lang w:val="en-US"/>
        </w:rPr>
      </w:pPr>
    </w:p>
    <w:p w14:paraId="04D6367E" w14:textId="77777777" w:rsidR="0013181B" w:rsidRPr="0013181B" w:rsidRDefault="0013181B" w:rsidP="00266A10">
      <w:pPr>
        <w:spacing w:line="280" w:lineRule="exact"/>
        <w:jc w:val="both"/>
        <w:rPr>
          <w:rFonts w:ascii="Roboto" w:hAnsi="Roboto"/>
          <w:sz w:val="22"/>
          <w:szCs w:val="19"/>
          <w:lang w:val="en-US"/>
        </w:rPr>
      </w:pPr>
      <w:r w:rsidRPr="0013181B">
        <w:rPr>
          <w:rFonts w:ascii="Roboto" w:hAnsi="Roboto"/>
          <w:sz w:val="22"/>
          <w:szCs w:val="19"/>
          <w:lang w:val="en-US"/>
        </w:rPr>
        <w:t>The disbursement of the first installment – necessary for covering the costs of the first year of the appointment as per the applicable cost estimate – will be made after UNDP’s acknowledgment of receipt of this letter whereby UNDP’s letter should include for the JPO:</w:t>
      </w:r>
    </w:p>
    <w:p w14:paraId="28F52264" w14:textId="77777777" w:rsidR="0013181B" w:rsidRPr="0013181B" w:rsidRDefault="0013181B" w:rsidP="00266A10">
      <w:pPr>
        <w:numPr>
          <w:ilvl w:val="0"/>
          <w:numId w:val="2"/>
        </w:numPr>
        <w:spacing w:line="280" w:lineRule="exact"/>
        <w:jc w:val="both"/>
        <w:rPr>
          <w:rFonts w:ascii="Roboto" w:hAnsi="Roboto"/>
          <w:sz w:val="22"/>
          <w:szCs w:val="19"/>
          <w:lang w:val="en-US"/>
        </w:rPr>
      </w:pPr>
      <w:r w:rsidRPr="0013181B">
        <w:rPr>
          <w:rFonts w:ascii="Roboto" w:hAnsi="Roboto"/>
          <w:sz w:val="22"/>
          <w:szCs w:val="19"/>
          <w:lang w:val="en-US"/>
        </w:rPr>
        <w:t>Entire cost estimate + indication of the amount needed for year 1 of the appointment</w:t>
      </w:r>
    </w:p>
    <w:p w14:paraId="5F352D05" w14:textId="77777777" w:rsidR="0013181B" w:rsidRPr="0013181B" w:rsidRDefault="0013181B" w:rsidP="00266A10">
      <w:pPr>
        <w:numPr>
          <w:ilvl w:val="0"/>
          <w:numId w:val="2"/>
        </w:numPr>
        <w:spacing w:line="280" w:lineRule="exact"/>
        <w:jc w:val="both"/>
        <w:rPr>
          <w:rFonts w:ascii="Roboto" w:hAnsi="Roboto"/>
          <w:sz w:val="22"/>
          <w:szCs w:val="19"/>
          <w:lang w:val="en-US"/>
        </w:rPr>
      </w:pPr>
      <w:r w:rsidRPr="0013181B">
        <w:rPr>
          <w:rFonts w:ascii="Roboto" w:hAnsi="Roboto"/>
          <w:sz w:val="22"/>
          <w:szCs w:val="19"/>
          <w:lang w:val="en-US"/>
        </w:rPr>
        <w:t>Payment reference</w:t>
      </w:r>
    </w:p>
    <w:p w14:paraId="160CF8BA" w14:textId="77777777" w:rsidR="0013181B" w:rsidRPr="0013181B" w:rsidRDefault="0013181B" w:rsidP="00266A10">
      <w:pPr>
        <w:numPr>
          <w:ilvl w:val="0"/>
          <w:numId w:val="2"/>
        </w:numPr>
        <w:spacing w:line="280" w:lineRule="exact"/>
        <w:jc w:val="both"/>
        <w:rPr>
          <w:rFonts w:ascii="Roboto" w:hAnsi="Roboto"/>
          <w:sz w:val="22"/>
          <w:szCs w:val="19"/>
          <w:lang w:val="en-US"/>
        </w:rPr>
      </w:pPr>
      <w:r w:rsidRPr="0013181B">
        <w:rPr>
          <w:rFonts w:ascii="Roboto" w:hAnsi="Roboto"/>
          <w:sz w:val="22"/>
          <w:szCs w:val="19"/>
          <w:lang w:val="en-US"/>
        </w:rPr>
        <w:t>Complete bank account information</w:t>
      </w:r>
    </w:p>
    <w:p w14:paraId="0AAEBE3B" w14:textId="77777777" w:rsidR="0013181B" w:rsidRPr="0013181B" w:rsidRDefault="0013181B" w:rsidP="00266A10">
      <w:pPr>
        <w:spacing w:line="280" w:lineRule="exact"/>
        <w:jc w:val="both"/>
        <w:rPr>
          <w:rFonts w:ascii="Roboto" w:hAnsi="Roboto"/>
          <w:sz w:val="22"/>
          <w:szCs w:val="19"/>
          <w:lang w:val="en-US"/>
        </w:rPr>
      </w:pPr>
    </w:p>
    <w:p w14:paraId="6CC49BEC" w14:textId="77777777" w:rsidR="0013181B" w:rsidRPr="0013181B" w:rsidRDefault="0013181B" w:rsidP="00266A10">
      <w:pPr>
        <w:spacing w:line="280" w:lineRule="exact"/>
        <w:jc w:val="both"/>
        <w:rPr>
          <w:rFonts w:ascii="Roboto" w:hAnsi="Roboto"/>
          <w:sz w:val="22"/>
          <w:szCs w:val="19"/>
          <w:lang w:val="en-US"/>
        </w:rPr>
      </w:pPr>
      <w:r w:rsidRPr="0013181B">
        <w:rPr>
          <w:rFonts w:ascii="Roboto" w:hAnsi="Roboto"/>
          <w:sz w:val="22"/>
          <w:szCs w:val="19"/>
          <w:lang w:val="en-US"/>
        </w:rPr>
        <w:t>Subsequent disbursements, in case the JPO appointment is renewed, will be made upon receipt of an annual payment request which includes:</w:t>
      </w:r>
    </w:p>
    <w:p w14:paraId="4D9E994E" w14:textId="77777777" w:rsidR="0013181B" w:rsidRPr="0013181B" w:rsidRDefault="0013181B" w:rsidP="00266A10">
      <w:pPr>
        <w:numPr>
          <w:ilvl w:val="0"/>
          <w:numId w:val="2"/>
        </w:numPr>
        <w:spacing w:line="280" w:lineRule="exact"/>
        <w:jc w:val="both"/>
        <w:rPr>
          <w:rFonts w:ascii="Roboto" w:hAnsi="Roboto"/>
          <w:sz w:val="22"/>
          <w:szCs w:val="19"/>
          <w:lang w:val="en-US"/>
        </w:rPr>
      </w:pPr>
      <w:r w:rsidRPr="0013181B">
        <w:rPr>
          <w:rFonts w:ascii="Roboto" w:hAnsi="Roboto"/>
          <w:sz w:val="22"/>
          <w:szCs w:val="19"/>
          <w:lang w:val="en-US"/>
        </w:rPr>
        <w:t>Cost-estimate indicating the amount necessary for covering respectively year 2 or 3 of the appointment</w:t>
      </w:r>
    </w:p>
    <w:p w14:paraId="586C26D1" w14:textId="77777777" w:rsidR="0013181B" w:rsidRPr="0013181B" w:rsidRDefault="0013181B" w:rsidP="00266A10">
      <w:pPr>
        <w:numPr>
          <w:ilvl w:val="0"/>
          <w:numId w:val="2"/>
        </w:numPr>
        <w:spacing w:line="280" w:lineRule="exact"/>
        <w:jc w:val="both"/>
        <w:rPr>
          <w:rFonts w:ascii="Roboto" w:hAnsi="Roboto"/>
          <w:sz w:val="22"/>
          <w:szCs w:val="19"/>
          <w:lang w:val="en-US"/>
        </w:rPr>
      </w:pPr>
      <w:r w:rsidRPr="0013181B">
        <w:rPr>
          <w:rFonts w:ascii="Roboto" w:hAnsi="Roboto"/>
          <w:sz w:val="22"/>
          <w:szCs w:val="19"/>
          <w:lang w:val="en-US"/>
        </w:rPr>
        <w:t>Request for renewal of the JPO, based on performance evaluation</w:t>
      </w:r>
    </w:p>
    <w:p w14:paraId="481A05D4" w14:textId="77777777" w:rsidR="0013181B" w:rsidRPr="0013181B" w:rsidRDefault="0013181B" w:rsidP="00266A10">
      <w:pPr>
        <w:numPr>
          <w:ilvl w:val="0"/>
          <w:numId w:val="2"/>
        </w:numPr>
        <w:spacing w:line="280" w:lineRule="exact"/>
        <w:jc w:val="both"/>
        <w:rPr>
          <w:rFonts w:ascii="Roboto" w:hAnsi="Roboto"/>
          <w:sz w:val="22"/>
          <w:szCs w:val="19"/>
          <w:lang w:val="en-US"/>
        </w:rPr>
      </w:pPr>
      <w:r w:rsidRPr="0013181B">
        <w:rPr>
          <w:rFonts w:ascii="Roboto" w:hAnsi="Roboto"/>
          <w:sz w:val="22"/>
          <w:szCs w:val="19"/>
          <w:lang w:val="en-US"/>
        </w:rPr>
        <w:t>Payment reference and bank account information</w:t>
      </w:r>
    </w:p>
    <w:p w14:paraId="295E710E" w14:textId="77777777" w:rsidR="0013181B" w:rsidRPr="0013181B" w:rsidRDefault="0013181B" w:rsidP="00266A10">
      <w:pPr>
        <w:spacing w:line="280" w:lineRule="exact"/>
        <w:jc w:val="both"/>
        <w:rPr>
          <w:rFonts w:ascii="Roboto" w:hAnsi="Roboto"/>
          <w:sz w:val="22"/>
          <w:szCs w:val="19"/>
          <w:lang w:val="en-US"/>
        </w:rPr>
      </w:pPr>
    </w:p>
    <w:p w14:paraId="630AD8C6" w14:textId="77777777" w:rsidR="00507EA8" w:rsidRPr="00507EA8" w:rsidRDefault="00507EA8" w:rsidP="00266A10">
      <w:pPr>
        <w:spacing w:line="280" w:lineRule="exact"/>
        <w:jc w:val="both"/>
        <w:rPr>
          <w:rFonts w:ascii="Roboto" w:hAnsi="Roboto"/>
          <w:sz w:val="22"/>
          <w:szCs w:val="19"/>
          <w:lang w:val="en-US"/>
        </w:rPr>
      </w:pPr>
      <w:r w:rsidRPr="00507EA8">
        <w:rPr>
          <w:rFonts w:ascii="Roboto" w:hAnsi="Roboto"/>
          <w:sz w:val="22"/>
          <w:szCs w:val="19"/>
          <w:lang w:val="en-US"/>
        </w:rPr>
        <w:t>Payment will be based on the preliminary cost estimate that cannot be considered final as certain costs may vary over time.  UNDP shall share revised cost estimate upon concluding the hiring process and when year 2 or 3 extensions fall due for consideration.</w:t>
      </w:r>
    </w:p>
    <w:p w14:paraId="322AFEAB" w14:textId="77777777" w:rsidR="00507EA8" w:rsidRPr="00507EA8" w:rsidRDefault="00507EA8" w:rsidP="00266A10">
      <w:pPr>
        <w:spacing w:line="280" w:lineRule="exact"/>
        <w:jc w:val="both"/>
        <w:rPr>
          <w:rFonts w:ascii="Roboto" w:hAnsi="Roboto"/>
          <w:sz w:val="22"/>
          <w:szCs w:val="19"/>
          <w:lang w:val="en-US"/>
        </w:rPr>
      </w:pPr>
    </w:p>
    <w:p w14:paraId="675CA85B" w14:textId="432EFDD1" w:rsidR="007C6174" w:rsidRPr="007C6174" w:rsidRDefault="00AC6370" w:rsidP="007C6174">
      <w:pPr>
        <w:spacing w:line="280" w:lineRule="exact"/>
        <w:jc w:val="both"/>
        <w:rPr>
          <w:rFonts w:ascii="Roboto" w:hAnsi="Roboto"/>
          <w:sz w:val="22"/>
          <w:szCs w:val="19"/>
          <w:lang w:val="en-BE"/>
        </w:rPr>
      </w:pPr>
      <w:r>
        <w:rPr>
          <w:rFonts w:ascii="Roboto" w:hAnsi="Roboto"/>
          <w:sz w:val="22"/>
          <w:szCs w:val="19"/>
          <w:lang w:val="en-US"/>
        </w:rPr>
        <w:t>Should</w:t>
      </w:r>
      <w:r w:rsidR="00507EA8" w:rsidRPr="00507EA8">
        <w:rPr>
          <w:rFonts w:ascii="Roboto" w:hAnsi="Roboto"/>
          <w:sz w:val="22"/>
          <w:szCs w:val="19"/>
          <w:lang w:val="en-US"/>
        </w:rPr>
        <w:t xml:space="preserve"> the payment fall short of the actual expenditure by UNDP in respect of the JPO’s assignment, additional payment will be transferred to cover the deficit.</w:t>
      </w:r>
      <w:r w:rsidR="007C6174">
        <w:rPr>
          <w:rFonts w:ascii="Roboto" w:hAnsi="Roboto"/>
          <w:sz w:val="22"/>
          <w:szCs w:val="19"/>
          <w:lang w:val="en-US"/>
        </w:rPr>
        <w:t xml:space="preserve"> </w:t>
      </w:r>
      <w:r w:rsidR="007C6174" w:rsidRPr="007C6174">
        <w:rPr>
          <w:rFonts w:ascii="Roboto" w:hAnsi="Roboto"/>
          <w:sz w:val="22"/>
          <w:szCs w:val="19"/>
          <w:lang w:val="en-BE"/>
        </w:rPr>
        <w:t>Should the payment be greater than the actual expenditure by UNDP in respect of the JPO's assignment, UNDP shall carry over into the following year any residual funds not used and apply the funds to the following year’s requirements.</w:t>
      </w:r>
    </w:p>
    <w:p w14:paraId="3678BEB0" w14:textId="25138D62" w:rsidR="00507EA8" w:rsidRPr="007C6174" w:rsidRDefault="007C6174" w:rsidP="00266A10">
      <w:pPr>
        <w:spacing w:line="280" w:lineRule="exact"/>
        <w:jc w:val="both"/>
        <w:rPr>
          <w:rFonts w:ascii="Roboto" w:hAnsi="Roboto"/>
          <w:sz w:val="22"/>
          <w:szCs w:val="19"/>
          <w:lang w:val="en-US"/>
        </w:rPr>
      </w:pPr>
      <w:r>
        <w:rPr>
          <w:rFonts w:ascii="Roboto" w:hAnsi="Roboto"/>
          <w:sz w:val="22"/>
          <w:szCs w:val="19"/>
          <w:lang w:val="en-US"/>
        </w:rPr>
        <w:t xml:space="preserve">  </w:t>
      </w:r>
    </w:p>
    <w:p w14:paraId="5138343D" w14:textId="61E0BB98" w:rsidR="00507EA8" w:rsidRDefault="00507EA8" w:rsidP="00266A10">
      <w:pPr>
        <w:spacing w:line="280" w:lineRule="exact"/>
        <w:jc w:val="both"/>
        <w:rPr>
          <w:rFonts w:ascii="Roboto" w:hAnsi="Roboto"/>
          <w:sz w:val="22"/>
          <w:szCs w:val="19"/>
          <w:lang w:val="en-US"/>
        </w:rPr>
      </w:pPr>
      <w:r w:rsidRPr="00507EA8">
        <w:rPr>
          <w:rFonts w:ascii="Roboto" w:hAnsi="Roboto"/>
          <w:sz w:val="22"/>
          <w:szCs w:val="19"/>
          <w:lang w:val="en-US"/>
        </w:rPr>
        <w:t xml:space="preserve">  </w:t>
      </w:r>
    </w:p>
    <w:p w14:paraId="058991DC" w14:textId="09AD5E05" w:rsidR="007C6174" w:rsidRDefault="007C6174" w:rsidP="00266A10">
      <w:pPr>
        <w:spacing w:line="280" w:lineRule="exact"/>
        <w:jc w:val="both"/>
        <w:rPr>
          <w:rFonts w:ascii="Roboto" w:hAnsi="Roboto"/>
          <w:sz w:val="22"/>
          <w:szCs w:val="19"/>
          <w:lang w:val="en-US"/>
        </w:rPr>
      </w:pPr>
    </w:p>
    <w:p w14:paraId="5AFCA907" w14:textId="29ED48C3" w:rsidR="007C6174" w:rsidRDefault="007C6174" w:rsidP="00266A10">
      <w:pPr>
        <w:spacing w:line="280" w:lineRule="exact"/>
        <w:jc w:val="both"/>
        <w:rPr>
          <w:rFonts w:ascii="Roboto" w:hAnsi="Roboto"/>
          <w:sz w:val="22"/>
          <w:szCs w:val="19"/>
          <w:lang w:val="en-US"/>
        </w:rPr>
      </w:pPr>
    </w:p>
    <w:p w14:paraId="3E74A953" w14:textId="77777777" w:rsidR="00E87639" w:rsidRDefault="00E87639" w:rsidP="00266A10">
      <w:pPr>
        <w:spacing w:line="280" w:lineRule="exact"/>
        <w:jc w:val="both"/>
        <w:rPr>
          <w:rFonts w:ascii="Roboto" w:hAnsi="Roboto"/>
          <w:sz w:val="22"/>
          <w:szCs w:val="19"/>
          <w:lang w:val="en-US"/>
        </w:rPr>
      </w:pPr>
    </w:p>
    <w:p w14:paraId="75E97431" w14:textId="77777777" w:rsidR="00E87639" w:rsidRDefault="00E87639" w:rsidP="00266A10">
      <w:pPr>
        <w:spacing w:line="280" w:lineRule="exact"/>
        <w:jc w:val="both"/>
        <w:rPr>
          <w:rFonts w:ascii="Roboto" w:hAnsi="Roboto"/>
          <w:sz w:val="22"/>
          <w:szCs w:val="19"/>
          <w:lang w:val="en-US"/>
        </w:rPr>
      </w:pPr>
    </w:p>
    <w:p w14:paraId="70B62C97" w14:textId="77777777" w:rsidR="00E87639" w:rsidRDefault="00E87639" w:rsidP="00266A10">
      <w:pPr>
        <w:spacing w:line="280" w:lineRule="exact"/>
        <w:jc w:val="both"/>
        <w:rPr>
          <w:rFonts w:ascii="Roboto" w:hAnsi="Roboto"/>
          <w:sz w:val="22"/>
          <w:szCs w:val="19"/>
          <w:lang w:val="en-US"/>
        </w:rPr>
      </w:pPr>
    </w:p>
    <w:p w14:paraId="0F0D24CE" w14:textId="77777777" w:rsidR="007C6174" w:rsidRPr="00507EA8" w:rsidRDefault="007C6174" w:rsidP="00266A10">
      <w:pPr>
        <w:spacing w:line="280" w:lineRule="exact"/>
        <w:jc w:val="both"/>
        <w:rPr>
          <w:rFonts w:ascii="Roboto" w:hAnsi="Roboto"/>
          <w:sz w:val="22"/>
          <w:szCs w:val="19"/>
          <w:lang w:val="en-US"/>
        </w:rPr>
      </w:pPr>
    </w:p>
    <w:p w14:paraId="2C1782A7" w14:textId="77777777" w:rsidR="007536F5" w:rsidRPr="007536F5" w:rsidRDefault="007536F5" w:rsidP="007536F5">
      <w:pPr>
        <w:numPr>
          <w:ilvl w:val="0"/>
          <w:numId w:val="1"/>
        </w:numPr>
        <w:spacing w:line="280" w:lineRule="exact"/>
        <w:rPr>
          <w:rFonts w:ascii="Roboto" w:hAnsi="Roboto"/>
          <w:b/>
          <w:bCs/>
          <w:sz w:val="22"/>
          <w:szCs w:val="19"/>
          <w:lang w:val="en-US"/>
        </w:rPr>
      </w:pPr>
      <w:r w:rsidRPr="007536F5">
        <w:rPr>
          <w:rFonts w:ascii="Roboto" w:hAnsi="Roboto"/>
          <w:b/>
          <w:bCs/>
          <w:sz w:val="22"/>
          <w:szCs w:val="19"/>
          <w:lang w:val="en-US"/>
        </w:rPr>
        <w:t>Administration of the contribution</w:t>
      </w:r>
    </w:p>
    <w:p w14:paraId="1CFBFE90" w14:textId="77777777" w:rsidR="007536F5" w:rsidRPr="007536F5" w:rsidRDefault="007536F5" w:rsidP="007536F5">
      <w:pPr>
        <w:spacing w:line="280" w:lineRule="exact"/>
        <w:rPr>
          <w:rFonts w:ascii="Roboto" w:hAnsi="Roboto"/>
          <w:sz w:val="22"/>
          <w:szCs w:val="19"/>
          <w:lang w:val="en-GB"/>
        </w:rPr>
      </w:pPr>
    </w:p>
    <w:p w14:paraId="0A618F24" w14:textId="77777777" w:rsidR="007536F5" w:rsidRPr="007536F5" w:rsidRDefault="007536F5" w:rsidP="007536F5">
      <w:pPr>
        <w:spacing w:line="280" w:lineRule="exact"/>
        <w:rPr>
          <w:rFonts w:ascii="Roboto" w:hAnsi="Roboto"/>
          <w:sz w:val="22"/>
          <w:szCs w:val="19"/>
          <w:lang w:val="en-US"/>
        </w:rPr>
      </w:pPr>
      <w:r w:rsidRPr="007536F5">
        <w:rPr>
          <w:rFonts w:ascii="Roboto" w:hAnsi="Roboto"/>
          <w:sz w:val="22"/>
          <w:szCs w:val="19"/>
          <w:lang w:val="en-US"/>
        </w:rPr>
        <w:t>In reference to Article 3.3 of the Agreement on Appointment of JPOs, this JPO shall serve for an initial period of one year renewable each year for up to maximum three years depending on the performance of the JPO and by mutual agreement between UNDP and Belgium.</w:t>
      </w:r>
    </w:p>
    <w:p w14:paraId="5BBD0DBA" w14:textId="77777777" w:rsidR="007536F5" w:rsidRPr="007536F5" w:rsidRDefault="007536F5" w:rsidP="007536F5">
      <w:pPr>
        <w:spacing w:line="280" w:lineRule="exact"/>
        <w:rPr>
          <w:rFonts w:ascii="Roboto" w:hAnsi="Roboto"/>
          <w:sz w:val="22"/>
          <w:szCs w:val="19"/>
          <w:lang w:val="en-US"/>
        </w:rPr>
      </w:pPr>
    </w:p>
    <w:p w14:paraId="31D0F899" w14:textId="77777777" w:rsidR="005A0329" w:rsidRPr="005A0329" w:rsidRDefault="005A0329" w:rsidP="005A0329">
      <w:pPr>
        <w:spacing w:line="280" w:lineRule="exact"/>
        <w:rPr>
          <w:rFonts w:ascii="Roboto" w:hAnsi="Roboto"/>
          <w:sz w:val="22"/>
          <w:szCs w:val="19"/>
          <w:lang w:val="en-US"/>
        </w:rPr>
      </w:pPr>
      <w:r w:rsidRPr="005A0329">
        <w:rPr>
          <w:rFonts w:ascii="Roboto" w:hAnsi="Roboto"/>
          <w:sz w:val="22"/>
          <w:szCs w:val="19"/>
          <w:lang w:val="en-US"/>
        </w:rPr>
        <w:t xml:space="preserve">The contribution covers the cost of a JPO-assignment of maximum 36 months. </w:t>
      </w:r>
    </w:p>
    <w:p w14:paraId="38DDDDA0" w14:textId="77777777" w:rsidR="005A0329" w:rsidRPr="005A0329" w:rsidRDefault="005A0329" w:rsidP="005A0329">
      <w:pPr>
        <w:spacing w:line="280" w:lineRule="exact"/>
        <w:rPr>
          <w:rFonts w:ascii="Roboto" w:hAnsi="Roboto"/>
          <w:sz w:val="22"/>
          <w:szCs w:val="19"/>
          <w:lang w:val="en-GB"/>
        </w:rPr>
      </w:pPr>
    </w:p>
    <w:p w14:paraId="328C0703" w14:textId="77777777" w:rsidR="005A0329" w:rsidRPr="005A0329" w:rsidRDefault="005A0329" w:rsidP="005A0329">
      <w:pPr>
        <w:spacing w:line="280" w:lineRule="exact"/>
        <w:rPr>
          <w:rFonts w:ascii="Roboto" w:hAnsi="Roboto"/>
          <w:sz w:val="22"/>
          <w:szCs w:val="19"/>
          <w:lang w:val="en-US"/>
        </w:rPr>
      </w:pPr>
      <w:r w:rsidRPr="005A0329">
        <w:rPr>
          <w:rFonts w:ascii="Roboto" w:hAnsi="Roboto"/>
          <w:sz w:val="22"/>
          <w:szCs w:val="19"/>
          <w:lang w:val="en-US"/>
        </w:rPr>
        <w:t xml:space="preserve">The contribution shall be administered by </w:t>
      </w:r>
      <w:r w:rsidRPr="005A0329">
        <w:rPr>
          <w:rFonts w:ascii="Roboto" w:hAnsi="Roboto"/>
          <w:sz w:val="22"/>
          <w:szCs w:val="19"/>
          <w:lang w:val="en-GB"/>
        </w:rPr>
        <w:t>the United Nations Development Programme</w:t>
      </w:r>
      <w:r w:rsidRPr="005A0329">
        <w:rPr>
          <w:rFonts w:ascii="Roboto" w:hAnsi="Roboto"/>
          <w:sz w:val="22"/>
          <w:szCs w:val="19"/>
          <w:lang w:val="en-US"/>
        </w:rPr>
        <w:t xml:space="preserve"> in accordance with its financial regulations applicable to the JPO Programme. </w:t>
      </w:r>
    </w:p>
    <w:p w14:paraId="40F5C74C" w14:textId="77777777" w:rsidR="005A0329" w:rsidRPr="005A0329" w:rsidRDefault="005A0329" w:rsidP="005A0329">
      <w:pPr>
        <w:spacing w:line="280" w:lineRule="exact"/>
        <w:rPr>
          <w:rFonts w:ascii="Roboto" w:hAnsi="Roboto"/>
          <w:b/>
          <w:sz w:val="22"/>
          <w:szCs w:val="19"/>
          <w:lang w:val="en-US"/>
        </w:rPr>
      </w:pPr>
    </w:p>
    <w:p w14:paraId="3D0D5EB5" w14:textId="77777777" w:rsidR="00266A10" w:rsidRPr="00266A10" w:rsidRDefault="00266A10" w:rsidP="00266A10">
      <w:pPr>
        <w:numPr>
          <w:ilvl w:val="0"/>
          <w:numId w:val="1"/>
        </w:numPr>
        <w:spacing w:line="280" w:lineRule="exact"/>
        <w:rPr>
          <w:rFonts w:ascii="Roboto" w:hAnsi="Roboto"/>
          <w:b/>
          <w:bCs/>
          <w:sz w:val="22"/>
          <w:szCs w:val="19"/>
          <w:lang w:val="en-US"/>
        </w:rPr>
      </w:pPr>
      <w:r w:rsidRPr="00266A10">
        <w:rPr>
          <w:rFonts w:ascii="Roboto" w:hAnsi="Roboto"/>
          <w:b/>
          <w:bCs/>
          <w:sz w:val="22"/>
          <w:szCs w:val="19"/>
          <w:lang w:val="en-US"/>
        </w:rPr>
        <w:t>Correspondence</w:t>
      </w:r>
    </w:p>
    <w:p w14:paraId="44F72836" w14:textId="77777777" w:rsidR="00266A10" w:rsidRPr="00266A10" w:rsidRDefault="00266A10" w:rsidP="00266A10">
      <w:pPr>
        <w:spacing w:line="280" w:lineRule="exact"/>
        <w:rPr>
          <w:rFonts w:ascii="Roboto" w:hAnsi="Roboto"/>
          <w:b/>
          <w:bCs/>
          <w:sz w:val="22"/>
          <w:szCs w:val="19"/>
          <w:lang w:val="en-US"/>
        </w:rPr>
      </w:pPr>
    </w:p>
    <w:p w14:paraId="58CE8405" w14:textId="77777777" w:rsidR="00266A10" w:rsidRPr="00266A10" w:rsidRDefault="00266A10" w:rsidP="00266A10">
      <w:pPr>
        <w:spacing w:line="280" w:lineRule="exact"/>
        <w:rPr>
          <w:rFonts w:ascii="Roboto" w:hAnsi="Roboto"/>
          <w:sz w:val="22"/>
          <w:szCs w:val="19"/>
          <w:lang w:val="en-US"/>
        </w:rPr>
      </w:pPr>
      <w:r w:rsidRPr="00266A10">
        <w:rPr>
          <w:rFonts w:ascii="Roboto" w:hAnsi="Roboto"/>
          <w:sz w:val="22"/>
          <w:szCs w:val="19"/>
          <w:lang w:val="en-US"/>
        </w:rPr>
        <w:t>The offices responsible for all matters related to this letter are:</w:t>
      </w:r>
    </w:p>
    <w:p w14:paraId="05AB9CF2" w14:textId="77777777" w:rsidR="00266A10" w:rsidRPr="00266A10" w:rsidRDefault="00266A10" w:rsidP="00266A10">
      <w:pPr>
        <w:spacing w:line="280" w:lineRule="exact"/>
        <w:rPr>
          <w:rFonts w:ascii="Roboto" w:hAnsi="Roboto"/>
          <w:sz w:val="22"/>
          <w:szCs w:val="19"/>
          <w:lang w:val="en-US"/>
        </w:rPr>
      </w:pPr>
    </w:p>
    <w:tbl>
      <w:tblPr>
        <w:tblStyle w:val="TableGrid"/>
        <w:tblW w:w="0" w:type="auto"/>
        <w:tblLook w:val="04A0" w:firstRow="1" w:lastRow="0" w:firstColumn="1" w:lastColumn="0" w:noHBand="0" w:noVBand="1"/>
      </w:tblPr>
      <w:tblGrid>
        <w:gridCol w:w="5098"/>
        <w:gridCol w:w="4491"/>
      </w:tblGrid>
      <w:tr w:rsidR="00266A10" w:rsidRPr="00266A10" w14:paraId="1E5D30B1" w14:textId="77777777">
        <w:tc>
          <w:tcPr>
            <w:tcW w:w="5098" w:type="dxa"/>
          </w:tcPr>
          <w:p w14:paraId="23B09D53" w14:textId="42407235" w:rsidR="00266A10" w:rsidRDefault="00266A10" w:rsidP="00266A10">
            <w:pPr>
              <w:spacing w:line="280" w:lineRule="exact"/>
              <w:rPr>
                <w:rFonts w:ascii="Roboto" w:hAnsi="Roboto"/>
                <w:sz w:val="22"/>
                <w:szCs w:val="19"/>
                <w:lang w:val="en-US"/>
              </w:rPr>
            </w:pPr>
            <w:r w:rsidRPr="00266A10">
              <w:rPr>
                <w:rFonts w:ascii="Roboto" w:hAnsi="Roboto"/>
                <w:sz w:val="22"/>
                <w:szCs w:val="19"/>
                <w:lang w:val="en-US"/>
              </w:rPr>
              <w:t>For the UNITED NATIONS DEVELOPMENT PROGRAMME</w:t>
            </w:r>
          </w:p>
          <w:p w14:paraId="3D6A3EC2" w14:textId="4675666B" w:rsidR="007C6174" w:rsidRDefault="007C6174" w:rsidP="00266A10">
            <w:pPr>
              <w:spacing w:line="280" w:lineRule="exact"/>
              <w:rPr>
                <w:rFonts w:ascii="Roboto" w:hAnsi="Roboto"/>
                <w:sz w:val="22"/>
                <w:szCs w:val="19"/>
                <w:lang w:val="en-US"/>
              </w:rPr>
            </w:pPr>
            <w:r>
              <w:rPr>
                <w:rFonts w:ascii="Roboto" w:hAnsi="Roboto"/>
                <w:sz w:val="22"/>
                <w:szCs w:val="19"/>
                <w:lang w:val="en-US"/>
              </w:rPr>
              <w:t>Chief</w:t>
            </w:r>
            <w:r w:rsidR="00A01234">
              <w:rPr>
                <w:rFonts w:ascii="Roboto" w:hAnsi="Roboto"/>
                <w:sz w:val="22"/>
                <w:szCs w:val="19"/>
                <w:lang w:val="en-US"/>
              </w:rPr>
              <w:t xml:space="preserve">, People </w:t>
            </w:r>
            <w:proofErr w:type="spellStart"/>
            <w:r w:rsidR="00A01234">
              <w:rPr>
                <w:rFonts w:ascii="Roboto" w:hAnsi="Roboto"/>
                <w:sz w:val="22"/>
                <w:szCs w:val="19"/>
                <w:lang w:val="en-US"/>
              </w:rPr>
              <w:t>Programmes</w:t>
            </w:r>
            <w:proofErr w:type="spellEnd"/>
            <w:r w:rsidR="009A096C">
              <w:rPr>
                <w:rFonts w:ascii="Roboto" w:hAnsi="Roboto"/>
                <w:sz w:val="22"/>
                <w:szCs w:val="19"/>
                <w:lang w:val="en-US"/>
              </w:rPr>
              <w:t xml:space="preserve"> and Partnerships</w:t>
            </w:r>
          </w:p>
          <w:p w14:paraId="5DC71B77" w14:textId="3682C738" w:rsidR="00A01234" w:rsidRDefault="00A01234" w:rsidP="00266A10">
            <w:pPr>
              <w:spacing w:line="280" w:lineRule="exact"/>
              <w:rPr>
                <w:rFonts w:ascii="Roboto" w:hAnsi="Roboto"/>
                <w:sz w:val="22"/>
                <w:szCs w:val="19"/>
                <w:lang w:val="en-US"/>
              </w:rPr>
            </w:pPr>
            <w:r>
              <w:rPr>
                <w:rFonts w:ascii="Roboto" w:hAnsi="Roboto"/>
                <w:sz w:val="22"/>
                <w:szCs w:val="19"/>
                <w:lang w:val="en-US"/>
              </w:rPr>
              <w:t>Office of the H</w:t>
            </w:r>
            <w:r w:rsidR="00B34BB1">
              <w:rPr>
                <w:rFonts w:ascii="Roboto" w:hAnsi="Roboto"/>
                <w:sz w:val="22"/>
                <w:szCs w:val="19"/>
                <w:lang w:val="en-US"/>
              </w:rPr>
              <w:t>uman Resources, Bureau for Management Services</w:t>
            </w:r>
          </w:p>
          <w:p w14:paraId="440AC631" w14:textId="77777777" w:rsidR="007D14E4" w:rsidRDefault="00B34BB1" w:rsidP="00266A10">
            <w:pPr>
              <w:spacing w:line="280" w:lineRule="exact"/>
              <w:rPr>
                <w:rFonts w:ascii="Roboto" w:hAnsi="Roboto"/>
                <w:sz w:val="22"/>
                <w:szCs w:val="19"/>
                <w:lang w:val="en-US"/>
              </w:rPr>
            </w:pPr>
            <w:proofErr w:type="spellStart"/>
            <w:r>
              <w:rPr>
                <w:rFonts w:ascii="Roboto" w:hAnsi="Roboto"/>
                <w:sz w:val="22"/>
                <w:szCs w:val="19"/>
                <w:lang w:val="en-US"/>
              </w:rPr>
              <w:t>Marmorvej</w:t>
            </w:r>
            <w:proofErr w:type="spellEnd"/>
            <w:r>
              <w:rPr>
                <w:rFonts w:ascii="Roboto" w:hAnsi="Roboto"/>
                <w:sz w:val="22"/>
                <w:szCs w:val="19"/>
                <w:lang w:val="en-US"/>
              </w:rPr>
              <w:t xml:space="preserve"> 51</w:t>
            </w:r>
            <w:r w:rsidR="007D14E4">
              <w:rPr>
                <w:rFonts w:ascii="Roboto" w:hAnsi="Roboto"/>
                <w:sz w:val="22"/>
                <w:szCs w:val="19"/>
                <w:lang w:val="en-US"/>
              </w:rPr>
              <w:t xml:space="preserve">, </w:t>
            </w:r>
          </w:p>
          <w:p w14:paraId="52218C2E" w14:textId="2A6A1DED" w:rsidR="00B34BB1" w:rsidRDefault="007D14E4" w:rsidP="00266A10">
            <w:pPr>
              <w:spacing w:line="280" w:lineRule="exact"/>
              <w:rPr>
                <w:rFonts w:ascii="Roboto" w:hAnsi="Roboto"/>
                <w:sz w:val="22"/>
                <w:szCs w:val="19"/>
                <w:lang w:val="en-US"/>
              </w:rPr>
            </w:pPr>
            <w:r>
              <w:rPr>
                <w:rFonts w:ascii="Roboto" w:hAnsi="Roboto"/>
                <w:sz w:val="22"/>
                <w:szCs w:val="19"/>
                <w:lang w:val="en-US"/>
              </w:rPr>
              <w:t xml:space="preserve">2100 Copenhagen </w:t>
            </w:r>
            <w:r>
              <w:rPr>
                <w:rFonts w:ascii="Calibri" w:hAnsi="Calibri" w:cs="Calibri"/>
                <w:sz w:val="22"/>
                <w:szCs w:val="19"/>
                <w:lang w:val="en-US"/>
              </w:rPr>
              <w:t>Ø</w:t>
            </w:r>
          </w:p>
          <w:p w14:paraId="49902F7A" w14:textId="255A55AE" w:rsidR="00266A10" w:rsidRPr="00266A10" w:rsidRDefault="007D14E4" w:rsidP="00266A10">
            <w:pPr>
              <w:spacing w:line="280" w:lineRule="exact"/>
              <w:rPr>
                <w:rFonts w:ascii="Roboto" w:hAnsi="Roboto"/>
                <w:sz w:val="22"/>
                <w:szCs w:val="19"/>
                <w:lang w:val="en-US"/>
              </w:rPr>
            </w:pPr>
            <w:r>
              <w:rPr>
                <w:rFonts w:ascii="Roboto" w:hAnsi="Roboto"/>
                <w:sz w:val="22"/>
                <w:szCs w:val="19"/>
                <w:lang w:val="en-US"/>
              </w:rPr>
              <w:t>DENMARK</w:t>
            </w:r>
          </w:p>
        </w:tc>
        <w:tc>
          <w:tcPr>
            <w:tcW w:w="4491" w:type="dxa"/>
          </w:tcPr>
          <w:p w14:paraId="3B7A293F" w14:textId="77777777" w:rsidR="00266A10" w:rsidRPr="00266A10" w:rsidRDefault="00266A10" w:rsidP="00266A10">
            <w:pPr>
              <w:spacing w:line="280" w:lineRule="exact"/>
              <w:rPr>
                <w:rFonts w:ascii="Roboto" w:hAnsi="Roboto"/>
                <w:sz w:val="22"/>
                <w:szCs w:val="19"/>
                <w:lang w:val="en-US"/>
              </w:rPr>
            </w:pPr>
            <w:r w:rsidRPr="00266A10">
              <w:rPr>
                <w:rFonts w:ascii="Roboto" w:hAnsi="Roboto"/>
                <w:sz w:val="22"/>
                <w:szCs w:val="19"/>
                <w:lang w:val="en-US"/>
              </w:rPr>
              <w:t>For DGD</w:t>
            </w:r>
          </w:p>
          <w:p w14:paraId="588D2C21" w14:textId="77777777" w:rsidR="00266A10" w:rsidRPr="00266A10" w:rsidRDefault="00266A10" w:rsidP="00266A10">
            <w:pPr>
              <w:spacing w:line="280" w:lineRule="exact"/>
              <w:rPr>
                <w:rFonts w:ascii="Roboto" w:hAnsi="Roboto"/>
                <w:sz w:val="22"/>
                <w:szCs w:val="19"/>
                <w:lang w:val="en-US"/>
              </w:rPr>
            </w:pPr>
            <w:r w:rsidRPr="00266A10">
              <w:rPr>
                <w:rFonts w:ascii="Roboto" w:hAnsi="Roboto"/>
                <w:sz w:val="22"/>
                <w:szCs w:val="19"/>
                <w:lang w:val="en-US"/>
              </w:rPr>
              <w:t>Director-General Development Cooperation and Humanitarian Aid</w:t>
            </w:r>
          </w:p>
          <w:p w14:paraId="3AE2CA73" w14:textId="77777777" w:rsidR="00266A10" w:rsidRPr="00266A10" w:rsidRDefault="00266A10" w:rsidP="00266A10">
            <w:pPr>
              <w:spacing w:line="280" w:lineRule="exact"/>
              <w:rPr>
                <w:rFonts w:ascii="Roboto" w:hAnsi="Roboto"/>
                <w:sz w:val="22"/>
                <w:szCs w:val="19"/>
                <w:lang w:val="en-US"/>
              </w:rPr>
            </w:pPr>
            <w:r w:rsidRPr="00266A10">
              <w:rPr>
                <w:rFonts w:ascii="Roboto" w:hAnsi="Roboto"/>
                <w:sz w:val="22"/>
                <w:szCs w:val="19"/>
                <w:lang w:val="en-US"/>
              </w:rPr>
              <w:t>Directorate-general for Development Cooperation and Humanitarian Aid (DGD)</w:t>
            </w:r>
          </w:p>
          <w:p w14:paraId="297D7D2A" w14:textId="77777777" w:rsidR="00266A10" w:rsidRPr="00266A10" w:rsidRDefault="00266A10" w:rsidP="00266A10">
            <w:pPr>
              <w:spacing w:line="280" w:lineRule="exact"/>
              <w:rPr>
                <w:rFonts w:ascii="Roboto" w:hAnsi="Roboto"/>
                <w:sz w:val="22"/>
                <w:szCs w:val="19"/>
              </w:rPr>
            </w:pPr>
            <w:r w:rsidRPr="00266A10">
              <w:rPr>
                <w:rFonts w:ascii="Roboto" w:hAnsi="Roboto"/>
                <w:sz w:val="22"/>
                <w:szCs w:val="19"/>
              </w:rPr>
              <w:t>Rue des Petits Carmes 15</w:t>
            </w:r>
          </w:p>
          <w:p w14:paraId="4E377080" w14:textId="77777777" w:rsidR="00266A10" w:rsidRPr="00266A10" w:rsidRDefault="00266A10" w:rsidP="00266A10">
            <w:pPr>
              <w:spacing w:line="280" w:lineRule="exact"/>
              <w:rPr>
                <w:rFonts w:ascii="Roboto" w:hAnsi="Roboto"/>
                <w:sz w:val="22"/>
                <w:szCs w:val="19"/>
              </w:rPr>
            </w:pPr>
            <w:r w:rsidRPr="00266A10">
              <w:rPr>
                <w:rFonts w:ascii="Roboto" w:hAnsi="Roboto"/>
                <w:sz w:val="22"/>
                <w:szCs w:val="19"/>
              </w:rPr>
              <w:t>1000 BRUSSELS</w:t>
            </w:r>
          </w:p>
          <w:p w14:paraId="3FE3B9D7" w14:textId="77777777" w:rsidR="00266A10" w:rsidRPr="00266A10" w:rsidRDefault="00266A10" w:rsidP="00266A10">
            <w:pPr>
              <w:spacing w:line="280" w:lineRule="exact"/>
              <w:rPr>
                <w:rFonts w:ascii="Roboto" w:hAnsi="Roboto"/>
                <w:sz w:val="22"/>
                <w:szCs w:val="19"/>
              </w:rPr>
            </w:pPr>
            <w:r w:rsidRPr="00266A10">
              <w:rPr>
                <w:rFonts w:ascii="Roboto" w:hAnsi="Roboto"/>
                <w:sz w:val="22"/>
                <w:szCs w:val="19"/>
              </w:rPr>
              <w:t>BELGIUM</w:t>
            </w:r>
          </w:p>
        </w:tc>
      </w:tr>
    </w:tbl>
    <w:p w14:paraId="7821C9FE" w14:textId="77777777" w:rsidR="00266A10" w:rsidRPr="00266A10" w:rsidRDefault="00266A10" w:rsidP="00266A10">
      <w:pPr>
        <w:spacing w:line="280" w:lineRule="exact"/>
        <w:rPr>
          <w:rFonts w:ascii="Roboto" w:hAnsi="Roboto"/>
          <w:sz w:val="22"/>
          <w:szCs w:val="19"/>
        </w:rPr>
      </w:pPr>
    </w:p>
    <w:p w14:paraId="434F115B" w14:textId="77777777" w:rsidR="00266A10" w:rsidRPr="00266A10" w:rsidRDefault="00266A10" w:rsidP="00266A10">
      <w:pPr>
        <w:spacing w:line="280" w:lineRule="exact"/>
        <w:rPr>
          <w:rFonts w:ascii="Roboto" w:hAnsi="Roboto"/>
          <w:sz w:val="22"/>
          <w:szCs w:val="19"/>
        </w:rPr>
      </w:pPr>
    </w:p>
    <w:p w14:paraId="50B51173" w14:textId="77777777" w:rsidR="00561340" w:rsidRPr="005036DB" w:rsidRDefault="00561340" w:rsidP="000366F5">
      <w:pPr>
        <w:spacing w:line="280" w:lineRule="exact"/>
        <w:rPr>
          <w:rFonts w:ascii="Roboto" w:hAnsi="Roboto"/>
          <w:sz w:val="22"/>
          <w:szCs w:val="19"/>
          <w:lang w:val="en-US"/>
        </w:rPr>
      </w:pPr>
    </w:p>
    <w:p w14:paraId="6FF4655A" w14:textId="632F082A" w:rsidR="00C36CFA" w:rsidRPr="00C36CFA" w:rsidRDefault="00C36CFA" w:rsidP="006A579F">
      <w:pPr>
        <w:keepNext/>
        <w:keepLines/>
        <w:tabs>
          <w:tab w:val="left" w:pos="5700"/>
        </w:tabs>
        <w:spacing w:before="1680" w:line="260" w:lineRule="exact"/>
        <w:rPr>
          <w:rFonts w:ascii="Roboto" w:hAnsi="Roboto"/>
          <w:sz w:val="17"/>
          <w:szCs w:val="19"/>
        </w:rPr>
      </w:pPr>
    </w:p>
    <w:sectPr w:rsidR="00C36CFA" w:rsidRPr="00C36CFA" w:rsidSect="00517C3D">
      <w:headerReference w:type="even" r:id="rId11"/>
      <w:headerReference w:type="default" r:id="rId12"/>
      <w:footerReference w:type="default" r:id="rId13"/>
      <w:headerReference w:type="first" r:id="rId14"/>
      <w:type w:val="continuous"/>
      <w:pgSz w:w="11907" w:h="16840" w:code="9"/>
      <w:pgMar w:top="1077" w:right="1106" w:bottom="1763" w:left="1202" w:header="28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135B8" w14:textId="77777777" w:rsidR="00173AC9" w:rsidRDefault="00173AC9">
      <w:r>
        <w:separator/>
      </w:r>
    </w:p>
  </w:endnote>
  <w:endnote w:type="continuationSeparator" w:id="0">
    <w:p w14:paraId="12819988" w14:textId="77777777" w:rsidR="00173AC9" w:rsidRDefault="00173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34"/>
      <w:gridCol w:w="9066"/>
      <w:gridCol w:w="600"/>
    </w:tblGrid>
    <w:tr w:rsidR="0003175C" w:rsidRPr="006372A5" w14:paraId="31B8BD7A" w14:textId="77777777" w:rsidTr="00DA5139">
      <w:trPr>
        <w:trHeight w:val="545"/>
      </w:trPr>
      <w:tc>
        <w:tcPr>
          <w:tcW w:w="634" w:type="dxa"/>
          <w:vAlign w:val="bottom"/>
        </w:tcPr>
        <w:p w14:paraId="6B7FBE90" w14:textId="2083CE70" w:rsidR="0003175C" w:rsidRPr="006372A5" w:rsidRDefault="0003175C" w:rsidP="00DA5139">
          <w:pPr>
            <w:pStyle w:val="Footer"/>
            <w:spacing w:line="180" w:lineRule="atLeast"/>
            <w:jc w:val="both"/>
            <w:rPr>
              <w:rFonts w:ascii="Verdana" w:hAnsi="Verdana"/>
              <w:sz w:val="16"/>
              <w:szCs w:val="16"/>
            </w:rPr>
          </w:pPr>
        </w:p>
        <w:p w14:paraId="1EBE7B92" w14:textId="77777777" w:rsidR="006372A5" w:rsidRPr="006372A5" w:rsidRDefault="006372A5" w:rsidP="00DA5139">
          <w:pPr>
            <w:pStyle w:val="Footer"/>
            <w:spacing w:line="180" w:lineRule="atLeast"/>
            <w:jc w:val="both"/>
            <w:rPr>
              <w:rFonts w:ascii="Verdana" w:hAnsi="Verdana"/>
              <w:sz w:val="16"/>
              <w:szCs w:val="16"/>
            </w:rPr>
          </w:pPr>
        </w:p>
      </w:tc>
      <w:tc>
        <w:tcPr>
          <w:tcW w:w="9066" w:type="dxa"/>
          <w:vAlign w:val="bottom"/>
        </w:tcPr>
        <w:p w14:paraId="694322EB" w14:textId="77777777" w:rsidR="00E33F2F" w:rsidRPr="00E33F2F" w:rsidRDefault="00E33F2F" w:rsidP="00E33F2F">
          <w:pPr>
            <w:pStyle w:val="Footer"/>
            <w:spacing w:line="180" w:lineRule="atLeast"/>
            <w:jc w:val="center"/>
            <w:rPr>
              <w:rFonts w:ascii="Roboto" w:hAnsi="Roboto"/>
              <w:sz w:val="14"/>
              <w:szCs w:val="14"/>
              <w:lang w:val="nl-NL"/>
            </w:rPr>
          </w:pPr>
          <w:r w:rsidRPr="00E33F2F">
            <w:rPr>
              <w:rFonts w:ascii="Roboto" w:hAnsi="Roboto"/>
              <w:sz w:val="14"/>
              <w:szCs w:val="14"/>
              <w:lang w:val="nl-NL"/>
            </w:rPr>
            <w:t>Egmont - Karmelietenstraat 15, B-1000 Brussels - maxime.prevot@diplobel.fed.be</w:t>
          </w:r>
        </w:p>
        <w:p w14:paraId="0C976131" w14:textId="7BDE76E3" w:rsidR="0003175C" w:rsidRPr="006372A5" w:rsidRDefault="0003175C" w:rsidP="00E33F2F">
          <w:pPr>
            <w:pStyle w:val="Footer"/>
            <w:spacing w:line="180" w:lineRule="atLeast"/>
            <w:jc w:val="right"/>
            <w:rPr>
              <w:rFonts w:ascii="Verdana" w:hAnsi="Verdana"/>
              <w:sz w:val="16"/>
              <w:szCs w:val="16"/>
              <w:lang w:val="nl-BE"/>
            </w:rPr>
          </w:pPr>
        </w:p>
      </w:tc>
      <w:tc>
        <w:tcPr>
          <w:tcW w:w="600" w:type="dxa"/>
          <w:vAlign w:val="bottom"/>
        </w:tcPr>
        <w:p w14:paraId="26783D6A" w14:textId="77777777" w:rsidR="0003175C" w:rsidRDefault="00D3163B" w:rsidP="00880645">
          <w:pPr>
            <w:pStyle w:val="Footer"/>
            <w:spacing w:line="180" w:lineRule="atLeast"/>
            <w:ind w:left="-108"/>
            <w:jc w:val="right"/>
            <w:rPr>
              <w:rFonts w:ascii="Verdana" w:hAnsi="Verdana"/>
              <w:color w:val="003366"/>
              <w:sz w:val="16"/>
              <w:szCs w:val="16"/>
            </w:rPr>
          </w:pPr>
          <w:r>
            <w:rPr>
              <w:rFonts w:ascii="Verdana" w:hAnsi="Verdana"/>
              <w:noProof/>
              <w:sz w:val="16"/>
              <w:szCs w:val="14"/>
              <w:lang w:val="en-US"/>
            </w:rPr>
            <w:drawing>
              <wp:inline distT="0" distB="0" distL="0" distR="0" wp14:anchorId="1149B3C0" wp14:editId="53817F40">
                <wp:extent cx="250825" cy="186690"/>
                <wp:effectExtent l="0" t="0" r="0" b="3810"/>
                <wp:docPr id="9" name="Picture 9" descr="BE-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825" cy="186690"/>
                        </a:xfrm>
                        <a:prstGeom prst="rect">
                          <a:avLst/>
                        </a:prstGeom>
                        <a:noFill/>
                        <a:ln>
                          <a:noFill/>
                        </a:ln>
                      </pic:spPr>
                    </pic:pic>
                  </a:graphicData>
                </a:graphic>
              </wp:inline>
            </w:drawing>
          </w:r>
        </w:p>
        <w:p w14:paraId="6DD8D037" w14:textId="77777777" w:rsidR="006372A5" w:rsidRPr="006372A5" w:rsidRDefault="006372A5" w:rsidP="00880645">
          <w:pPr>
            <w:pStyle w:val="Footer"/>
            <w:spacing w:line="180" w:lineRule="atLeast"/>
            <w:ind w:left="-108"/>
            <w:jc w:val="right"/>
            <w:rPr>
              <w:rFonts w:ascii="Verdana" w:hAnsi="Verdana"/>
              <w:color w:val="003366"/>
              <w:sz w:val="16"/>
              <w:szCs w:val="16"/>
            </w:rPr>
          </w:pPr>
        </w:p>
      </w:tc>
    </w:tr>
  </w:tbl>
  <w:p w14:paraId="1749AF97" w14:textId="77777777" w:rsidR="0003175C" w:rsidRPr="00517C3D" w:rsidRDefault="0003175C" w:rsidP="00870BB5">
    <w:pPr>
      <w:pStyle w:val="Foo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FEDB0" w14:textId="77777777" w:rsidR="00173AC9" w:rsidRDefault="00173AC9">
      <w:r>
        <w:separator/>
      </w:r>
    </w:p>
  </w:footnote>
  <w:footnote w:type="continuationSeparator" w:id="0">
    <w:p w14:paraId="6121A4BE" w14:textId="77777777" w:rsidR="00173AC9" w:rsidRDefault="00173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C2D56" w14:textId="54DA0F81" w:rsidR="0003175C" w:rsidRDefault="000454F4">
    <w:pPr>
      <w:pStyle w:val="Header"/>
    </w:pPr>
    <w:r>
      <w:rPr>
        <w:noProof/>
      </w:rPr>
      <w:drawing>
        <wp:anchor distT="0" distB="0" distL="114300" distR="114300" simplePos="0" relativeHeight="251662336" behindDoc="1" locked="0" layoutInCell="0" allowOverlap="1" wp14:anchorId="2AE3D8B8" wp14:editId="0022DF38">
          <wp:simplePos x="0" y="0"/>
          <wp:positionH relativeFrom="margin">
            <wp:align>center</wp:align>
          </wp:positionH>
          <wp:positionV relativeFrom="margin">
            <wp:align>center</wp:align>
          </wp:positionV>
          <wp:extent cx="6855460" cy="7312025"/>
          <wp:effectExtent l="0" t="0" r="254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5460" cy="7312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01FDD3D4" wp14:editId="1BA2D561">
          <wp:simplePos x="0" y="0"/>
          <wp:positionH relativeFrom="margin">
            <wp:align>center</wp:align>
          </wp:positionH>
          <wp:positionV relativeFrom="margin">
            <wp:align>center</wp:align>
          </wp:positionV>
          <wp:extent cx="6855460" cy="7312025"/>
          <wp:effectExtent l="0" t="0" r="2540" b="317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5460" cy="7312025"/>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1B41C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 o:spid="_x0000_s1050" type="#_x0000_t75" style="position:absolute;margin-left:0;margin-top:0;width:507.2pt;height:541pt;z-index:-251658240;mso-position-horizontal:center;mso-position-horizontal-relative:margin;mso-position-vertical:center;mso-position-vertical-relative:margin" o:allowincell="f">
          <v:imagedata r:id="rId2" o:title="watermerk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1780" w14:textId="77777777" w:rsidR="0003175C" w:rsidRDefault="000317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11D4C" w14:textId="09BEE6C3" w:rsidR="0003175C" w:rsidRDefault="000454F4">
    <w:pPr>
      <w:pStyle w:val="Header"/>
    </w:pPr>
    <w:r>
      <w:rPr>
        <w:noProof/>
      </w:rPr>
      <w:drawing>
        <wp:anchor distT="0" distB="0" distL="114300" distR="114300" simplePos="0" relativeHeight="251661312" behindDoc="1" locked="0" layoutInCell="0" allowOverlap="1" wp14:anchorId="29FBA46D" wp14:editId="476BB300">
          <wp:simplePos x="0" y="0"/>
          <wp:positionH relativeFrom="margin">
            <wp:align>center</wp:align>
          </wp:positionH>
          <wp:positionV relativeFrom="margin">
            <wp:align>center</wp:align>
          </wp:positionV>
          <wp:extent cx="6855460" cy="7312025"/>
          <wp:effectExtent l="0" t="0" r="2540"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5460" cy="73120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0" allowOverlap="1" wp14:anchorId="35DFABD6" wp14:editId="0526F5EC">
          <wp:simplePos x="0" y="0"/>
          <wp:positionH relativeFrom="margin">
            <wp:align>center</wp:align>
          </wp:positionH>
          <wp:positionV relativeFrom="margin">
            <wp:align>center</wp:align>
          </wp:positionV>
          <wp:extent cx="6855460" cy="7312025"/>
          <wp:effectExtent l="0" t="0" r="2540" b="317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5460" cy="7312025"/>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60CFFA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49" type="#_x0000_t75" style="position:absolute;margin-left:0;margin-top:0;width:507.2pt;height:541pt;z-index:-251659264;mso-position-horizontal:center;mso-position-horizontal-relative:margin;mso-position-vertical:center;mso-position-vertical-relative:margin" o:allowincell="f">
          <v:imagedata r:id="rId2" o:title="watermerk7%"/>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4B56"/>
    <w:multiLevelType w:val="multilevel"/>
    <w:tmpl w:val="F38C0802"/>
    <w:lvl w:ilvl="0">
      <w:start w:val="1"/>
      <w:numFmt w:val="decimal"/>
      <w:lvlText w:val="%1."/>
      <w:lvlJc w:val="left"/>
      <w:pPr>
        <w:ind w:left="360" w:hanging="360"/>
      </w:pPr>
      <w:rPr>
        <w:rFonts w:hint="default"/>
      </w:rPr>
    </w:lvl>
    <w:lvl w:ilvl="1">
      <w:start w:val="1"/>
      <w:numFmt w:val="decimal"/>
      <w:isLgl/>
      <w:lvlText w:val="%1.%2"/>
      <w:lvlJc w:val="left"/>
      <w:pPr>
        <w:ind w:left="0" w:firstLine="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440" w:hanging="1440"/>
      </w:pPr>
      <w:rPr>
        <w:rFonts w:hint="default"/>
        <w:b/>
      </w:rPr>
    </w:lvl>
    <w:lvl w:ilvl="5">
      <w:start w:val="1"/>
      <w:numFmt w:val="decimal"/>
      <w:isLgl/>
      <w:lvlText w:val="%1.%2.%3.%4.%5.%6"/>
      <w:lvlJc w:val="left"/>
      <w:pPr>
        <w:ind w:left="1800" w:hanging="1800"/>
      </w:pPr>
      <w:rPr>
        <w:rFonts w:hint="default"/>
        <w:b/>
      </w:rPr>
    </w:lvl>
    <w:lvl w:ilvl="6">
      <w:start w:val="1"/>
      <w:numFmt w:val="decimal"/>
      <w:isLgl/>
      <w:lvlText w:val="%1.%2.%3.%4.%5.%6.%7"/>
      <w:lvlJc w:val="left"/>
      <w:pPr>
        <w:ind w:left="1800" w:hanging="1800"/>
      </w:pPr>
      <w:rPr>
        <w:rFonts w:hint="default"/>
        <w:b/>
      </w:rPr>
    </w:lvl>
    <w:lvl w:ilvl="7">
      <w:start w:val="1"/>
      <w:numFmt w:val="decimal"/>
      <w:isLgl/>
      <w:lvlText w:val="%1.%2.%3.%4.%5.%6.%7.%8"/>
      <w:lvlJc w:val="left"/>
      <w:pPr>
        <w:ind w:left="2160" w:hanging="2160"/>
      </w:pPr>
      <w:rPr>
        <w:rFonts w:hint="default"/>
        <w:b/>
      </w:rPr>
    </w:lvl>
    <w:lvl w:ilvl="8">
      <w:start w:val="1"/>
      <w:numFmt w:val="decimal"/>
      <w:isLgl/>
      <w:lvlText w:val="%1.%2.%3.%4.%5.%6.%7.%8.%9"/>
      <w:lvlJc w:val="left"/>
      <w:pPr>
        <w:ind w:left="2520" w:hanging="2520"/>
      </w:pPr>
      <w:rPr>
        <w:rFonts w:hint="default"/>
        <w:b/>
      </w:rPr>
    </w:lvl>
  </w:abstractNum>
  <w:abstractNum w:abstractNumId="1" w15:restartNumberingAfterBreak="0">
    <w:nsid w:val="1E705CA7"/>
    <w:multiLevelType w:val="hybridMultilevel"/>
    <w:tmpl w:val="DB4C7468"/>
    <w:lvl w:ilvl="0" w:tplc="11D6B67A">
      <w:start w:val="20"/>
      <w:numFmt w:val="bullet"/>
      <w:lvlText w:val="-"/>
      <w:lvlJc w:val="left"/>
      <w:pPr>
        <w:ind w:left="1080" w:hanging="360"/>
      </w:pPr>
      <w:rPr>
        <w:rFonts w:ascii="Calibri" w:eastAsia="Calibri" w:hAnsi="Calibri" w:cs="Calibri" w:hint="default"/>
      </w:rPr>
    </w:lvl>
    <w:lvl w:ilvl="1" w:tplc="20000003">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start w:val="1"/>
      <w:numFmt w:val="bullet"/>
      <w:lvlText w:val=""/>
      <w:lvlJc w:val="left"/>
      <w:pPr>
        <w:ind w:left="3240" w:hanging="360"/>
      </w:pPr>
      <w:rPr>
        <w:rFonts w:ascii="Symbol" w:hAnsi="Symbol" w:hint="default"/>
      </w:rPr>
    </w:lvl>
    <w:lvl w:ilvl="4" w:tplc="20000003">
      <w:start w:val="1"/>
      <w:numFmt w:val="bullet"/>
      <w:lvlText w:val="o"/>
      <w:lvlJc w:val="left"/>
      <w:pPr>
        <w:ind w:left="3960" w:hanging="360"/>
      </w:pPr>
      <w:rPr>
        <w:rFonts w:ascii="Courier New" w:hAnsi="Courier New" w:cs="Courier New" w:hint="default"/>
      </w:rPr>
    </w:lvl>
    <w:lvl w:ilvl="5" w:tplc="20000005">
      <w:start w:val="1"/>
      <w:numFmt w:val="bullet"/>
      <w:lvlText w:val=""/>
      <w:lvlJc w:val="left"/>
      <w:pPr>
        <w:ind w:left="4680" w:hanging="360"/>
      </w:pPr>
      <w:rPr>
        <w:rFonts w:ascii="Wingdings" w:hAnsi="Wingdings" w:hint="default"/>
      </w:rPr>
    </w:lvl>
    <w:lvl w:ilvl="6" w:tplc="20000001">
      <w:start w:val="1"/>
      <w:numFmt w:val="bullet"/>
      <w:lvlText w:val=""/>
      <w:lvlJc w:val="left"/>
      <w:pPr>
        <w:ind w:left="5400" w:hanging="360"/>
      </w:pPr>
      <w:rPr>
        <w:rFonts w:ascii="Symbol" w:hAnsi="Symbol" w:hint="default"/>
      </w:rPr>
    </w:lvl>
    <w:lvl w:ilvl="7" w:tplc="20000003">
      <w:start w:val="1"/>
      <w:numFmt w:val="bullet"/>
      <w:lvlText w:val="o"/>
      <w:lvlJc w:val="left"/>
      <w:pPr>
        <w:ind w:left="6120" w:hanging="360"/>
      </w:pPr>
      <w:rPr>
        <w:rFonts w:ascii="Courier New" w:hAnsi="Courier New" w:cs="Courier New" w:hint="default"/>
      </w:rPr>
    </w:lvl>
    <w:lvl w:ilvl="8" w:tplc="20000005">
      <w:start w:val="1"/>
      <w:numFmt w:val="bullet"/>
      <w:lvlText w:val=""/>
      <w:lvlJc w:val="left"/>
      <w:pPr>
        <w:ind w:left="6840" w:hanging="360"/>
      </w:pPr>
      <w:rPr>
        <w:rFonts w:ascii="Wingdings" w:hAnsi="Wingdings" w:hint="default"/>
      </w:rPr>
    </w:lvl>
  </w:abstractNum>
  <w:num w:numId="1" w16cid:durableId="656615770">
    <w:abstractNumId w:val="0"/>
  </w:num>
  <w:num w:numId="2" w16cid:durableId="380518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4F4"/>
    <w:rsid w:val="00017F6D"/>
    <w:rsid w:val="0002170A"/>
    <w:rsid w:val="0003175C"/>
    <w:rsid w:val="000366F5"/>
    <w:rsid w:val="00037544"/>
    <w:rsid w:val="000454F4"/>
    <w:rsid w:val="00050838"/>
    <w:rsid w:val="00054688"/>
    <w:rsid w:val="00055DD3"/>
    <w:rsid w:val="00056D3B"/>
    <w:rsid w:val="000660C4"/>
    <w:rsid w:val="000673F6"/>
    <w:rsid w:val="0007633A"/>
    <w:rsid w:val="000809E4"/>
    <w:rsid w:val="00080FB9"/>
    <w:rsid w:val="00095C0E"/>
    <w:rsid w:val="000B0F17"/>
    <w:rsid w:val="000C03F4"/>
    <w:rsid w:val="000C1EEC"/>
    <w:rsid w:val="000D013E"/>
    <w:rsid w:val="000D0C64"/>
    <w:rsid w:val="000D3815"/>
    <w:rsid w:val="000D6BF5"/>
    <w:rsid w:val="000E6F2D"/>
    <w:rsid w:val="001018D1"/>
    <w:rsid w:val="0010370E"/>
    <w:rsid w:val="00114541"/>
    <w:rsid w:val="001176BD"/>
    <w:rsid w:val="00124DC6"/>
    <w:rsid w:val="00127658"/>
    <w:rsid w:val="0013145B"/>
    <w:rsid w:val="0013181B"/>
    <w:rsid w:val="00152516"/>
    <w:rsid w:val="00157BFF"/>
    <w:rsid w:val="001613BF"/>
    <w:rsid w:val="00163C71"/>
    <w:rsid w:val="00172B1E"/>
    <w:rsid w:val="00173AC9"/>
    <w:rsid w:val="001A3682"/>
    <w:rsid w:val="001D4613"/>
    <w:rsid w:val="001E14DD"/>
    <w:rsid w:val="001E6157"/>
    <w:rsid w:val="001F0A77"/>
    <w:rsid w:val="001F5434"/>
    <w:rsid w:val="002309C5"/>
    <w:rsid w:val="00234AB9"/>
    <w:rsid w:val="00242410"/>
    <w:rsid w:val="00243EFC"/>
    <w:rsid w:val="00252E67"/>
    <w:rsid w:val="0025432C"/>
    <w:rsid w:val="00255B35"/>
    <w:rsid w:val="0025699C"/>
    <w:rsid w:val="00264029"/>
    <w:rsid w:val="00266A10"/>
    <w:rsid w:val="0028104C"/>
    <w:rsid w:val="002817CF"/>
    <w:rsid w:val="0028180F"/>
    <w:rsid w:val="0028735C"/>
    <w:rsid w:val="002925D3"/>
    <w:rsid w:val="002A2DA0"/>
    <w:rsid w:val="002A54B1"/>
    <w:rsid w:val="002B2021"/>
    <w:rsid w:val="002B76C1"/>
    <w:rsid w:val="002D0E96"/>
    <w:rsid w:val="002E20C9"/>
    <w:rsid w:val="002F3F79"/>
    <w:rsid w:val="002F472C"/>
    <w:rsid w:val="002F6685"/>
    <w:rsid w:val="00303C36"/>
    <w:rsid w:val="00304F6A"/>
    <w:rsid w:val="00310FB0"/>
    <w:rsid w:val="00314A8D"/>
    <w:rsid w:val="003177CE"/>
    <w:rsid w:val="0032356F"/>
    <w:rsid w:val="00325A37"/>
    <w:rsid w:val="00334931"/>
    <w:rsid w:val="00336095"/>
    <w:rsid w:val="003506FD"/>
    <w:rsid w:val="00350BA5"/>
    <w:rsid w:val="00370444"/>
    <w:rsid w:val="003746A5"/>
    <w:rsid w:val="003832B4"/>
    <w:rsid w:val="00386329"/>
    <w:rsid w:val="003A74B2"/>
    <w:rsid w:val="003B4AF9"/>
    <w:rsid w:val="003D4553"/>
    <w:rsid w:val="003E062C"/>
    <w:rsid w:val="003E08A8"/>
    <w:rsid w:val="003E216C"/>
    <w:rsid w:val="003F6D93"/>
    <w:rsid w:val="004174B4"/>
    <w:rsid w:val="00426709"/>
    <w:rsid w:val="004343A3"/>
    <w:rsid w:val="004434E9"/>
    <w:rsid w:val="00445F33"/>
    <w:rsid w:val="00447FDF"/>
    <w:rsid w:val="004619DD"/>
    <w:rsid w:val="00463443"/>
    <w:rsid w:val="004718CB"/>
    <w:rsid w:val="0047257D"/>
    <w:rsid w:val="00474396"/>
    <w:rsid w:val="00480F34"/>
    <w:rsid w:val="00493D95"/>
    <w:rsid w:val="0049569D"/>
    <w:rsid w:val="004C0EAB"/>
    <w:rsid w:val="004C3EE2"/>
    <w:rsid w:val="004C7C18"/>
    <w:rsid w:val="004D02C2"/>
    <w:rsid w:val="004E45D6"/>
    <w:rsid w:val="004F0EDC"/>
    <w:rsid w:val="005036DB"/>
    <w:rsid w:val="00507EA8"/>
    <w:rsid w:val="005106BF"/>
    <w:rsid w:val="0051173D"/>
    <w:rsid w:val="00515EDC"/>
    <w:rsid w:val="00517C3D"/>
    <w:rsid w:val="00551585"/>
    <w:rsid w:val="00554C2B"/>
    <w:rsid w:val="00561340"/>
    <w:rsid w:val="00574DA3"/>
    <w:rsid w:val="00581941"/>
    <w:rsid w:val="00582C91"/>
    <w:rsid w:val="00584FD8"/>
    <w:rsid w:val="005A0329"/>
    <w:rsid w:val="005A32A5"/>
    <w:rsid w:val="005C4FBF"/>
    <w:rsid w:val="005C5BC1"/>
    <w:rsid w:val="005C5FF5"/>
    <w:rsid w:val="005C728B"/>
    <w:rsid w:val="005D4558"/>
    <w:rsid w:val="005E0DF3"/>
    <w:rsid w:val="005E3874"/>
    <w:rsid w:val="005E6FD4"/>
    <w:rsid w:val="005F27D7"/>
    <w:rsid w:val="00602316"/>
    <w:rsid w:val="006075FA"/>
    <w:rsid w:val="00612933"/>
    <w:rsid w:val="006372A5"/>
    <w:rsid w:val="006426F6"/>
    <w:rsid w:val="006461B7"/>
    <w:rsid w:val="00647328"/>
    <w:rsid w:val="00654C2C"/>
    <w:rsid w:val="0066392C"/>
    <w:rsid w:val="00664B18"/>
    <w:rsid w:val="00671ACB"/>
    <w:rsid w:val="006731AE"/>
    <w:rsid w:val="00676827"/>
    <w:rsid w:val="00677064"/>
    <w:rsid w:val="00682645"/>
    <w:rsid w:val="00683ABC"/>
    <w:rsid w:val="00687B49"/>
    <w:rsid w:val="00692F15"/>
    <w:rsid w:val="006A579F"/>
    <w:rsid w:val="006A57BA"/>
    <w:rsid w:val="006B1C5E"/>
    <w:rsid w:val="006B7AEA"/>
    <w:rsid w:val="006C4E0F"/>
    <w:rsid w:val="006C5B33"/>
    <w:rsid w:val="006D0F16"/>
    <w:rsid w:val="006D303A"/>
    <w:rsid w:val="006D5DBA"/>
    <w:rsid w:val="006D74C3"/>
    <w:rsid w:val="006D7A3C"/>
    <w:rsid w:val="006E30EB"/>
    <w:rsid w:val="006E5F2F"/>
    <w:rsid w:val="006F12B4"/>
    <w:rsid w:val="006F38AB"/>
    <w:rsid w:val="006F3AD3"/>
    <w:rsid w:val="00705D13"/>
    <w:rsid w:val="00720C6D"/>
    <w:rsid w:val="007236F2"/>
    <w:rsid w:val="00731027"/>
    <w:rsid w:val="00731364"/>
    <w:rsid w:val="00732108"/>
    <w:rsid w:val="0073784A"/>
    <w:rsid w:val="007378C0"/>
    <w:rsid w:val="007536F5"/>
    <w:rsid w:val="00753B56"/>
    <w:rsid w:val="00776135"/>
    <w:rsid w:val="0078235F"/>
    <w:rsid w:val="00782B3B"/>
    <w:rsid w:val="007A361D"/>
    <w:rsid w:val="007A5D24"/>
    <w:rsid w:val="007A7E51"/>
    <w:rsid w:val="007C0AB2"/>
    <w:rsid w:val="007C40B5"/>
    <w:rsid w:val="007C6174"/>
    <w:rsid w:val="007D14E4"/>
    <w:rsid w:val="007D187F"/>
    <w:rsid w:val="007D3479"/>
    <w:rsid w:val="007D57C3"/>
    <w:rsid w:val="007E2555"/>
    <w:rsid w:val="007E32E5"/>
    <w:rsid w:val="007E435B"/>
    <w:rsid w:val="007F05F7"/>
    <w:rsid w:val="0080462B"/>
    <w:rsid w:val="00807B26"/>
    <w:rsid w:val="008332D8"/>
    <w:rsid w:val="008410F9"/>
    <w:rsid w:val="00864244"/>
    <w:rsid w:val="00865D78"/>
    <w:rsid w:val="00866278"/>
    <w:rsid w:val="00870BB5"/>
    <w:rsid w:val="0087256C"/>
    <w:rsid w:val="0087340A"/>
    <w:rsid w:val="00876532"/>
    <w:rsid w:val="00880645"/>
    <w:rsid w:val="00882162"/>
    <w:rsid w:val="00885B58"/>
    <w:rsid w:val="00895FD0"/>
    <w:rsid w:val="00896024"/>
    <w:rsid w:val="008969F2"/>
    <w:rsid w:val="008A4D94"/>
    <w:rsid w:val="008B64B3"/>
    <w:rsid w:val="008C4FA7"/>
    <w:rsid w:val="008D0219"/>
    <w:rsid w:val="008D3CDB"/>
    <w:rsid w:val="008D5621"/>
    <w:rsid w:val="008E618B"/>
    <w:rsid w:val="008E7376"/>
    <w:rsid w:val="0090120C"/>
    <w:rsid w:val="00903397"/>
    <w:rsid w:val="00923125"/>
    <w:rsid w:val="00926646"/>
    <w:rsid w:val="00930887"/>
    <w:rsid w:val="00954568"/>
    <w:rsid w:val="00955772"/>
    <w:rsid w:val="00957C2B"/>
    <w:rsid w:val="0096167F"/>
    <w:rsid w:val="0098070E"/>
    <w:rsid w:val="00991CF3"/>
    <w:rsid w:val="009958BA"/>
    <w:rsid w:val="009A096C"/>
    <w:rsid w:val="009B05DB"/>
    <w:rsid w:val="009C399D"/>
    <w:rsid w:val="009C4C1F"/>
    <w:rsid w:val="009D74DA"/>
    <w:rsid w:val="009E20C1"/>
    <w:rsid w:val="009E2AB5"/>
    <w:rsid w:val="009E5C68"/>
    <w:rsid w:val="009E74AA"/>
    <w:rsid w:val="009F3B47"/>
    <w:rsid w:val="00A00F84"/>
    <w:rsid w:val="00A01234"/>
    <w:rsid w:val="00A14C59"/>
    <w:rsid w:val="00A16F97"/>
    <w:rsid w:val="00A218AF"/>
    <w:rsid w:val="00A4518F"/>
    <w:rsid w:val="00A534DF"/>
    <w:rsid w:val="00A55083"/>
    <w:rsid w:val="00A60E43"/>
    <w:rsid w:val="00A67821"/>
    <w:rsid w:val="00A75D53"/>
    <w:rsid w:val="00A76774"/>
    <w:rsid w:val="00A77612"/>
    <w:rsid w:val="00A8010D"/>
    <w:rsid w:val="00A84418"/>
    <w:rsid w:val="00A86A8B"/>
    <w:rsid w:val="00A87389"/>
    <w:rsid w:val="00A961A7"/>
    <w:rsid w:val="00AC3195"/>
    <w:rsid w:val="00AC6370"/>
    <w:rsid w:val="00AD07B5"/>
    <w:rsid w:val="00AD090C"/>
    <w:rsid w:val="00AD2EF4"/>
    <w:rsid w:val="00AE3C1A"/>
    <w:rsid w:val="00B009E2"/>
    <w:rsid w:val="00B03472"/>
    <w:rsid w:val="00B06BEE"/>
    <w:rsid w:val="00B33062"/>
    <w:rsid w:val="00B34BB1"/>
    <w:rsid w:val="00B4516D"/>
    <w:rsid w:val="00B451D8"/>
    <w:rsid w:val="00B51FAE"/>
    <w:rsid w:val="00B53437"/>
    <w:rsid w:val="00B84779"/>
    <w:rsid w:val="00B85BCB"/>
    <w:rsid w:val="00B92446"/>
    <w:rsid w:val="00BA5C55"/>
    <w:rsid w:val="00BC0869"/>
    <w:rsid w:val="00BC34D0"/>
    <w:rsid w:val="00BC4B52"/>
    <w:rsid w:val="00BD1603"/>
    <w:rsid w:val="00BD440F"/>
    <w:rsid w:val="00BE06BF"/>
    <w:rsid w:val="00BE0DF1"/>
    <w:rsid w:val="00C06592"/>
    <w:rsid w:val="00C12A85"/>
    <w:rsid w:val="00C36CFA"/>
    <w:rsid w:val="00C373D4"/>
    <w:rsid w:val="00C413AE"/>
    <w:rsid w:val="00C41BEF"/>
    <w:rsid w:val="00C5230E"/>
    <w:rsid w:val="00C91663"/>
    <w:rsid w:val="00C9386C"/>
    <w:rsid w:val="00C96232"/>
    <w:rsid w:val="00C96B89"/>
    <w:rsid w:val="00C978F5"/>
    <w:rsid w:val="00CA0816"/>
    <w:rsid w:val="00CA28C3"/>
    <w:rsid w:val="00CB3645"/>
    <w:rsid w:val="00CB6286"/>
    <w:rsid w:val="00CC5216"/>
    <w:rsid w:val="00CD4ECA"/>
    <w:rsid w:val="00CE3B69"/>
    <w:rsid w:val="00CF04D3"/>
    <w:rsid w:val="00D1271E"/>
    <w:rsid w:val="00D166E2"/>
    <w:rsid w:val="00D2675F"/>
    <w:rsid w:val="00D27876"/>
    <w:rsid w:val="00D3163B"/>
    <w:rsid w:val="00D35154"/>
    <w:rsid w:val="00D45031"/>
    <w:rsid w:val="00D55F5C"/>
    <w:rsid w:val="00D64FCC"/>
    <w:rsid w:val="00D65449"/>
    <w:rsid w:val="00D67C5D"/>
    <w:rsid w:val="00DA5139"/>
    <w:rsid w:val="00DB3700"/>
    <w:rsid w:val="00DB43EB"/>
    <w:rsid w:val="00DC3B3F"/>
    <w:rsid w:val="00DD0043"/>
    <w:rsid w:val="00DD194E"/>
    <w:rsid w:val="00DD54DE"/>
    <w:rsid w:val="00DF1EAD"/>
    <w:rsid w:val="00DF4630"/>
    <w:rsid w:val="00DF67AC"/>
    <w:rsid w:val="00E00347"/>
    <w:rsid w:val="00E01352"/>
    <w:rsid w:val="00E11E07"/>
    <w:rsid w:val="00E3097C"/>
    <w:rsid w:val="00E31AD4"/>
    <w:rsid w:val="00E33F2F"/>
    <w:rsid w:val="00E44582"/>
    <w:rsid w:val="00E56C04"/>
    <w:rsid w:val="00E670BD"/>
    <w:rsid w:val="00E72AD5"/>
    <w:rsid w:val="00E87639"/>
    <w:rsid w:val="00E937AC"/>
    <w:rsid w:val="00E953C8"/>
    <w:rsid w:val="00EA1972"/>
    <w:rsid w:val="00EC059E"/>
    <w:rsid w:val="00EC741E"/>
    <w:rsid w:val="00ED092A"/>
    <w:rsid w:val="00F028C3"/>
    <w:rsid w:val="00F06051"/>
    <w:rsid w:val="00F3168A"/>
    <w:rsid w:val="00F31F4E"/>
    <w:rsid w:val="00F3722A"/>
    <w:rsid w:val="00F61603"/>
    <w:rsid w:val="00F70C7C"/>
    <w:rsid w:val="00F72484"/>
    <w:rsid w:val="00F83A8F"/>
    <w:rsid w:val="00FC492E"/>
    <w:rsid w:val="00FC4B62"/>
    <w:rsid w:val="00FE1F3A"/>
    <w:rsid w:val="00FE1F6A"/>
    <w:rsid w:val="00FE3B7E"/>
    <w:rsid w:val="00FE775B"/>
    <w:rsid w:val="00FF020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4DCEA"/>
  <w15:docId w15:val="{B0010962-9263-42C6-8C1C-3BA5B5553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napToGrid w:val="0"/>
      <w:lang w:val="fr-B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95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958BA"/>
    <w:rPr>
      <w:rFonts w:ascii="Tahoma" w:hAnsi="Tahoma" w:cs="Tahoma"/>
      <w:sz w:val="16"/>
      <w:szCs w:val="16"/>
    </w:rPr>
  </w:style>
  <w:style w:type="paragraph" w:styleId="Header">
    <w:name w:val="header"/>
    <w:basedOn w:val="Normal"/>
    <w:rsid w:val="004434E9"/>
    <w:pPr>
      <w:tabs>
        <w:tab w:val="center" w:pos="4320"/>
        <w:tab w:val="right" w:pos="8640"/>
      </w:tabs>
    </w:pPr>
  </w:style>
  <w:style w:type="paragraph" w:styleId="Footer">
    <w:name w:val="footer"/>
    <w:basedOn w:val="Normal"/>
    <w:rsid w:val="004434E9"/>
    <w:pPr>
      <w:tabs>
        <w:tab w:val="center" w:pos="4320"/>
        <w:tab w:val="right" w:pos="8640"/>
      </w:tabs>
    </w:pPr>
  </w:style>
  <w:style w:type="paragraph" w:customStyle="1" w:styleId="Inleiding">
    <w:name w:val="Inleiding"/>
    <w:basedOn w:val="Normal"/>
    <w:link w:val="InleidingChar"/>
    <w:rsid w:val="00DD54DE"/>
    <w:pPr>
      <w:spacing w:line="280" w:lineRule="exact"/>
    </w:pPr>
    <w:rPr>
      <w:rFonts w:ascii="Verdana" w:hAnsi="Verdana"/>
      <w:snapToGrid/>
      <w:sz w:val="22"/>
      <w:szCs w:val="19"/>
      <w:lang w:val="nl-BE"/>
    </w:rPr>
  </w:style>
  <w:style w:type="character" w:customStyle="1" w:styleId="InleidingChar">
    <w:name w:val="Inleiding Char"/>
    <w:basedOn w:val="DefaultParagraphFont"/>
    <w:link w:val="Inleiding"/>
    <w:rsid w:val="00DD54DE"/>
    <w:rPr>
      <w:rFonts w:ascii="Verdana" w:hAnsi="Verdana"/>
      <w:sz w:val="22"/>
      <w:szCs w:val="19"/>
      <w:lang w:val="nl-BE" w:eastAsia="en-US" w:bidi="ar-SA"/>
    </w:rPr>
  </w:style>
  <w:style w:type="character" w:styleId="Hyperlink">
    <w:name w:val="Hyperlink"/>
    <w:basedOn w:val="DefaultParagraphFont"/>
    <w:rsid w:val="00BD1603"/>
    <w:rPr>
      <w:color w:val="0000FF"/>
      <w:u w:val="single"/>
    </w:rPr>
  </w:style>
  <w:style w:type="character" w:styleId="FollowedHyperlink">
    <w:name w:val="FollowedHyperlink"/>
    <w:basedOn w:val="DefaultParagraphFont"/>
    <w:rsid w:val="00F72484"/>
    <w:rPr>
      <w:color w:val="800080"/>
      <w:u w:val="single"/>
    </w:rPr>
  </w:style>
  <w:style w:type="paragraph" w:styleId="Caption">
    <w:name w:val="caption"/>
    <w:basedOn w:val="Normal"/>
    <w:next w:val="Normal"/>
    <w:qFormat/>
    <w:rsid w:val="006F12B4"/>
    <w:rPr>
      <w:b/>
      <w:bCs/>
    </w:rPr>
  </w:style>
  <w:style w:type="character" w:styleId="CommentReference">
    <w:name w:val="annotation reference"/>
    <w:basedOn w:val="DefaultParagraphFont"/>
    <w:semiHidden/>
    <w:unhideWhenUsed/>
    <w:rsid w:val="005A0329"/>
    <w:rPr>
      <w:sz w:val="16"/>
      <w:szCs w:val="16"/>
    </w:rPr>
  </w:style>
  <w:style w:type="paragraph" w:styleId="CommentText">
    <w:name w:val="annotation text"/>
    <w:basedOn w:val="Normal"/>
    <w:link w:val="CommentTextChar"/>
    <w:unhideWhenUsed/>
    <w:rsid w:val="005A0329"/>
    <w:rPr>
      <w:rFonts w:ascii="Times New Roman" w:hAnsi="Times New Roman"/>
      <w:snapToGrid/>
      <w:lang w:val="en-US"/>
    </w:rPr>
  </w:style>
  <w:style w:type="character" w:customStyle="1" w:styleId="CommentTextChar">
    <w:name w:val="Comment Text Char"/>
    <w:basedOn w:val="DefaultParagraphFont"/>
    <w:link w:val="CommentText"/>
    <w:rsid w:val="005A0329"/>
    <w:rPr>
      <w:lang w:val="en-US" w:eastAsia="en-US"/>
    </w:rPr>
  </w:style>
  <w:style w:type="paragraph" w:styleId="CommentSubject">
    <w:name w:val="annotation subject"/>
    <w:basedOn w:val="CommentText"/>
    <w:next w:val="CommentText"/>
    <w:link w:val="CommentSubjectChar"/>
    <w:semiHidden/>
    <w:unhideWhenUsed/>
    <w:rsid w:val="002925D3"/>
    <w:rPr>
      <w:rFonts w:ascii="Garamond" w:hAnsi="Garamond"/>
      <w:b/>
      <w:bCs/>
      <w:snapToGrid w:val="0"/>
      <w:lang w:val="fr-BE"/>
    </w:rPr>
  </w:style>
  <w:style w:type="character" w:customStyle="1" w:styleId="CommentSubjectChar">
    <w:name w:val="Comment Subject Char"/>
    <w:basedOn w:val="CommentTextChar"/>
    <w:link w:val="CommentSubject"/>
    <w:semiHidden/>
    <w:rsid w:val="002925D3"/>
    <w:rPr>
      <w:rFonts w:ascii="Garamond" w:hAnsi="Garamond"/>
      <w:b/>
      <w:bCs/>
      <w:snapToGrid w:val="0"/>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94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FPSFA%20Office%20Templates\Word\FOD%20-%20SPF\CabCD_KabOS\Min_Kitir_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oBeArchived xmlns="48b0ec71-3dc6-42dc-8aaf-964cfe9da525" xsi:nil="true"/>
    <TaxCatchAll xmlns="48b0ec71-3dc6-42dc-8aaf-964cfe9da525" xsi:nil="true"/>
    <lcf76f155ced4ddcb4097134ff3c332f xmlns="d36ac1c9-8f95-45cf-bcb6-778f9e180c52">
      <Terms xmlns="http://schemas.microsoft.com/office/infopath/2007/PartnerControls"/>
    </lcf76f155ced4ddcb4097134ff3c332f>
    <p5e7a70900b24fdf9bcfb9b5fc846c60 xmlns="48b0ec71-3dc6-42dc-8aaf-964cfe9da525">
      <Terms xmlns="http://schemas.microsoft.com/office/infopath/2007/PartnerControls"/>
    </p5e7a70900b24fdf9bcfb9b5fc846c6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2E425AA9EC074AA0E751DBC388C355" ma:contentTypeVersion="17" ma:contentTypeDescription="Create a new document." ma:contentTypeScope="" ma:versionID="672a51a198d0546f925bdf0f66f79abf">
  <xsd:schema xmlns:xsd="http://www.w3.org/2001/XMLSchema" xmlns:xs="http://www.w3.org/2001/XMLSchema" xmlns:p="http://schemas.microsoft.com/office/2006/metadata/properties" xmlns:ns2="48b0ec71-3dc6-42dc-8aaf-964cfe9da525" xmlns:ns3="d36ac1c9-8f95-45cf-bcb6-778f9e180c52" targetNamespace="http://schemas.microsoft.com/office/2006/metadata/properties" ma:root="true" ma:fieldsID="c5269d1c6e69c5fb657a84afb0056b0e" ns2:_="" ns3:_="">
    <xsd:import namespace="48b0ec71-3dc6-42dc-8aaf-964cfe9da525"/>
    <xsd:import namespace="d36ac1c9-8f95-45cf-bcb6-778f9e180c52"/>
    <xsd:element name="properties">
      <xsd:complexType>
        <xsd:sequence>
          <xsd:element name="documentManagement">
            <xsd:complexType>
              <xsd:all>
                <xsd:element ref="ns2:p5e7a70900b24fdf9bcfb9b5fc846c60" minOccurs="0"/>
                <xsd:element ref="ns2:TaxCatchAll" minOccurs="0"/>
                <xsd:element ref="ns2:TaxCatchAllLabel" minOccurs="0"/>
                <xsd:element ref="ns2:ToBeArchive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0ec71-3dc6-42dc-8aaf-964cfe9da525" elementFormDefault="qualified">
    <xsd:import namespace="http://schemas.microsoft.com/office/2006/documentManagement/types"/>
    <xsd:import namespace="http://schemas.microsoft.com/office/infopath/2007/PartnerControls"/>
    <xsd:element name="p5e7a70900b24fdf9bcfb9b5fc846c60" ma:index="8" nillable="true" ma:taxonomy="true" ma:internalName="p5e7a70900b24fdf9bcfb9b5fc846c60" ma:taxonomyFieldName="ArchiveCode" ma:displayName="Archive code" ma:default="" ma:fieldId="{95e7a709-00b2-4fdf-9bcf-b9b5fc846c60}" ma:sspId="8710b318-ea48-4423-a308-0e87359dff93" ma:termSetId="eca26591-3e39-4461-87f0-273b620e323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391255e-57ad-496b-9306-78af2debedae}" ma:internalName="TaxCatchAll" ma:showField="CatchAllData" ma:web="48b0ec71-3dc6-42dc-8aaf-964cfe9da52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391255e-57ad-496b-9306-78af2debedae}" ma:internalName="TaxCatchAllLabel" ma:readOnly="true" ma:showField="CatchAllDataLabel" ma:web="48b0ec71-3dc6-42dc-8aaf-964cfe9da525">
      <xsd:complexType>
        <xsd:complexContent>
          <xsd:extension base="dms:MultiChoiceLookup">
            <xsd:sequence>
              <xsd:element name="Value" type="dms:Lookup" maxOccurs="unbounded" minOccurs="0" nillable="true"/>
            </xsd:sequence>
          </xsd:extension>
        </xsd:complexContent>
      </xsd:complexType>
    </xsd:element>
    <xsd:element name="ToBeArchived" ma:index="12" nillable="true" ma:displayName="To be archived" ma:internalName="ToBeArchived">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6ac1c9-8f95-45cf-bcb6-778f9e180c52"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710b318-ea48-4423-a308-0e87359dff93"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2F7B2B-44B5-4D3B-846D-EC61C78BB712}">
  <ds:schemaRefs>
    <ds:schemaRef ds:uri="http://schemas.openxmlformats.org/officeDocument/2006/bibliography"/>
  </ds:schemaRefs>
</ds:datastoreItem>
</file>

<file path=customXml/itemProps2.xml><?xml version="1.0" encoding="utf-8"?>
<ds:datastoreItem xmlns:ds="http://schemas.openxmlformats.org/officeDocument/2006/customXml" ds:itemID="{29CD99DC-E9AD-4891-8427-ABF725ED7DE1}">
  <ds:schemaRefs>
    <ds:schemaRef ds:uri="http://schemas.microsoft.com/office/2006/metadata/properties"/>
    <ds:schemaRef ds:uri="http://schemas.microsoft.com/office/infopath/2007/PartnerControls"/>
    <ds:schemaRef ds:uri="48b0ec71-3dc6-42dc-8aaf-964cfe9da525"/>
    <ds:schemaRef ds:uri="d36ac1c9-8f95-45cf-bcb6-778f9e180c52"/>
  </ds:schemaRefs>
</ds:datastoreItem>
</file>

<file path=customXml/itemProps3.xml><?xml version="1.0" encoding="utf-8"?>
<ds:datastoreItem xmlns:ds="http://schemas.openxmlformats.org/officeDocument/2006/customXml" ds:itemID="{2D06F79B-FA00-498F-8539-E8D671BC9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0ec71-3dc6-42dc-8aaf-964cfe9da525"/>
    <ds:schemaRef ds:uri="d36ac1c9-8f95-45cf-bcb6-778f9e180c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09923E-ADF5-45F5-A586-0D5880FEEC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Min_Kitir_EN</Template>
  <TotalTime>0</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SPF-FOD AE-BZ</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Violon Jannick - D2.1</dc:creator>
  <cp:keywords/>
  <dc:description/>
  <cp:lastModifiedBy>Violon Jannick - D2.1</cp:lastModifiedBy>
  <cp:revision>3</cp:revision>
  <cp:lastPrinted>2009-08-19T13:57:00Z</cp:lastPrinted>
  <dcterms:created xsi:type="dcterms:W3CDTF">2026-07-22T07:57:00Z</dcterms:created>
  <dcterms:modified xsi:type="dcterms:W3CDTF">2026-07-22T08:00:00Z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a5789e46-99e0-4b0e-aaff-da8f7455a5e8</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y fmtid="{D5CDD505-2E9C-101B-9397-08002B2CF9AE}" pid="5" name="ContentTypeId">
    <vt:lpwstr>0x010100E02E425AA9EC074AA0E751DBC388C355</vt:lpwstr>
  </property>
  <property fmtid="{D5CDD505-2E9C-101B-9397-08002B2CF9AE}" pid="6" name="MSIP_Label_dddc1db8-2f64-468c-a02a-c7d04ea19826_Enabled">
    <vt:lpwstr>true</vt:lpwstr>
  </property>
  <property fmtid="{D5CDD505-2E9C-101B-9397-08002B2CF9AE}" pid="7" name="MSIP_Label_dddc1db8-2f64-468c-a02a-c7d04ea19826_SetDate">
    <vt:lpwstr>2022-07-25T14:28:13Z</vt:lpwstr>
  </property>
  <property fmtid="{D5CDD505-2E9C-101B-9397-08002B2CF9AE}" pid="8" name="MSIP_Label_dddc1db8-2f64-468c-a02a-c7d04ea19826_Method">
    <vt:lpwstr>Privileged</vt:lpwstr>
  </property>
  <property fmtid="{D5CDD505-2E9C-101B-9397-08002B2CF9AE}" pid="9" name="MSIP_Label_dddc1db8-2f64-468c-a02a-c7d04ea19826_Name">
    <vt:lpwstr>Non classifié - Niet geclassificeerd</vt:lpwstr>
  </property>
  <property fmtid="{D5CDD505-2E9C-101B-9397-08002B2CF9AE}" pid="10" name="MSIP_Label_dddc1db8-2f64-468c-a02a-c7d04ea19826_SiteId">
    <vt:lpwstr>80153b30-e434-429b-b41c-0d47f9deec42</vt:lpwstr>
  </property>
  <property fmtid="{D5CDD505-2E9C-101B-9397-08002B2CF9AE}" pid="11" name="MSIP_Label_dddc1db8-2f64-468c-a02a-c7d04ea19826_ActionId">
    <vt:lpwstr>6572c0ce-1fb7-4277-8808-0b32654e86dc</vt:lpwstr>
  </property>
  <property fmtid="{D5CDD505-2E9C-101B-9397-08002B2CF9AE}" pid="12" name="MSIP_Label_dddc1db8-2f64-468c-a02a-c7d04ea19826_ContentBits">
    <vt:lpwstr>0</vt:lpwstr>
  </property>
  <property fmtid="{D5CDD505-2E9C-101B-9397-08002B2CF9AE}" pid="13" name="ArchiveCode">
    <vt:lpwstr/>
  </property>
  <property fmtid="{D5CDD505-2E9C-101B-9397-08002B2CF9AE}" pid="14" name="MediaServiceImageTags">
    <vt:lpwstr/>
  </property>
</Properties>
</file>