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4140"/>
      </w:tblGrid>
      <w:tr w:rsidR="004E7ED7" w:rsidRPr="008E4269" w14:paraId="0109D58A" w14:textId="77777777" w:rsidTr="008E177C">
        <w:trPr>
          <w:trHeight w:hRule="exact" w:val="216"/>
        </w:trPr>
        <w:tc>
          <w:tcPr>
            <w:tcW w:w="6660" w:type="dxa"/>
            <w:vMerge w:val="restart"/>
            <w:shd w:val="clear" w:color="auto" w:fill="auto"/>
          </w:tcPr>
          <w:p w14:paraId="224650A3" w14:textId="77777777" w:rsidR="004E7ED7" w:rsidRPr="0030096D" w:rsidRDefault="007214FF" w:rsidP="009D41F8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38AFACB" wp14:editId="45C41E2E">
                  <wp:extent cx="3136265" cy="1082040"/>
                  <wp:effectExtent l="0" t="0" r="6985" b="3810"/>
                  <wp:docPr id="2" name="Picture 1" descr="LOGO-FR-EXTERN-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R-EXTERN-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26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E904DE9" w14:textId="6B2581F4" w:rsidR="004E7ED7" w:rsidRPr="00911DBD" w:rsidRDefault="004E7ED7" w:rsidP="00911DBD">
            <w:pPr>
              <w:autoSpaceDE w:val="0"/>
              <w:autoSpaceDN w:val="0"/>
              <w:adjustRightInd w:val="0"/>
              <w:jc w:val="right"/>
              <w:rPr>
                <w:rFonts w:ascii="Verdana" w:hAnsi="Verdana" w:cs="SignaNormal-Bold"/>
                <w:bCs/>
                <w:color w:val="000000"/>
                <w:sz w:val="16"/>
                <w:lang w:val="nl-BE"/>
              </w:rPr>
            </w:pPr>
            <w:bookmarkStart w:id="0" w:name="_GoBack"/>
            <w:bookmarkEnd w:id="0"/>
          </w:p>
        </w:tc>
      </w:tr>
      <w:tr w:rsidR="004E7ED7" w:rsidRPr="0030096D" w14:paraId="174B6BA7" w14:textId="77777777" w:rsidTr="008E177C">
        <w:trPr>
          <w:trHeight w:hRule="exact" w:val="904"/>
        </w:trPr>
        <w:tc>
          <w:tcPr>
            <w:tcW w:w="6660" w:type="dxa"/>
            <w:vMerge/>
            <w:shd w:val="clear" w:color="auto" w:fill="auto"/>
          </w:tcPr>
          <w:p w14:paraId="7151C634" w14:textId="77777777" w:rsidR="004E7ED7" w:rsidRPr="0074242A" w:rsidRDefault="004E7ED7" w:rsidP="009D41F8">
            <w:pPr>
              <w:autoSpaceDE w:val="0"/>
              <w:autoSpaceDN w:val="0"/>
              <w:adjustRightInd w:val="0"/>
              <w:rPr>
                <w:lang w:val="nl-BE"/>
              </w:rPr>
            </w:pPr>
          </w:p>
        </w:tc>
        <w:tc>
          <w:tcPr>
            <w:tcW w:w="4140" w:type="dxa"/>
          </w:tcPr>
          <w:p w14:paraId="692DA623" w14:textId="77777777" w:rsidR="008626BF" w:rsidRPr="00322168" w:rsidRDefault="00125B15" w:rsidP="00F03671">
            <w:pPr>
              <w:autoSpaceDE w:val="0"/>
              <w:autoSpaceDN w:val="0"/>
              <w:adjustRightInd w:val="0"/>
              <w:spacing w:line="170" w:lineRule="exact"/>
              <w:jc w:val="right"/>
              <w:rPr>
                <w:rFonts w:ascii="Verdana" w:hAnsi="Verdana" w:cs="SignaNormal-Bold"/>
                <w:bCs/>
                <w:sz w:val="16"/>
                <w:szCs w:val="16"/>
                <w:lang w:val="fr-FR"/>
              </w:rPr>
            </w:pPr>
            <w:r w:rsidRPr="00322168">
              <w:rPr>
                <w:rFonts w:ascii="Verdana" w:hAnsi="Verdana"/>
                <w:sz w:val="16"/>
                <w:szCs w:val="16"/>
              </w:rPr>
              <w:t>Aide humanitaire</w:t>
            </w:r>
          </w:p>
        </w:tc>
      </w:tr>
      <w:tr w:rsidR="004E7ED7" w:rsidRPr="00963EFC" w14:paraId="56CC769D" w14:textId="77777777" w:rsidTr="00F86906">
        <w:trPr>
          <w:trHeight w:hRule="exact" w:val="894"/>
        </w:trPr>
        <w:tc>
          <w:tcPr>
            <w:tcW w:w="6660" w:type="dxa"/>
            <w:vMerge/>
            <w:shd w:val="clear" w:color="auto" w:fill="auto"/>
          </w:tcPr>
          <w:p w14:paraId="436D9E77" w14:textId="77777777" w:rsidR="004E7ED7" w:rsidRPr="006907EA" w:rsidRDefault="004E7ED7" w:rsidP="009D41F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4140" w:type="dxa"/>
          </w:tcPr>
          <w:p w14:paraId="5F6508EE" w14:textId="77777777" w:rsidR="004E7ED7" w:rsidRPr="00322168" w:rsidRDefault="00E41E09" w:rsidP="00F03671">
            <w:pPr>
              <w:autoSpaceDE w:val="0"/>
              <w:autoSpaceDN w:val="0"/>
              <w:adjustRightInd w:val="0"/>
              <w:spacing w:line="170" w:lineRule="exact"/>
              <w:jc w:val="right"/>
              <w:rPr>
                <w:rFonts w:ascii="Verdana" w:hAnsi="Verdana"/>
                <w:sz w:val="16"/>
                <w:szCs w:val="16"/>
                <w:lang w:val="fr-BE"/>
              </w:rPr>
            </w:pPr>
            <w:r w:rsidRPr="00322168">
              <w:rPr>
                <w:rFonts w:ascii="Verdana" w:hAnsi="Verdana"/>
                <w:sz w:val="16"/>
                <w:szCs w:val="16"/>
                <w:lang w:val="fr-BE"/>
              </w:rPr>
              <w:t>Votre personne de contact</w:t>
            </w:r>
            <w:r w:rsidR="00197B9A" w:rsidRPr="00322168">
              <w:rPr>
                <w:rFonts w:ascii="Verdana" w:hAnsi="Verdana"/>
                <w:sz w:val="16"/>
                <w:szCs w:val="16"/>
                <w:lang w:val="fr-BE"/>
              </w:rPr>
              <w:t>:</w:t>
            </w:r>
          </w:p>
          <w:p w14:paraId="42147A29" w14:textId="77777777" w:rsidR="00F03671" w:rsidRPr="00322168" w:rsidRDefault="00125B15" w:rsidP="00F03671">
            <w:pPr>
              <w:autoSpaceDE w:val="0"/>
              <w:autoSpaceDN w:val="0"/>
              <w:adjustRightInd w:val="0"/>
              <w:spacing w:line="170" w:lineRule="exact"/>
              <w:jc w:val="right"/>
              <w:rPr>
                <w:rFonts w:ascii="Verdana" w:hAnsi="Verdana"/>
                <w:sz w:val="16"/>
                <w:szCs w:val="16"/>
                <w:lang w:val="fr-BE"/>
              </w:rPr>
            </w:pPr>
            <w:r w:rsidRPr="00322168">
              <w:rPr>
                <w:rFonts w:ascii="Verdana" w:hAnsi="Verdana"/>
                <w:sz w:val="16"/>
                <w:szCs w:val="16"/>
                <w:lang w:val="fr-BE"/>
              </w:rPr>
              <w:t>Claire Terlinden</w:t>
            </w:r>
          </w:p>
          <w:p w14:paraId="269F5FB9" w14:textId="77777777" w:rsidR="00B33347" w:rsidRPr="00322168" w:rsidRDefault="008626BF" w:rsidP="00F03671">
            <w:pPr>
              <w:autoSpaceDE w:val="0"/>
              <w:autoSpaceDN w:val="0"/>
              <w:adjustRightInd w:val="0"/>
              <w:spacing w:line="170" w:lineRule="exact"/>
              <w:jc w:val="right"/>
              <w:rPr>
                <w:rFonts w:ascii="Verdana" w:hAnsi="Verdana"/>
                <w:sz w:val="16"/>
                <w:szCs w:val="16"/>
                <w:lang w:val="de-DE"/>
              </w:rPr>
            </w:pPr>
            <w:r w:rsidRPr="00322168">
              <w:rPr>
                <w:rFonts w:ascii="Verdana" w:hAnsi="Verdana"/>
                <w:sz w:val="16"/>
                <w:szCs w:val="16"/>
                <w:lang w:val="de-DE"/>
              </w:rPr>
              <w:t>Tel</w:t>
            </w:r>
            <w:r w:rsidR="002D02C0" w:rsidRPr="00322168">
              <w:rPr>
                <w:rFonts w:ascii="Verdana" w:hAnsi="Verdana"/>
                <w:sz w:val="16"/>
                <w:szCs w:val="16"/>
                <w:lang w:val="de-DE"/>
              </w:rPr>
              <w:t xml:space="preserve">: 02 501 </w:t>
            </w:r>
            <w:r w:rsidR="00125B15" w:rsidRPr="00322168">
              <w:rPr>
                <w:rFonts w:ascii="Verdana" w:hAnsi="Verdana"/>
                <w:sz w:val="16"/>
                <w:szCs w:val="16"/>
                <w:lang w:val="de-DE"/>
              </w:rPr>
              <w:t>30 99</w:t>
            </w:r>
            <w:r w:rsidRPr="00322168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  <w:p w14:paraId="4B27F41A" w14:textId="77777777" w:rsidR="00B33347" w:rsidRPr="00322168" w:rsidRDefault="00AE2A96" w:rsidP="00125B15">
            <w:pPr>
              <w:autoSpaceDE w:val="0"/>
              <w:autoSpaceDN w:val="0"/>
              <w:adjustRightInd w:val="0"/>
              <w:spacing w:line="170" w:lineRule="exact"/>
              <w:jc w:val="right"/>
              <w:rPr>
                <w:rFonts w:ascii="Verdana" w:hAnsi="Verdana"/>
                <w:sz w:val="16"/>
                <w:szCs w:val="16"/>
                <w:lang w:val="de-DE"/>
              </w:rPr>
            </w:pPr>
            <w:r w:rsidRPr="00322168">
              <w:rPr>
                <w:rFonts w:ascii="Verdana" w:hAnsi="Verdana"/>
                <w:sz w:val="16"/>
                <w:szCs w:val="16"/>
                <w:lang w:val="de-DE"/>
              </w:rPr>
              <w:t>E-m</w:t>
            </w:r>
            <w:r w:rsidR="008626BF" w:rsidRPr="00322168">
              <w:rPr>
                <w:rFonts w:ascii="Verdana" w:hAnsi="Verdana"/>
                <w:sz w:val="16"/>
                <w:szCs w:val="16"/>
                <w:lang w:val="de-DE"/>
              </w:rPr>
              <w:t>ail:</w:t>
            </w:r>
            <w:r w:rsidR="002D02C0" w:rsidRPr="00322168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 w:rsidR="00125B15" w:rsidRPr="00322168">
              <w:rPr>
                <w:rFonts w:ascii="Verdana" w:hAnsi="Verdana"/>
                <w:sz w:val="16"/>
                <w:szCs w:val="16"/>
                <w:lang w:val="de-DE"/>
              </w:rPr>
              <w:t>claire.terlinden</w:t>
            </w:r>
            <w:r w:rsidR="002D02C0" w:rsidRPr="00322168">
              <w:rPr>
                <w:rFonts w:ascii="Verdana" w:hAnsi="Verdana"/>
                <w:sz w:val="16"/>
                <w:szCs w:val="16"/>
                <w:lang w:val="de-DE"/>
              </w:rPr>
              <w:t>@diplobel.fed.be</w:t>
            </w:r>
          </w:p>
        </w:tc>
      </w:tr>
    </w:tbl>
    <w:p w14:paraId="7CEF57D2" w14:textId="77777777" w:rsidR="0099185B" w:rsidRPr="005D1F6A" w:rsidRDefault="0099185B">
      <w:pPr>
        <w:rPr>
          <w:rFonts w:ascii="Verdana" w:hAnsi="Verdana"/>
          <w:sz w:val="22"/>
          <w:szCs w:val="22"/>
          <w:lang w:val="de-DE"/>
        </w:rPr>
      </w:pPr>
    </w:p>
    <w:tbl>
      <w:tblPr>
        <w:tblStyle w:val="Grilledutableau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5315"/>
        <w:gridCol w:w="4140"/>
      </w:tblGrid>
      <w:tr w:rsidR="00FB3CC1" w:rsidRPr="00125B15" w14:paraId="67DDAF49" w14:textId="77777777" w:rsidTr="00322168">
        <w:trPr>
          <w:trHeight w:hRule="exact" w:val="1688"/>
        </w:trPr>
        <w:tc>
          <w:tcPr>
            <w:tcW w:w="1345" w:type="dxa"/>
          </w:tcPr>
          <w:p w14:paraId="05091DFC" w14:textId="77777777" w:rsidR="00FB3CC1" w:rsidRPr="005D1F6A" w:rsidRDefault="00FB3CC1" w:rsidP="0076273E">
            <w:pPr>
              <w:pStyle w:val="En-tte"/>
              <w:ind w:left="-12" w:firstLine="12"/>
              <w:rPr>
                <w:lang w:val="de-DE"/>
              </w:rPr>
            </w:pPr>
          </w:p>
        </w:tc>
        <w:tc>
          <w:tcPr>
            <w:tcW w:w="5315" w:type="dxa"/>
          </w:tcPr>
          <w:p w14:paraId="49D0086A" w14:textId="77777777" w:rsidR="00FB3CC1" w:rsidRPr="00322168" w:rsidRDefault="00125B15" w:rsidP="00FB3CC1">
            <w:pPr>
              <w:pStyle w:val="En-tte"/>
              <w:spacing w:line="260" w:lineRule="exact"/>
              <w:rPr>
                <w:rFonts w:ascii="Verdana" w:hAnsi="Verdana"/>
                <w:sz w:val="22"/>
                <w:szCs w:val="22"/>
                <w:lang w:val="fr-BE"/>
              </w:rPr>
            </w:pPr>
            <w:r w:rsidRPr="00322168">
              <w:rPr>
                <w:rFonts w:ascii="Verdana" w:hAnsi="Verdana"/>
                <w:sz w:val="22"/>
                <w:szCs w:val="22"/>
                <w:lang w:val="fr-BE"/>
              </w:rPr>
              <w:t>Floor Overbeeke</w:t>
            </w:r>
          </w:p>
          <w:p w14:paraId="4CDFA95E" w14:textId="77777777" w:rsidR="00125B15" w:rsidRPr="00322168" w:rsidRDefault="00125B15" w:rsidP="00FB3CC1">
            <w:pPr>
              <w:pStyle w:val="En-tte"/>
              <w:spacing w:line="260" w:lineRule="exact"/>
              <w:rPr>
                <w:rFonts w:ascii="Verdana" w:hAnsi="Verdana"/>
                <w:sz w:val="22"/>
                <w:szCs w:val="22"/>
                <w:lang w:val="fr-BE"/>
              </w:rPr>
            </w:pPr>
            <w:r w:rsidRPr="00322168">
              <w:rPr>
                <w:rFonts w:ascii="Verdana" w:hAnsi="Verdana"/>
                <w:sz w:val="22"/>
                <w:szCs w:val="22"/>
                <w:lang w:val="fr-BE"/>
              </w:rPr>
              <w:t>Directrice Département</w:t>
            </w:r>
          </w:p>
          <w:p w14:paraId="3B715357" w14:textId="77777777" w:rsidR="00125B15" w:rsidRPr="00322168" w:rsidRDefault="00125B15" w:rsidP="00FB3CC1">
            <w:pPr>
              <w:pStyle w:val="En-tte"/>
              <w:spacing w:line="260" w:lineRule="exact"/>
              <w:rPr>
                <w:rFonts w:ascii="Verdana" w:hAnsi="Verdana"/>
                <w:sz w:val="22"/>
                <w:szCs w:val="22"/>
                <w:lang w:val="fr-BE"/>
              </w:rPr>
            </w:pPr>
            <w:r w:rsidRPr="00322168">
              <w:rPr>
                <w:rFonts w:ascii="Verdana" w:hAnsi="Verdana"/>
                <w:sz w:val="22"/>
                <w:szCs w:val="22"/>
                <w:lang w:val="fr-BE"/>
              </w:rPr>
              <w:t>Programme et Plaidoyer</w:t>
            </w:r>
          </w:p>
          <w:p w14:paraId="0597026E" w14:textId="77777777" w:rsidR="00125B15" w:rsidRPr="00322168" w:rsidRDefault="00125B15" w:rsidP="00FB3CC1">
            <w:pPr>
              <w:pStyle w:val="En-tte"/>
              <w:spacing w:line="260" w:lineRule="exact"/>
              <w:rPr>
                <w:rFonts w:ascii="Verdana" w:hAnsi="Verdana"/>
                <w:sz w:val="22"/>
                <w:szCs w:val="22"/>
                <w:lang w:val="fr-BE"/>
              </w:rPr>
            </w:pPr>
            <w:r w:rsidRPr="00322168">
              <w:rPr>
                <w:rFonts w:ascii="Verdana" w:hAnsi="Verdana"/>
                <w:sz w:val="22"/>
                <w:szCs w:val="22"/>
                <w:lang w:val="fr-BE"/>
              </w:rPr>
              <w:t>Oxfam Solidarité</w:t>
            </w:r>
          </w:p>
          <w:p w14:paraId="0D44F6ED" w14:textId="77777777" w:rsidR="00125B15" w:rsidRPr="00322168" w:rsidRDefault="00125B15" w:rsidP="00FB3CC1">
            <w:pPr>
              <w:pStyle w:val="En-tte"/>
              <w:spacing w:line="260" w:lineRule="exact"/>
              <w:rPr>
                <w:rFonts w:ascii="Verdana" w:hAnsi="Verdana"/>
                <w:sz w:val="22"/>
                <w:szCs w:val="22"/>
                <w:lang w:val="fr-BE"/>
              </w:rPr>
            </w:pPr>
            <w:r w:rsidRPr="00322168">
              <w:rPr>
                <w:rFonts w:ascii="Verdana" w:hAnsi="Verdana"/>
                <w:sz w:val="22"/>
                <w:szCs w:val="22"/>
                <w:lang w:val="fr-BE"/>
              </w:rPr>
              <w:t xml:space="preserve">60 rue des </w:t>
            </w:r>
            <w:r w:rsidR="00322168" w:rsidRPr="00322168">
              <w:rPr>
                <w:rFonts w:ascii="Verdana" w:hAnsi="Verdana"/>
                <w:sz w:val="22"/>
                <w:szCs w:val="22"/>
                <w:lang w:val="fr-BE"/>
              </w:rPr>
              <w:t>Quatre Vents</w:t>
            </w:r>
          </w:p>
          <w:p w14:paraId="29C1A815" w14:textId="77777777" w:rsidR="00125B15" w:rsidRPr="00125B15" w:rsidRDefault="00125B15" w:rsidP="00FB3CC1">
            <w:pPr>
              <w:pStyle w:val="En-tte"/>
              <w:spacing w:line="260" w:lineRule="exact"/>
              <w:rPr>
                <w:rFonts w:ascii="Verdana" w:hAnsi="Verdana"/>
                <w:sz w:val="22"/>
                <w:lang w:val="fr-BE"/>
              </w:rPr>
            </w:pPr>
            <w:r w:rsidRPr="00322168">
              <w:rPr>
                <w:rFonts w:ascii="Verdana" w:hAnsi="Verdana"/>
                <w:sz w:val="22"/>
                <w:szCs w:val="22"/>
                <w:lang w:val="fr-BE"/>
              </w:rPr>
              <w:t>1080 Bruxelles</w:t>
            </w:r>
          </w:p>
        </w:tc>
        <w:tc>
          <w:tcPr>
            <w:tcW w:w="4140" w:type="dxa"/>
          </w:tcPr>
          <w:p w14:paraId="0559FA22" w14:textId="77777777" w:rsidR="00FB3CC1" w:rsidRPr="00125B15" w:rsidRDefault="00FB3CC1" w:rsidP="0076273E">
            <w:pPr>
              <w:pStyle w:val="En-tte"/>
              <w:rPr>
                <w:rFonts w:ascii="Verdana" w:hAnsi="Verdana"/>
                <w:lang w:val="fr-BE"/>
              </w:rPr>
            </w:pPr>
          </w:p>
        </w:tc>
      </w:tr>
    </w:tbl>
    <w:p w14:paraId="3E9A618E" w14:textId="77777777" w:rsidR="0030096D" w:rsidRPr="00125B15" w:rsidRDefault="0030096D" w:rsidP="0030096D">
      <w:pPr>
        <w:pStyle w:val="En-tte"/>
        <w:rPr>
          <w:rFonts w:ascii="Verdana" w:hAnsi="Verdana"/>
          <w:sz w:val="22"/>
          <w:szCs w:val="22"/>
          <w:lang w:val="fr-BE"/>
        </w:rPr>
      </w:pPr>
    </w:p>
    <w:tbl>
      <w:tblPr>
        <w:tblStyle w:val="Grilledutableau"/>
        <w:tblW w:w="105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20"/>
        <w:gridCol w:w="2160"/>
        <w:gridCol w:w="3448"/>
        <w:gridCol w:w="2188"/>
      </w:tblGrid>
      <w:tr w:rsidR="001018D0" w:rsidRPr="000C796D" w14:paraId="7216EEE0" w14:textId="77777777" w:rsidTr="00125B15">
        <w:trPr>
          <w:trHeight w:hRule="exact" w:val="317"/>
        </w:trPr>
        <w:tc>
          <w:tcPr>
            <w:tcW w:w="236" w:type="dxa"/>
          </w:tcPr>
          <w:p w14:paraId="439D5CDA" w14:textId="77777777" w:rsidR="001018D0" w:rsidRPr="00125B15" w:rsidRDefault="001018D0" w:rsidP="00B45C6A">
            <w:pPr>
              <w:pStyle w:val="En-tte"/>
              <w:spacing w:before="100" w:beforeAutospacing="1" w:line="240" w:lineRule="exact"/>
              <w:ind w:left="-12" w:firstLine="12"/>
              <w:rPr>
                <w:lang w:val="fr-BE"/>
              </w:rPr>
            </w:pPr>
          </w:p>
        </w:tc>
        <w:tc>
          <w:tcPr>
            <w:tcW w:w="2520" w:type="dxa"/>
          </w:tcPr>
          <w:p w14:paraId="06FFEFFD" w14:textId="77777777" w:rsidR="001018D0" w:rsidRDefault="001018D0" w:rsidP="00DA4C7A">
            <w:pPr>
              <w:pStyle w:val="En-tte"/>
              <w:tabs>
                <w:tab w:val="left" w:pos="707"/>
              </w:tabs>
              <w:spacing w:before="100" w:beforeAutospacing="1" w:line="240" w:lineRule="exact"/>
              <w:ind w:left="-108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BE"/>
              </w:rPr>
              <w:t>votre communication du</w:t>
            </w:r>
          </w:p>
        </w:tc>
        <w:tc>
          <w:tcPr>
            <w:tcW w:w="2160" w:type="dxa"/>
          </w:tcPr>
          <w:p w14:paraId="23A679C1" w14:textId="77777777" w:rsidR="001018D0" w:rsidRPr="00C863E0" w:rsidRDefault="001018D0" w:rsidP="00B45C6A">
            <w:pPr>
              <w:pStyle w:val="En-tte"/>
              <w:tabs>
                <w:tab w:val="left" w:pos="707"/>
              </w:tabs>
              <w:spacing w:before="100" w:beforeAutospacing="1" w:line="240" w:lineRule="exact"/>
              <w:ind w:left="-108"/>
              <w:rPr>
                <w:rFonts w:ascii="Verdana" w:hAnsi="Verdana"/>
                <w:b/>
                <w:sz w:val="16"/>
                <w:szCs w:val="16"/>
                <w:lang w:val="nl-BE"/>
              </w:rPr>
            </w:pPr>
          </w:p>
        </w:tc>
        <w:tc>
          <w:tcPr>
            <w:tcW w:w="3448" w:type="dxa"/>
          </w:tcPr>
          <w:p w14:paraId="4499A779" w14:textId="77777777" w:rsidR="001018D0" w:rsidRPr="00C863E0" w:rsidRDefault="001018D0" w:rsidP="00B45C6A">
            <w:pPr>
              <w:pStyle w:val="En-tte"/>
              <w:tabs>
                <w:tab w:val="left" w:pos="707"/>
              </w:tabs>
              <w:spacing w:before="100" w:beforeAutospacing="1" w:line="240" w:lineRule="exact"/>
              <w:ind w:left="-108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BE"/>
              </w:rPr>
              <w:t>nos références</w:t>
            </w:r>
          </w:p>
        </w:tc>
        <w:tc>
          <w:tcPr>
            <w:tcW w:w="2188" w:type="dxa"/>
            <w:tcBorders>
              <w:left w:val="nil"/>
            </w:tcBorders>
          </w:tcPr>
          <w:p w14:paraId="55BA95F0" w14:textId="77777777" w:rsidR="001018D0" w:rsidRPr="00C863E0" w:rsidRDefault="001018D0" w:rsidP="00B45C6A">
            <w:pPr>
              <w:pStyle w:val="En-tte"/>
              <w:spacing w:before="100" w:beforeAutospacing="1" w:line="240" w:lineRule="exact"/>
              <w:ind w:left="-1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</w:t>
            </w:r>
          </w:p>
        </w:tc>
      </w:tr>
      <w:tr w:rsidR="001018D0" w:rsidRPr="004B29AA" w14:paraId="06848E8A" w14:textId="77777777" w:rsidTr="00322168">
        <w:trPr>
          <w:trHeight w:hRule="exact" w:val="261"/>
        </w:trPr>
        <w:tc>
          <w:tcPr>
            <w:tcW w:w="236" w:type="dxa"/>
          </w:tcPr>
          <w:p w14:paraId="74D70DA5" w14:textId="77777777" w:rsidR="001018D0" w:rsidRPr="00C863E0" w:rsidRDefault="001018D0" w:rsidP="00B45C6A">
            <w:pPr>
              <w:pStyle w:val="En-tte"/>
              <w:ind w:left="-12" w:firstLine="12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2520" w:type="dxa"/>
          </w:tcPr>
          <w:p w14:paraId="79335FF5" w14:textId="7641F434" w:rsidR="001018D0" w:rsidRPr="000C796D" w:rsidRDefault="00963EFC" w:rsidP="00DA4C7A">
            <w:pPr>
              <w:pStyle w:val="En-tte"/>
              <w:tabs>
                <w:tab w:val="left" w:pos="707"/>
              </w:tabs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 novembre 2018</w:t>
            </w:r>
          </w:p>
        </w:tc>
        <w:tc>
          <w:tcPr>
            <w:tcW w:w="2160" w:type="dxa"/>
          </w:tcPr>
          <w:p w14:paraId="42F5454C" w14:textId="77777777" w:rsidR="001018D0" w:rsidRPr="00C863E0" w:rsidRDefault="001018D0" w:rsidP="00B45C6A">
            <w:pPr>
              <w:pStyle w:val="En-tte"/>
              <w:tabs>
                <w:tab w:val="left" w:pos="707"/>
              </w:tabs>
              <w:ind w:left="-108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3448" w:type="dxa"/>
          </w:tcPr>
          <w:p w14:paraId="567041DC" w14:textId="052DEB25" w:rsidR="001018D0" w:rsidRPr="004B29AA" w:rsidRDefault="00911DBD" w:rsidP="00963EFC">
            <w:pPr>
              <w:pStyle w:val="En-tte"/>
              <w:tabs>
                <w:tab w:val="left" w:pos="707"/>
              </w:tabs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963EFC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.1/</w:t>
            </w:r>
            <w:r w:rsidR="00963EFC">
              <w:rPr>
                <w:rFonts w:ascii="Verdana" w:hAnsi="Verdana"/>
                <w:sz w:val="16"/>
                <w:szCs w:val="16"/>
              </w:rPr>
              <w:t>ct</w:t>
            </w:r>
            <w:r>
              <w:rPr>
                <w:rFonts w:ascii="Verdana" w:hAnsi="Verdana"/>
                <w:sz w:val="16"/>
                <w:szCs w:val="16"/>
              </w:rPr>
              <w:t>/HUM.04.04.01.201</w:t>
            </w:r>
            <w:r w:rsidR="00963EFC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="00963EFC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188" w:type="dxa"/>
            <w:tcBorders>
              <w:left w:val="nil"/>
            </w:tcBorders>
          </w:tcPr>
          <w:p w14:paraId="2B9B792D" w14:textId="43C64B30" w:rsidR="001018D0" w:rsidRPr="00C863E0" w:rsidRDefault="00963EFC" w:rsidP="00B45C6A">
            <w:pPr>
              <w:pStyle w:val="En-tte"/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27/11/2018</w:t>
            </w:r>
          </w:p>
        </w:tc>
      </w:tr>
      <w:tr w:rsidR="001018D0" w:rsidRPr="00963EFC" w14:paraId="7CA90786" w14:textId="77777777" w:rsidTr="00322168">
        <w:trPr>
          <w:trHeight w:hRule="exact" w:val="137"/>
        </w:trPr>
        <w:tc>
          <w:tcPr>
            <w:tcW w:w="236" w:type="dxa"/>
            <w:tcBorders>
              <w:bottom w:val="single" w:sz="4" w:space="0" w:color="auto"/>
            </w:tcBorders>
          </w:tcPr>
          <w:p w14:paraId="265CF9C9" w14:textId="77777777" w:rsidR="001018D0" w:rsidRPr="004B29AA" w:rsidRDefault="001018D0" w:rsidP="005A5811">
            <w:pPr>
              <w:pStyle w:val="En-tte"/>
              <w:ind w:left="-12" w:firstLine="1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80" w:type="dxa"/>
            <w:gridSpan w:val="2"/>
          </w:tcPr>
          <w:p w14:paraId="57E74998" w14:textId="77777777" w:rsidR="001018D0" w:rsidRPr="004B29AA" w:rsidRDefault="001018D0" w:rsidP="0066607B">
            <w:pPr>
              <w:pStyle w:val="En-tte"/>
              <w:ind w:left="-12" w:firstLine="1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5EFF2130" w14:textId="77777777" w:rsidR="001018D0" w:rsidRPr="00695924" w:rsidRDefault="001018D0" w:rsidP="00695924">
            <w:pPr>
              <w:pStyle w:val="En-tte"/>
              <w:ind w:left="-108"/>
              <w:rPr>
                <w:rFonts w:ascii="Verdana" w:hAnsi="Verdana"/>
                <w:sz w:val="12"/>
                <w:szCs w:val="12"/>
                <w:lang w:val="fr-FR"/>
              </w:rPr>
            </w:pPr>
            <w:r>
              <w:rPr>
                <w:rFonts w:ascii="Verdana" w:hAnsi="Verdana"/>
                <w:sz w:val="12"/>
                <w:szCs w:val="12"/>
                <w:lang w:val="fr-FR"/>
              </w:rPr>
              <w:t>à</w:t>
            </w:r>
            <w:r w:rsidRPr="00695924">
              <w:rPr>
                <w:rFonts w:ascii="Verdana" w:hAnsi="Verdana"/>
                <w:sz w:val="12"/>
                <w:szCs w:val="12"/>
                <w:lang w:val="fr-FR"/>
              </w:rPr>
              <w:t xml:space="preserve"> mentionner dans toute correspondance</w:t>
            </w:r>
          </w:p>
        </w:tc>
      </w:tr>
    </w:tbl>
    <w:p w14:paraId="7B929EC1" w14:textId="77777777" w:rsidR="001219B3" w:rsidRPr="009C7FF8" w:rsidRDefault="001219B3" w:rsidP="006450D3">
      <w:pPr>
        <w:pStyle w:val="En-tte"/>
        <w:rPr>
          <w:rFonts w:ascii="Verdana" w:hAnsi="Verdana"/>
          <w:sz w:val="16"/>
          <w:szCs w:val="16"/>
          <w:lang w:val="fr-FR"/>
        </w:rPr>
      </w:pPr>
    </w:p>
    <w:p w14:paraId="42E154B7" w14:textId="77777777" w:rsidR="001219B3" w:rsidRPr="00921460" w:rsidRDefault="001219B3" w:rsidP="0030096D">
      <w:pPr>
        <w:pStyle w:val="En-tte"/>
        <w:rPr>
          <w:lang w:val="fr-FR"/>
        </w:rPr>
        <w:sectPr w:rsidR="001219B3" w:rsidRPr="00921460" w:rsidSect="00192F8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284" w:right="567" w:bottom="1718" w:left="540" w:header="290" w:footer="408" w:gutter="0"/>
          <w:cols w:space="708"/>
          <w:docGrid w:linePitch="360"/>
        </w:sectPr>
      </w:pPr>
    </w:p>
    <w:p w14:paraId="57E2BA3D" w14:textId="77777777" w:rsidR="00322168" w:rsidRDefault="00322168" w:rsidP="00AE2A96">
      <w:pPr>
        <w:tabs>
          <w:tab w:val="left" w:pos="900"/>
        </w:tabs>
        <w:spacing w:line="280" w:lineRule="exact"/>
        <w:ind w:left="900" w:hanging="900"/>
        <w:rPr>
          <w:rFonts w:ascii="Verdana" w:hAnsi="Verdana"/>
          <w:b/>
          <w:sz w:val="22"/>
          <w:szCs w:val="22"/>
          <w:lang w:val="fr-BE"/>
        </w:rPr>
      </w:pPr>
    </w:p>
    <w:p w14:paraId="6927DEBD" w14:textId="77777777" w:rsidR="00363D64" w:rsidRPr="00322168" w:rsidRDefault="00363D64" w:rsidP="00AE2A96">
      <w:pPr>
        <w:tabs>
          <w:tab w:val="left" w:pos="900"/>
        </w:tabs>
        <w:spacing w:line="280" w:lineRule="exact"/>
        <w:ind w:left="900" w:hanging="900"/>
        <w:rPr>
          <w:rFonts w:ascii="Verdana" w:hAnsi="Verdana"/>
          <w:b/>
          <w:sz w:val="22"/>
          <w:szCs w:val="22"/>
          <w:lang w:val="fr-BE"/>
        </w:rPr>
      </w:pPr>
    </w:p>
    <w:p w14:paraId="300F93E6" w14:textId="12D04AD3" w:rsidR="00322168" w:rsidRDefault="00125B15" w:rsidP="00911DBD">
      <w:pPr>
        <w:pStyle w:val="RMUSUEL"/>
        <w:ind w:left="1440" w:hanging="1440"/>
        <w:jc w:val="left"/>
        <w:rPr>
          <w:lang w:val="fr-FR"/>
        </w:rPr>
      </w:pPr>
      <w:r w:rsidRPr="00322168">
        <w:rPr>
          <w:b/>
          <w:u w:val="single"/>
          <w:lang w:val="fr-FR"/>
        </w:rPr>
        <w:t xml:space="preserve">Projets humanitaires </w:t>
      </w:r>
      <w:r w:rsidRPr="00322168">
        <w:rPr>
          <w:lang w:val="fr-FR"/>
        </w:rPr>
        <w:t>(AB 14 54 52 35.60.83 – PJ/201</w:t>
      </w:r>
      <w:r w:rsidR="00963EFC">
        <w:rPr>
          <w:lang w:val="fr-FR"/>
        </w:rPr>
        <w:t>8</w:t>
      </w:r>
      <w:r w:rsidRPr="00322168">
        <w:rPr>
          <w:lang w:val="fr-FR"/>
        </w:rPr>
        <w:t>/</w:t>
      </w:r>
      <w:r w:rsidR="00963EFC">
        <w:rPr>
          <w:lang w:val="fr-FR"/>
        </w:rPr>
        <w:t>15</w:t>
      </w:r>
      <w:r w:rsidRPr="00322168">
        <w:rPr>
          <w:lang w:val="fr-FR"/>
        </w:rPr>
        <w:t xml:space="preserve">) </w:t>
      </w:r>
    </w:p>
    <w:p w14:paraId="60A99AF2" w14:textId="68D00AE4" w:rsidR="00125B15" w:rsidRPr="00322168" w:rsidRDefault="00963EFC" w:rsidP="00963EFC">
      <w:pPr>
        <w:pStyle w:val="RMUSUEL"/>
        <w:rPr>
          <w:lang w:val="fr-FR"/>
        </w:rPr>
      </w:pPr>
      <w:r>
        <w:rPr>
          <w:lang w:val="fr-FR"/>
        </w:rPr>
        <w:t>« </w:t>
      </w:r>
      <w:r w:rsidRPr="00963EFC">
        <w:rPr>
          <w:lang w:val="fr-FR"/>
        </w:rPr>
        <w:t>La production hydroponique comme intervention innovante dans un contexte de crises</w:t>
      </w:r>
      <w:r>
        <w:rPr>
          <w:lang w:val="fr-FR"/>
        </w:rPr>
        <w:t xml:space="preserve"> </w:t>
      </w:r>
      <w:r w:rsidRPr="00963EFC">
        <w:rPr>
          <w:lang w:val="fr-FR"/>
        </w:rPr>
        <w:t>alimentaires récurrentes au Sahel</w:t>
      </w:r>
      <w:r>
        <w:rPr>
          <w:lang w:val="fr-FR"/>
        </w:rPr>
        <w:t> ».</w:t>
      </w:r>
    </w:p>
    <w:p w14:paraId="65AA1F30" w14:textId="77777777" w:rsidR="00125B15" w:rsidRDefault="00125B15" w:rsidP="00322168">
      <w:pPr>
        <w:pStyle w:val="RMUSUEL"/>
        <w:ind w:left="1440" w:hanging="1440"/>
        <w:jc w:val="center"/>
      </w:pPr>
    </w:p>
    <w:p w14:paraId="33FF191B" w14:textId="77777777" w:rsidR="00363D64" w:rsidRDefault="00363D64" w:rsidP="00322168">
      <w:pPr>
        <w:pStyle w:val="RMUSUEL"/>
        <w:ind w:left="1440" w:hanging="1440"/>
        <w:jc w:val="center"/>
      </w:pPr>
    </w:p>
    <w:p w14:paraId="78A49DE2" w14:textId="35B878FD" w:rsidR="00125B15" w:rsidRPr="00322168" w:rsidRDefault="00963EFC" w:rsidP="00322168">
      <w:pPr>
        <w:jc w:val="center"/>
        <w:rPr>
          <w:rFonts w:ascii="Verdana" w:hAnsi="Verdana"/>
          <w:b/>
          <w:sz w:val="22"/>
          <w:szCs w:val="22"/>
          <w:u w:val="single"/>
          <w:lang w:val="fr-FR"/>
        </w:rPr>
      </w:pPr>
      <w:r>
        <w:rPr>
          <w:rFonts w:ascii="Verdana" w:hAnsi="Verdana"/>
          <w:b/>
          <w:sz w:val="22"/>
          <w:szCs w:val="22"/>
          <w:u w:val="single"/>
          <w:lang w:val="fr-FR"/>
        </w:rPr>
        <w:t>Demande d'avenant : modification de la zone d’intervention</w:t>
      </w:r>
    </w:p>
    <w:p w14:paraId="5E49DC23" w14:textId="77777777" w:rsidR="00125B15" w:rsidRDefault="00125B15" w:rsidP="00125B15">
      <w:pPr>
        <w:jc w:val="both"/>
        <w:rPr>
          <w:rFonts w:ascii="Verdana" w:hAnsi="Verdana"/>
          <w:sz w:val="22"/>
          <w:szCs w:val="22"/>
          <w:lang w:val="fr-BE"/>
        </w:rPr>
      </w:pPr>
    </w:p>
    <w:p w14:paraId="793C4EC1" w14:textId="77777777" w:rsidR="00363D64" w:rsidRDefault="00363D64" w:rsidP="00125B15">
      <w:pPr>
        <w:jc w:val="both"/>
        <w:rPr>
          <w:rFonts w:ascii="Verdana" w:hAnsi="Verdana"/>
          <w:sz w:val="22"/>
          <w:szCs w:val="22"/>
          <w:lang w:val="fr-BE"/>
        </w:rPr>
      </w:pPr>
    </w:p>
    <w:p w14:paraId="51CED7AB" w14:textId="77777777" w:rsidR="00963EFC" w:rsidRPr="00322168" w:rsidRDefault="00963EFC" w:rsidP="007E01BB">
      <w:pPr>
        <w:tabs>
          <w:tab w:val="left" w:pos="900"/>
        </w:tabs>
        <w:spacing w:line="280" w:lineRule="exact"/>
        <w:ind w:left="900" w:hanging="900"/>
        <w:jc w:val="both"/>
        <w:rPr>
          <w:rFonts w:ascii="Verdana" w:hAnsi="Verdana"/>
          <w:sz w:val="22"/>
          <w:szCs w:val="22"/>
          <w:lang w:val="fr-BE"/>
        </w:rPr>
      </w:pPr>
      <w:r w:rsidRPr="00322168">
        <w:rPr>
          <w:rFonts w:ascii="Verdana" w:hAnsi="Verdana"/>
          <w:sz w:val="22"/>
          <w:szCs w:val="22"/>
          <w:lang w:val="fr-BE"/>
        </w:rPr>
        <w:t>Madame,</w:t>
      </w:r>
    </w:p>
    <w:p w14:paraId="528F2047" w14:textId="77777777" w:rsidR="00322168" w:rsidRPr="00322168" w:rsidRDefault="00322168" w:rsidP="007E01BB">
      <w:pPr>
        <w:jc w:val="both"/>
        <w:rPr>
          <w:rFonts w:ascii="Verdana" w:hAnsi="Verdana"/>
          <w:sz w:val="22"/>
          <w:szCs w:val="22"/>
          <w:lang w:val="fr-BE"/>
        </w:rPr>
      </w:pPr>
    </w:p>
    <w:p w14:paraId="4C3301E9" w14:textId="6EFC8C3B" w:rsidR="00125B15" w:rsidRDefault="00125B15" w:rsidP="007E01BB">
      <w:pPr>
        <w:spacing w:line="280" w:lineRule="exact"/>
        <w:jc w:val="both"/>
        <w:rPr>
          <w:rFonts w:ascii="Verdana" w:hAnsi="Verdana"/>
          <w:sz w:val="22"/>
          <w:szCs w:val="22"/>
          <w:lang w:val="fr-FR"/>
        </w:rPr>
      </w:pPr>
      <w:r w:rsidRPr="00322168">
        <w:rPr>
          <w:rFonts w:ascii="Verdana" w:hAnsi="Verdana"/>
          <w:sz w:val="22"/>
          <w:szCs w:val="22"/>
          <w:lang w:val="fr-FR"/>
        </w:rPr>
        <w:t xml:space="preserve">Suite à votre courrier du </w:t>
      </w:r>
      <w:r w:rsidR="00963EFC">
        <w:rPr>
          <w:rFonts w:ascii="Verdana" w:hAnsi="Verdana"/>
          <w:sz w:val="22"/>
          <w:szCs w:val="22"/>
          <w:lang w:val="fr-FR"/>
        </w:rPr>
        <w:t>16 novembre 2018</w:t>
      </w:r>
      <w:r w:rsidRPr="00322168">
        <w:rPr>
          <w:rFonts w:ascii="Verdana" w:hAnsi="Verdana"/>
          <w:sz w:val="22"/>
          <w:szCs w:val="22"/>
          <w:lang w:val="fr-FR"/>
        </w:rPr>
        <w:t xml:space="preserve"> par lequel vous nous soumettez une demande </w:t>
      </w:r>
      <w:r w:rsidR="00963EFC">
        <w:rPr>
          <w:rFonts w:ascii="Verdana" w:hAnsi="Verdana"/>
          <w:sz w:val="22"/>
          <w:szCs w:val="22"/>
          <w:lang w:val="fr-FR"/>
        </w:rPr>
        <w:t xml:space="preserve">de modification de la zone de mise en œuvre du projet </w:t>
      </w:r>
      <w:r w:rsidRPr="00322168">
        <w:rPr>
          <w:rFonts w:ascii="Verdana" w:hAnsi="Verdana"/>
          <w:sz w:val="22"/>
          <w:szCs w:val="22"/>
          <w:lang w:val="fr-FR"/>
        </w:rPr>
        <w:t xml:space="preserve">en référence, sans modification </w:t>
      </w:r>
      <w:r w:rsidR="00963EFC">
        <w:rPr>
          <w:rFonts w:ascii="Verdana" w:hAnsi="Verdana"/>
          <w:sz w:val="22"/>
          <w:szCs w:val="22"/>
          <w:lang w:val="fr-FR"/>
        </w:rPr>
        <w:t xml:space="preserve">de l’enveloppe </w:t>
      </w:r>
      <w:r w:rsidRPr="00322168">
        <w:rPr>
          <w:rFonts w:ascii="Verdana" w:hAnsi="Verdana"/>
          <w:sz w:val="22"/>
          <w:szCs w:val="22"/>
          <w:lang w:val="fr-FR"/>
        </w:rPr>
        <w:t>budgétaire, j'ai l'honneur de vous informer que je marque mon accord</w:t>
      </w:r>
      <w:r w:rsidR="00AB036B">
        <w:rPr>
          <w:rFonts w:ascii="Verdana" w:hAnsi="Verdana"/>
          <w:sz w:val="22"/>
          <w:szCs w:val="22"/>
          <w:lang w:val="fr-FR"/>
        </w:rPr>
        <w:t xml:space="preserve"> à cette requête.</w:t>
      </w:r>
    </w:p>
    <w:p w14:paraId="398324FE" w14:textId="77777777" w:rsidR="008E4269" w:rsidRDefault="008E4269" w:rsidP="007E01BB">
      <w:pPr>
        <w:spacing w:line="280" w:lineRule="exact"/>
        <w:jc w:val="both"/>
        <w:rPr>
          <w:rFonts w:ascii="Verdana" w:hAnsi="Verdana"/>
          <w:sz w:val="22"/>
          <w:szCs w:val="22"/>
          <w:lang w:val="fr-FR"/>
        </w:rPr>
      </w:pPr>
    </w:p>
    <w:p w14:paraId="5BDD2D65" w14:textId="0BC31C06" w:rsidR="00322168" w:rsidRPr="00322168" w:rsidRDefault="008E4269" w:rsidP="007E01BB">
      <w:pPr>
        <w:spacing w:line="280" w:lineRule="exact"/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Si c</w:t>
      </w:r>
      <w:r w:rsidR="00125B15" w:rsidRPr="00322168">
        <w:rPr>
          <w:rFonts w:ascii="Verdana" w:hAnsi="Verdana"/>
          <w:sz w:val="22"/>
          <w:szCs w:val="22"/>
          <w:lang w:val="fr-FR"/>
        </w:rPr>
        <w:t xml:space="preserve">e type de demande est expressément prévu dans </w:t>
      </w:r>
      <w:r w:rsidR="00963EFC">
        <w:rPr>
          <w:rFonts w:ascii="Verdana" w:hAnsi="Verdana"/>
          <w:sz w:val="22"/>
          <w:szCs w:val="22"/>
          <w:lang w:val="fr-FR"/>
        </w:rPr>
        <w:t>la lettre-</w:t>
      </w:r>
      <w:r w:rsidR="00125B15" w:rsidRPr="00322168">
        <w:rPr>
          <w:rFonts w:ascii="Verdana" w:hAnsi="Verdana"/>
          <w:sz w:val="22"/>
          <w:szCs w:val="22"/>
          <w:lang w:val="fr-FR"/>
        </w:rPr>
        <w:t>convention</w:t>
      </w:r>
      <w:r w:rsidR="00963EFC">
        <w:rPr>
          <w:rFonts w:ascii="Verdana" w:hAnsi="Verdana"/>
          <w:sz w:val="22"/>
          <w:szCs w:val="22"/>
          <w:lang w:val="fr-FR"/>
        </w:rPr>
        <w:t xml:space="preserve"> (</w:t>
      </w:r>
      <w:r>
        <w:rPr>
          <w:rFonts w:ascii="Verdana" w:hAnsi="Verdana"/>
          <w:sz w:val="22"/>
          <w:szCs w:val="22"/>
          <w:lang w:val="fr-FR"/>
        </w:rPr>
        <w:t>p</w:t>
      </w:r>
      <w:r w:rsidR="00963EFC">
        <w:rPr>
          <w:rFonts w:ascii="Verdana" w:hAnsi="Verdana"/>
          <w:sz w:val="22"/>
          <w:szCs w:val="22"/>
          <w:lang w:val="fr-FR"/>
        </w:rPr>
        <w:t>oint</w:t>
      </w:r>
      <w:r>
        <w:rPr>
          <w:rFonts w:ascii="Verdana" w:hAnsi="Verdana"/>
          <w:sz w:val="22"/>
          <w:szCs w:val="22"/>
          <w:lang w:val="fr-FR"/>
        </w:rPr>
        <w:t>s</w:t>
      </w:r>
      <w:r w:rsidR="00125B15" w:rsidRPr="00322168">
        <w:rPr>
          <w:rFonts w:ascii="Verdana" w:hAnsi="Verdana"/>
          <w:sz w:val="22"/>
          <w:szCs w:val="22"/>
          <w:lang w:val="fr-FR"/>
        </w:rPr>
        <w:t xml:space="preserve"> </w:t>
      </w:r>
      <w:r>
        <w:rPr>
          <w:rFonts w:ascii="Verdana" w:hAnsi="Verdana"/>
          <w:sz w:val="22"/>
          <w:szCs w:val="22"/>
          <w:lang w:val="fr-FR"/>
        </w:rPr>
        <w:t xml:space="preserve">2.5 et </w:t>
      </w:r>
      <w:r w:rsidR="00125B15" w:rsidRPr="00322168">
        <w:rPr>
          <w:rFonts w:ascii="Verdana" w:hAnsi="Verdana"/>
          <w:sz w:val="22"/>
          <w:szCs w:val="22"/>
          <w:lang w:val="fr-FR"/>
        </w:rPr>
        <w:t>2.7)</w:t>
      </w:r>
      <w:r>
        <w:rPr>
          <w:rFonts w:ascii="Verdana" w:hAnsi="Verdana"/>
          <w:sz w:val="22"/>
          <w:szCs w:val="22"/>
          <w:lang w:val="fr-FR"/>
        </w:rPr>
        <w:t xml:space="preserve">, il s’agit dans ce cas d’une demande radicale, puisque en lieu et place du Mali retenu </w:t>
      </w:r>
      <w:r w:rsidR="007E01BB">
        <w:rPr>
          <w:rFonts w:ascii="Verdana" w:hAnsi="Verdana"/>
          <w:sz w:val="22"/>
          <w:szCs w:val="22"/>
          <w:lang w:val="fr-FR"/>
        </w:rPr>
        <w:t xml:space="preserve">– avec le Niger - </w:t>
      </w:r>
      <w:r w:rsidR="00AB0DB2">
        <w:rPr>
          <w:rFonts w:ascii="Verdana" w:hAnsi="Verdana"/>
          <w:sz w:val="22"/>
          <w:szCs w:val="22"/>
          <w:lang w:val="fr-FR"/>
        </w:rPr>
        <w:t>lors d</w:t>
      </w:r>
      <w:r>
        <w:rPr>
          <w:rFonts w:ascii="Verdana" w:hAnsi="Verdana"/>
          <w:sz w:val="22"/>
          <w:szCs w:val="22"/>
          <w:lang w:val="fr-FR"/>
        </w:rPr>
        <w:t>u comité de lecture</w:t>
      </w:r>
      <w:r w:rsidR="007E01BB">
        <w:rPr>
          <w:rFonts w:ascii="Verdana" w:hAnsi="Verdana"/>
          <w:sz w:val="22"/>
          <w:szCs w:val="22"/>
          <w:lang w:val="fr-FR"/>
        </w:rPr>
        <w:t xml:space="preserve"> du 23 mai 2018, </w:t>
      </w:r>
      <w:r w:rsidR="00AB0DB2">
        <w:rPr>
          <w:rFonts w:ascii="Verdana" w:hAnsi="Verdana"/>
          <w:sz w:val="22"/>
          <w:szCs w:val="22"/>
          <w:lang w:val="fr-FR"/>
        </w:rPr>
        <w:t xml:space="preserve">c’est </w:t>
      </w:r>
      <w:r w:rsidR="007E01BB">
        <w:rPr>
          <w:rFonts w:ascii="Verdana" w:hAnsi="Verdana"/>
          <w:sz w:val="22"/>
          <w:szCs w:val="22"/>
          <w:lang w:val="fr-FR"/>
        </w:rPr>
        <w:t>le Tchad</w:t>
      </w:r>
      <w:r w:rsidR="00AB0DB2">
        <w:rPr>
          <w:rFonts w:ascii="Verdana" w:hAnsi="Verdana"/>
          <w:sz w:val="22"/>
          <w:szCs w:val="22"/>
          <w:lang w:val="fr-FR"/>
        </w:rPr>
        <w:t xml:space="preserve"> vers lequel se réoriente l’intervention</w:t>
      </w:r>
      <w:r w:rsidR="007E01BB">
        <w:rPr>
          <w:rFonts w:ascii="Verdana" w:hAnsi="Verdana"/>
          <w:sz w:val="22"/>
          <w:szCs w:val="22"/>
          <w:lang w:val="fr-FR"/>
        </w:rPr>
        <w:t>.</w:t>
      </w:r>
    </w:p>
    <w:p w14:paraId="4F236F28" w14:textId="77777777" w:rsidR="00125B15" w:rsidRPr="00322168" w:rsidRDefault="00125B15" w:rsidP="007E01BB">
      <w:pPr>
        <w:spacing w:line="280" w:lineRule="exact"/>
        <w:jc w:val="both"/>
        <w:rPr>
          <w:rFonts w:ascii="Verdana" w:hAnsi="Verdana"/>
          <w:sz w:val="22"/>
          <w:szCs w:val="22"/>
          <w:lang w:val="fr-BE"/>
        </w:rPr>
      </w:pPr>
    </w:p>
    <w:p w14:paraId="59419343" w14:textId="07AFFD9A" w:rsidR="00FF1BBB" w:rsidRDefault="007E01BB" w:rsidP="007E01BB">
      <w:pPr>
        <w:jc w:val="both"/>
        <w:rPr>
          <w:rFonts w:ascii="Verdana" w:hAnsi="Verdana" w:cs="Courier New"/>
          <w:color w:val="212121"/>
          <w:sz w:val="22"/>
          <w:szCs w:val="22"/>
          <w:lang w:val="fr-FR"/>
        </w:rPr>
      </w:pPr>
      <w:r>
        <w:rPr>
          <w:rFonts w:ascii="Verdana" w:hAnsi="Verdana" w:cs="Courier New"/>
          <w:color w:val="212121"/>
          <w:sz w:val="22"/>
          <w:szCs w:val="22"/>
          <w:lang w:val="fr-FR"/>
        </w:rPr>
        <w:t xml:space="preserve">Nous avons donc examiné avec attention le formulaire unique </w:t>
      </w:r>
      <w:r w:rsidR="00AB0DB2">
        <w:rPr>
          <w:rFonts w:ascii="Verdana" w:hAnsi="Verdana" w:cs="Courier New"/>
          <w:color w:val="212121"/>
          <w:sz w:val="22"/>
          <w:szCs w:val="22"/>
          <w:lang w:val="fr-FR"/>
        </w:rPr>
        <w:t>révisé</w:t>
      </w:r>
      <w:r>
        <w:rPr>
          <w:rFonts w:ascii="Verdana" w:hAnsi="Verdana" w:cs="Courier New"/>
          <w:color w:val="212121"/>
          <w:sz w:val="22"/>
          <w:szCs w:val="22"/>
          <w:lang w:val="fr-FR"/>
        </w:rPr>
        <w:t xml:space="preserve"> que vous nous avez adressé le 16 novembre ainsi que votre argumentaire étayant ce souhait de changement de zone.</w:t>
      </w:r>
    </w:p>
    <w:p w14:paraId="3F56B61F" w14:textId="77777777" w:rsidR="00C10746" w:rsidRDefault="00C10746" w:rsidP="007E01BB">
      <w:pPr>
        <w:jc w:val="both"/>
        <w:rPr>
          <w:rFonts w:ascii="Verdana" w:hAnsi="Verdana" w:cs="Courier New"/>
          <w:color w:val="212121"/>
          <w:sz w:val="22"/>
          <w:szCs w:val="22"/>
          <w:lang w:val="fr-FR"/>
        </w:rPr>
      </w:pPr>
    </w:p>
    <w:p w14:paraId="0345192A" w14:textId="06908693" w:rsidR="00C10746" w:rsidRDefault="00C10746" w:rsidP="007E01BB">
      <w:pPr>
        <w:jc w:val="both"/>
        <w:rPr>
          <w:rFonts w:ascii="Verdana" w:hAnsi="Verdana" w:cs="Courier New"/>
          <w:color w:val="212121"/>
          <w:sz w:val="22"/>
          <w:szCs w:val="22"/>
          <w:lang w:val="fr-FR"/>
        </w:rPr>
      </w:pPr>
      <w:r>
        <w:rPr>
          <w:rFonts w:ascii="Verdana" w:hAnsi="Verdana" w:cs="Courier New"/>
          <w:color w:val="212121"/>
          <w:sz w:val="22"/>
          <w:szCs w:val="22"/>
          <w:lang w:val="fr-FR"/>
        </w:rPr>
        <w:t>Le formulaire unique intègre de façon pertinente ce partenariat avec le Tchad dans l</w:t>
      </w:r>
      <w:r w:rsidR="00AB036B">
        <w:rPr>
          <w:rFonts w:ascii="Verdana" w:hAnsi="Verdana" w:cs="Courier New"/>
          <w:color w:val="212121"/>
          <w:sz w:val="22"/>
          <w:szCs w:val="22"/>
          <w:lang w:val="fr-FR"/>
        </w:rPr>
        <w:t>e</w:t>
      </w:r>
      <w:r>
        <w:rPr>
          <w:rFonts w:ascii="Verdana" w:hAnsi="Verdana" w:cs="Courier New"/>
          <w:color w:val="212121"/>
          <w:sz w:val="22"/>
          <w:szCs w:val="22"/>
          <w:lang w:val="fr-FR"/>
        </w:rPr>
        <w:t xml:space="preserve"> cadre de l’introduction de l’hydroponie.</w:t>
      </w:r>
      <w:r w:rsidR="00AB0DB2">
        <w:rPr>
          <w:rFonts w:ascii="Verdana" w:hAnsi="Verdana" w:cs="Courier New"/>
          <w:color w:val="212121"/>
          <w:sz w:val="22"/>
          <w:szCs w:val="22"/>
          <w:lang w:val="fr-FR"/>
        </w:rPr>
        <w:t xml:space="preserve"> Oxfam est présent au Tchad depuis 50 ans et y collabore aujourd’hui </w:t>
      </w:r>
      <w:r w:rsidR="00AB036B">
        <w:rPr>
          <w:rFonts w:ascii="Verdana" w:hAnsi="Verdana" w:cs="Courier New"/>
          <w:color w:val="212121"/>
          <w:sz w:val="22"/>
          <w:szCs w:val="22"/>
          <w:lang w:val="fr-FR"/>
        </w:rPr>
        <w:t xml:space="preserve">avec </w:t>
      </w:r>
      <w:r w:rsidR="00AB0DB2">
        <w:rPr>
          <w:rFonts w:ascii="Verdana" w:hAnsi="Verdana" w:cs="Courier New"/>
          <w:color w:val="212121"/>
          <w:sz w:val="22"/>
          <w:szCs w:val="22"/>
          <w:lang w:val="fr-FR"/>
        </w:rPr>
        <w:t>des ONG locales. Il s’agit donc bien de confirmer une collaboration éprouvée.</w:t>
      </w:r>
    </w:p>
    <w:p w14:paraId="630A770A" w14:textId="77777777" w:rsidR="00AB0DB2" w:rsidRDefault="00AB0DB2" w:rsidP="007E01BB">
      <w:pPr>
        <w:jc w:val="both"/>
        <w:rPr>
          <w:rFonts w:ascii="Verdana" w:hAnsi="Verdana" w:cs="Courier New"/>
          <w:color w:val="212121"/>
          <w:sz w:val="22"/>
          <w:szCs w:val="22"/>
          <w:lang w:val="fr-FR"/>
        </w:rPr>
      </w:pPr>
    </w:p>
    <w:p w14:paraId="1648340A" w14:textId="77777777" w:rsidR="00363D64" w:rsidRDefault="00363D64" w:rsidP="007E01BB">
      <w:pPr>
        <w:jc w:val="both"/>
        <w:rPr>
          <w:rFonts w:ascii="Verdana" w:hAnsi="Verdana" w:cs="Courier New"/>
          <w:color w:val="212121"/>
          <w:sz w:val="22"/>
          <w:szCs w:val="22"/>
          <w:lang w:val="fr-FR"/>
        </w:rPr>
      </w:pPr>
    </w:p>
    <w:p w14:paraId="6B011575" w14:textId="77777777" w:rsidR="00363D64" w:rsidRDefault="00363D64" w:rsidP="007E01BB">
      <w:pPr>
        <w:jc w:val="both"/>
        <w:rPr>
          <w:rFonts w:ascii="Verdana" w:hAnsi="Verdana" w:cs="Courier New"/>
          <w:color w:val="212121"/>
          <w:sz w:val="22"/>
          <w:szCs w:val="22"/>
          <w:lang w:val="fr-FR"/>
        </w:rPr>
      </w:pPr>
    </w:p>
    <w:p w14:paraId="23A121B1" w14:textId="77777777" w:rsidR="00363D64" w:rsidRDefault="00363D64" w:rsidP="007E01BB">
      <w:pPr>
        <w:jc w:val="both"/>
        <w:rPr>
          <w:rFonts w:ascii="Verdana" w:hAnsi="Verdana" w:cs="Courier New"/>
          <w:color w:val="212121"/>
          <w:sz w:val="22"/>
          <w:szCs w:val="22"/>
          <w:lang w:val="fr-FR"/>
        </w:rPr>
      </w:pPr>
    </w:p>
    <w:p w14:paraId="77964443" w14:textId="77777777" w:rsidR="00363D64" w:rsidRDefault="00363D64" w:rsidP="007E01BB">
      <w:pPr>
        <w:jc w:val="both"/>
        <w:rPr>
          <w:rFonts w:ascii="Verdana" w:hAnsi="Verdana" w:cs="Courier New"/>
          <w:color w:val="212121"/>
          <w:sz w:val="22"/>
          <w:szCs w:val="22"/>
          <w:lang w:val="fr-FR"/>
        </w:rPr>
      </w:pPr>
    </w:p>
    <w:p w14:paraId="2385A7E1" w14:textId="4AD28AE4" w:rsidR="00AB0DB2" w:rsidRDefault="00AB0DB2" w:rsidP="007E01BB">
      <w:pPr>
        <w:jc w:val="both"/>
        <w:rPr>
          <w:rFonts w:ascii="Verdana" w:hAnsi="Verdana" w:cs="Courier New"/>
          <w:color w:val="212121"/>
          <w:sz w:val="22"/>
          <w:szCs w:val="22"/>
          <w:lang w:val="fr-FR"/>
        </w:rPr>
      </w:pPr>
      <w:r>
        <w:rPr>
          <w:rFonts w:ascii="Verdana" w:hAnsi="Verdana" w:cs="Courier New"/>
          <w:color w:val="212121"/>
          <w:sz w:val="22"/>
          <w:szCs w:val="22"/>
          <w:lang w:val="fr-FR"/>
        </w:rPr>
        <w:t>Le cadre logique maintient les mêmes résultats et indicateurs. Une seule activité a été ajoutée dans les activités liées au premier résultat et vise à redynamiser la coalition lait local au Tchad.</w:t>
      </w:r>
    </w:p>
    <w:p w14:paraId="45B7CE7B" w14:textId="77777777" w:rsidR="00AB0DB2" w:rsidRDefault="00AB0DB2" w:rsidP="007E01BB">
      <w:pPr>
        <w:jc w:val="both"/>
        <w:rPr>
          <w:rFonts w:ascii="Verdana" w:hAnsi="Verdana" w:cs="Courier New"/>
          <w:color w:val="212121"/>
          <w:sz w:val="22"/>
          <w:szCs w:val="22"/>
          <w:lang w:val="fr-FR"/>
        </w:rPr>
      </w:pPr>
    </w:p>
    <w:p w14:paraId="3BC2F5CB" w14:textId="5135A059" w:rsidR="00AB0DB2" w:rsidRDefault="00AB0DB2" w:rsidP="007E01BB">
      <w:pPr>
        <w:jc w:val="both"/>
        <w:rPr>
          <w:rFonts w:ascii="Verdana" w:hAnsi="Verdana" w:cs="Courier New"/>
          <w:color w:val="212121"/>
          <w:sz w:val="22"/>
          <w:szCs w:val="22"/>
          <w:lang w:val="fr-FR"/>
        </w:rPr>
      </w:pPr>
      <w:r>
        <w:rPr>
          <w:rFonts w:ascii="Verdana" w:hAnsi="Verdana" w:cs="Courier New"/>
          <w:color w:val="212121"/>
          <w:sz w:val="22"/>
          <w:szCs w:val="22"/>
          <w:lang w:val="fr-FR"/>
        </w:rPr>
        <w:t>Le budget alloué au Tchad est exactement celui qui était prévu pour le Mali. La répartition budgétaire ne varie que très légèrement.</w:t>
      </w:r>
    </w:p>
    <w:p w14:paraId="18D2B904" w14:textId="77777777" w:rsidR="00AB0DB2" w:rsidRDefault="00AB0DB2" w:rsidP="007E01BB">
      <w:pPr>
        <w:jc w:val="both"/>
        <w:rPr>
          <w:rFonts w:ascii="Verdana" w:hAnsi="Verdana" w:cs="Courier New"/>
          <w:color w:val="212121"/>
          <w:sz w:val="22"/>
          <w:szCs w:val="22"/>
          <w:lang w:val="fr-FR"/>
        </w:rPr>
      </w:pPr>
    </w:p>
    <w:p w14:paraId="204DD680" w14:textId="4C9BF97B" w:rsidR="007E01BB" w:rsidRDefault="007E01BB">
      <w:pPr>
        <w:rPr>
          <w:rFonts w:ascii="Verdana" w:hAnsi="Verdana" w:cs="Courier New"/>
          <w:color w:val="000000" w:themeColor="text1"/>
          <w:sz w:val="22"/>
          <w:szCs w:val="22"/>
          <w:lang w:val="fr-FR"/>
        </w:rPr>
      </w:pPr>
      <w:r w:rsidRPr="00363D64">
        <w:rPr>
          <w:rFonts w:ascii="Verdana" w:hAnsi="Verdana" w:cs="Courier New"/>
          <w:color w:val="000000" w:themeColor="text1"/>
          <w:sz w:val="22"/>
          <w:szCs w:val="22"/>
          <w:lang w:val="fr-FR"/>
        </w:rPr>
        <w:t xml:space="preserve">Nous retenons </w:t>
      </w:r>
      <w:r w:rsidR="00AB0DB2" w:rsidRPr="00363D64">
        <w:rPr>
          <w:rFonts w:ascii="Verdana" w:hAnsi="Verdana" w:cs="Courier New"/>
          <w:color w:val="000000" w:themeColor="text1"/>
          <w:sz w:val="22"/>
          <w:szCs w:val="22"/>
          <w:lang w:val="fr-FR"/>
        </w:rPr>
        <w:t xml:space="preserve">donc que cette demande de réorientation se justifie par :  </w:t>
      </w:r>
      <w:r w:rsidRPr="00363D64">
        <w:rPr>
          <w:rFonts w:ascii="Verdana" w:hAnsi="Verdana" w:cs="Courier New"/>
          <w:color w:val="000000" w:themeColor="text1"/>
          <w:sz w:val="22"/>
          <w:szCs w:val="22"/>
          <w:lang w:val="fr-FR"/>
        </w:rPr>
        <w:t xml:space="preserve"> </w:t>
      </w:r>
    </w:p>
    <w:p w14:paraId="22312D78" w14:textId="77777777" w:rsidR="00363D64" w:rsidRPr="00363D64" w:rsidRDefault="00363D64">
      <w:pPr>
        <w:rPr>
          <w:rFonts w:ascii="Verdana" w:hAnsi="Verdana" w:cs="Courier New"/>
          <w:color w:val="000000" w:themeColor="text1"/>
          <w:sz w:val="22"/>
          <w:szCs w:val="22"/>
          <w:lang w:val="fr-FR"/>
        </w:rPr>
      </w:pPr>
    </w:p>
    <w:p w14:paraId="7B97AC45" w14:textId="3BAD8898" w:rsidR="007E01BB" w:rsidRPr="00363D64" w:rsidRDefault="00AB0DB2" w:rsidP="00363D64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000000" w:themeColor="text1"/>
          <w:lang w:val="fr-BE"/>
        </w:rPr>
      </w:pPr>
      <w:r w:rsidRPr="00363D64">
        <w:rPr>
          <w:rFonts w:ascii="Verdana" w:hAnsi="Verdana"/>
          <w:color w:val="000000" w:themeColor="text1"/>
          <w:lang w:val="fr-FR"/>
        </w:rPr>
        <w:t xml:space="preserve">Une </w:t>
      </w:r>
      <w:r w:rsidR="00363D64" w:rsidRPr="00363D64">
        <w:rPr>
          <w:rFonts w:ascii="Verdana" w:hAnsi="Verdana"/>
          <w:color w:val="000000" w:themeColor="text1"/>
          <w:lang w:val="fr-BE"/>
        </w:rPr>
        <w:t>suspension</w:t>
      </w:r>
      <w:r w:rsidR="007E01BB" w:rsidRPr="00363D64">
        <w:rPr>
          <w:rFonts w:ascii="Verdana" w:hAnsi="Verdana"/>
          <w:color w:val="000000" w:themeColor="text1"/>
          <w:lang w:val="fr-BE"/>
        </w:rPr>
        <w:t xml:space="preserve"> des activités </w:t>
      </w:r>
      <w:r w:rsidRPr="00363D64">
        <w:rPr>
          <w:rFonts w:ascii="Verdana" w:hAnsi="Verdana"/>
          <w:color w:val="000000" w:themeColor="text1"/>
          <w:lang w:val="fr-BE"/>
        </w:rPr>
        <w:t>d’Oxfam au Mali q</w:t>
      </w:r>
      <w:r w:rsidR="007E01BB" w:rsidRPr="00363D64">
        <w:rPr>
          <w:rFonts w:ascii="Verdana" w:hAnsi="Verdana"/>
          <w:color w:val="000000" w:themeColor="text1"/>
          <w:lang w:val="fr-BE"/>
        </w:rPr>
        <w:t>ui rend impossible la tenue du calendrier prévu par le projet</w:t>
      </w:r>
      <w:r w:rsidRPr="00363D64">
        <w:rPr>
          <w:rFonts w:ascii="Verdana" w:hAnsi="Verdana"/>
          <w:color w:val="000000" w:themeColor="text1"/>
          <w:lang w:val="fr-BE"/>
        </w:rPr>
        <w:t xml:space="preserve"> initial</w:t>
      </w:r>
      <w:r w:rsidR="007E01BB" w:rsidRPr="00363D64">
        <w:rPr>
          <w:rFonts w:ascii="Verdana" w:hAnsi="Verdana"/>
          <w:color w:val="000000" w:themeColor="text1"/>
          <w:lang w:val="fr-BE"/>
        </w:rPr>
        <w:t> ;</w:t>
      </w:r>
    </w:p>
    <w:p w14:paraId="04B8D4FF" w14:textId="3F788695" w:rsidR="007E01BB" w:rsidRPr="00363D64" w:rsidRDefault="00AB0DB2" w:rsidP="00363D64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000000" w:themeColor="text1"/>
          <w:lang w:val="fr-BE"/>
        </w:rPr>
      </w:pPr>
      <w:r w:rsidRPr="00363D64">
        <w:rPr>
          <w:rFonts w:ascii="Verdana" w:hAnsi="Verdana"/>
          <w:color w:val="000000" w:themeColor="text1"/>
          <w:lang w:val="fr-BE"/>
        </w:rPr>
        <w:t xml:space="preserve">La </w:t>
      </w:r>
      <w:r w:rsidR="00363D64">
        <w:rPr>
          <w:rFonts w:ascii="Verdana" w:hAnsi="Verdana"/>
          <w:color w:val="000000" w:themeColor="text1"/>
          <w:lang w:val="fr-BE"/>
        </w:rPr>
        <w:t>v</w:t>
      </w:r>
      <w:r w:rsidR="007E01BB" w:rsidRPr="00363D64">
        <w:rPr>
          <w:rFonts w:ascii="Verdana" w:hAnsi="Verdana"/>
          <w:color w:val="000000" w:themeColor="text1"/>
          <w:lang w:val="fr-BE"/>
        </w:rPr>
        <w:t>olonté d’OXFAM de ne pas pénaliser le Niger ;</w:t>
      </w:r>
    </w:p>
    <w:p w14:paraId="41CFECC4" w14:textId="36FD4039" w:rsidR="007E01BB" w:rsidRPr="00363D64" w:rsidRDefault="00AB0DB2" w:rsidP="00363D64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000000" w:themeColor="text1"/>
          <w:lang w:val="fr-BE"/>
        </w:rPr>
      </w:pPr>
      <w:r w:rsidRPr="00363D64">
        <w:rPr>
          <w:rFonts w:ascii="Verdana" w:hAnsi="Verdana"/>
          <w:color w:val="000000" w:themeColor="text1"/>
          <w:lang w:val="fr-BE"/>
        </w:rPr>
        <w:t>L’</w:t>
      </w:r>
      <w:r w:rsidR="00363D64">
        <w:rPr>
          <w:rFonts w:ascii="Verdana" w:hAnsi="Verdana"/>
          <w:color w:val="000000" w:themeColor="text1"/>
          <w:lang w:val="fr-BE"/>
        </w:rPr>
        <w:t xml:space="preserve">intérêt de l’innovation </w:t>
      </w:r>
      <w:r w:rsidR="007E01BB" w:rsidRPr="00363D64">
        <w:rPr>
          <w:rFonts w:ascii="Verdana" w:hAnsi="Verdana"/>
          <w:color w:val="000000" w:themeColor="text1"/>
          <w:lang w:val="fr-BE"/>
        </w:rPr>
        <w:t xml:space="preserve">régionale et </w:t>
      </w:r>
      <w:r w:rsidR="00363D64">
        <w:rPr>
          <w:rFonts w:ascii="Verdana" w:hAnsi="Verdana"/>
          <w:color w:val="000000" w:themeColor="text1"/>
          <w:lang w:val="fr-BE"/>
        </w:rPr>
        <w:t xml:space="preserve">la </w:t>
      </w:r>
      <w:r w:rsidR="007E01BB" w:rsidRPr="00363D64">
        <w:rPr>
          <w:rFonts w:ascii="Verdana" w:hAnsi="Verdana"/>
          <w:color w:val="000000" w:themeColor="text1"/>
          <w:lang w:val="fr-BE"/>
        </w:rPr>
        <w:t>volonté de ne pas tout miser sur un seul pays (Niger) ;</w:t>
      </w:r>
    </w:p>
    <w:p w14:paraId="60BAE288" w14:textId="00F681A5" w:rsidR="007E01BB" w:rsidRPr="00363D64" w:rsidRDefault="00AB0DB2" w:rsidP="00363D64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000000" w:themeColor="text1"/>
          <w:lang w:val="fr-BE"/>
        </w:rPr>
      </w:pPr>
      <w:r w:rsidRPr="00363D64">
        <w:rPr>
          <w:rFonts w:ascii="Verdana" w:hAnsi="Verdana"/>
          <w:color w:val="000000" w:themeColor="text1"/>
          <w:lang w:val="fr-BE"/>
        </w:rPr>
        <w:t>L’</w:t>
      </w:r>
      <w:r w:rsidR="00363D64">
        <w:rPr>
          <w:rFonts w:ascii="Verdana" w:hAnsi="Verdana"/>
          <w:color w:val="000000" w:themeColor="text1"/>
          <w:lang w:val="fr-BE"/>
        </w:rPr>
        <w:t>i</w:t>
      </w:r>
      <w:r w:rsidR="007E01BB" w:rsidRPr="00363D64">
        <w:rPr>
          <w:rFonts w:ascii="Verdana" w:hAnsi="Verdana"/>
          <w:color w:val="000000" w:themeColor="text1"/>
          <w:lang w:val="fr-BE"/>
        </w:rPr>
        <w:t xml:space="preserve">ntérêt du Tchad – qui avait remis une </w:t>
      </w:r>
      <w:r w:rsidR="007E01BB" w:rsidRPr="00363D64">
        <w:rPr>
          <w:rFonts w:ascii="Verdana" w:hAnsi="Verdana"/>
          <w:i/>
          <w:iCs/>
          <w:color w:val="000000" w:themeColor="text1"/>
          <w:lang w:val="fr-BE"/>
        </w:rPr>
        <w:t>concept note</w:t>
      </w:r>
      <w:r w:rsidR="007E01BB" w:rsidRPr="00363D64">
        <w:rPr>
          <w:rFonts w:ascii="Verdana" w:hAnsi="Verdana"/>
          <w:color w:val="000000" w:themeColor="text1"/>
          <w:lang w:val="fr-BE"/>
        </w:rPr>
        <w:t xml:space="preserve"> au moment de l’appel mais qu’Oxfam n’avait pu  intégrer (à contre cœur) ;</w:t>
      </w:r>
    </w:p>
    <w:p w14:paraId="7C91789C" w14:textId="4EC8D24E" w:rsidR="007E01BB" w:rsidRPr="00363D64" w:rsidRDefault="00AB0DB2" w:rsidP="00363D64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000000" w:themeColor="text1"/>
          <w:lang w:val="fr-BE"/>
        </w:rPr>
      </w:pPr>
      <w:r w:rsidRPr="00363D64">
        <w:rPr>
          <w:rFonts w:ascii="Verdana" w:hAnsi="Verdana"/>
          <w:color w:val="000000" w:themeColor="text1"/>
          <w:lang w:val="fr-BE"/>
        </w:rPr>
        <w:t>La</w:t>
      </w:r>
      <w:r w:rsidR="007E01BB" w:rsidRPr="00363D64">
        <w:rPr>
          <w:rFonts w:ascii="Verdana" w:hAnsi="Verdana"/>
          <w:color w:val="000000" w:themeColor="text1"/>
          <w:lang w:val="fr-BE"/>
        </w:rPr>
        <w:t xml:space="preserve"> complémenta</w:t>
      </w:r>
      <w:r w:rsidRPr="00363D64">
        <w:rPr>
          <w:rFonts w:ascii="Verdana" w:hAnsi="Verdana"/>
          <w:color w:val="000000" w:themeColor="text1"/>
          <w:lang w:val="fr-BE"/>
        </w:rPr>
        <w:t>rité de ce projet à</w:t>
      </w:r>
      <w:r w:rsidR="007E01BB" w:rsidRPr="00363D64">
        <w:rPr>
          <w:rFonts w:ascii="Verdana" w:hAnsi="Verdana"/>
          <w:color w:val="000000" w:themeColor="text1"/>
          <w:lang w:val="fr-BE"/>
        </w:rPr>
        <w:t xml:space="preserve"> un projet soumis à D5.2 ;</w:t>
      </w:r>
    </w:p>
    <w:p w14:paraId="787F16B5" w14:textId="075A6EB8" w:rsidR="00363D64" w:rsidRPr="00363D64" w:rsidRDefault="00363D64" w:rsidP="00363D64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000000" w:themeColor="text1"/>
          <w:lang w:val="fr-BE"/>
        </w:rPr>
      </w:pPr>
      <w:r w:rsidRPr="00363D64">
        <w:rPr>
          <w:rFonts w:ascii="Verdana" w:hAnsi="Verdana"/>
          <w:color w:val="000000" w:themeColor="text1"/>
          <w:lang w:val="fr-BE"/>
        </w:rPr>
        <w:t>Le souhait de maintenir le d</w:t>
      </w:r>
      <w:r w:rsidR="007E01BB" w:rsidRPr="00363D64">
        <w:rPr>
          <w:rFonts w:ascii="Verdana" w:hAnsi="Verdana"/>
          <w:color w:val="000000" w:themeColor="text1"/>
          <w:lang w:val="fr-BE"/>
        </w:rPr>
        <w:t xml:space="preserve">émarrage </w:t>
      </w:r>
      <w:r w:rsidRPr="00363D64">
        <w:rPr>
          <w:rFonts w:ascii="Verdana" w:hAnsi="Verdana"/>
          <w:color w:val="000000" w:themeColor="text1"/>
          <w:lang w:val="fr-BE"/>
        </w:rPr>
        <w:t>à la date du 1</w:t>
      </w:r>
      <w:r w:rsidRPr="00363D64">
        <w:rPr>
          <w:rFonts w:ascii="Verdana" w:hAnsi="Verdana"/>
          <w:color w:val="000000" w:themeColor="text1"/>
          <w:vertAlign w:val="superscript"/>
          <w:lang w:val="fr-BE"/>
        </w:rPr>
        <w:t>er</w:t>
      </w:r>
      <w:r w:rsidRPr="00363D64">
        <w:rPr>
          <w:rFonts w:ascii="Verdana" w:hAnsi="Verdana"/>
          <w:color w:val="000000" w:themeColor="text1"/>
          <w:lang w:val="fr-BE"/>
        </w:rPr>
        <w:t xml:space="preserve"> décembre </w:t>
      </w:r>
      <w:r w:rsidR="007E01BB" w:rsidRPr="00363D64">
        <w:rPr>
          <w:rFonts w:ascii="Verdana" w:hAnsi="Verdana"/>
          <w:color w:val="000000" w:themeColor="text1"/>
          <w:lang w:val="fr-BE"/>
        </w:rPr>
        <w:t xml:space="preserve"> </w:t>
      </w:r>
      <w:r>
        <w:rPr>
          <w:rFonts w:ascii="Verdana" w:hAnsi="Verdana"/>
          <w:color w:val="000000" w:themeColor="text1"/>
          <w:lang w:val="fr-BE"/>
        </w:rPr>
        <w:t>2018 ;</w:t>
      </w:r>
    </w:p>
    <w:p w14:paraId="73CCE684" w14:textId="0E5ED7C7" w:rsidR="007E01BB" w:rsidRPr="00363D64" w:rsidRDefault="00363D64" w:rsidP="00363D64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000000" w:themeColor="text1"/>
          <w:lang w:val="fr-BE"/>
        </w:rPr>
      </w:pPr>
      <w:r w:rsidRPr="00363D64">
        <w:rPr>
          <w:rFonts w:ascii="Verdana" w:hAnsi="Verdana"/>
          <w:color w:val="000000" w:themeColor="text1"/>
          <w:lang w:val="fr-BE"/>
        </w:rPr>
        <w:t xml:space="preserve">Une </w:t>
      </w:r>
      <w:r w:rsidR="007E01BB" w:rsidRPr="00363D64">
        <w:rPr>
          <w:rFonts w:ascii="Verdana" w:hAnsi="Verdana"/>
          <w:color w:val="000000" w:themeColor="text1"/>
          <w:lang w:val="fr-BE"/>
        </w:rPr>
        <w:t>enveloppe budgétaire</w:t>
      </w:r>
      <w:r w:rsidRPr="00363D64">
        <w:rPr>
          <w:rFonts w:ascii="Verdana" w:hAnsi="Verdana"/>
          <w:color w:val="000000" w:themeColor="text1"/>
          <w:lang w:val="fr-BE"/>
        </w:rPr>
        <w:t xml:space="preserve"> identique</w:t>
      </w:r>
      <w:r w:rsidR="007E01BB" w:rsidRPr="00363D64">
        <w:rPr>
          <w:rFonts w:ascii="Verdana" w:hAnsi="Verdana"/>
          <w:color w:val="000000" w:themeColor="text1"/>
          <w:lang w:val="fr-BE"/>
        </w:rPr>
        <w:t>.</w:t>
      </w:r>
    </w:p>
    <w:p w14:paraId="18504033" w14:textId="77777777" w:rsidR="007E01BB" w:rsidRPr="00363D64" w:rsidRDefault="007E01BB" w:rsidP="00363D64">
      <w:pPr>
        <w:jc w:val="both"/>
        <w:rPr>
          <w:rFonts w:ascii="Verdana" w:hAnsi="Verdana" w:cs="Courier New"/>
          <w:color w:val="000000" w:themeColor="text1"/>
          <w:sz w:val="22"/>
          <w:szCs w:val="22"/>
          <w:lang w:val="fr-BE"/>
        </w:rPr>
      </w:pPr>
    </w:p>
    <w:p w14:paraId="122C2D57" w14:textId="77777777" w:rsidR="00125B15" w:rsidRPr="00322168" w:rsidRDefault="00125B15" w:rsidP="00125B15">
      <w:pPr>
        <w:jc w:val="both"/>
        <w:rPr>
          <w:rFonts w:ascii="Verdana" w:hAnsi="Verdana"/>
          <w:sz w:val="22"/>
          <w:szCs w:val="22"/>
          <w:lang w:val="fr-FR"/>
        </w:rPr>
      </w:pPr>
    </w:p>
    <w:p w14:paraId="43D42DAF" w14:textId="77777777" w:rsidR="00125B15" w:rsidRPr="00322168" w:rsidRDefault="00125B15" w:rsidP="00125B15">
      <w:pPr>
        <w:spacing w:line="280" w:lineRule="exact"/>
        <w:jc w:val="both"/>
        <w:rPr>
          <w:rFonts w:ascii="Verdana" w:hAnsi="Verdana"/>
          <w:sz w:val="22"/>
          <w:szCs w:val="22"/>
          <w:lang w:val="fr-BE"/>
        </w:rPr>
      </w:pPr>
      <w:r w:rsidRPr="00322168">
        <w:rPr>
          <w:rFonts w:ascii="Verdana" w:hAnsi="Verdana"/>
          <w:sz w:val="22"/>
          <w:szCs w:val="22"/>
          <w:lang w:val="fr-BE"/>
        </w:rPr>
        <w:t>La présente lettre constitue un avenant à la lettre-convention, réglant les modalités d'exécution relatives au projet susmentionné.</w:t>
      </w:r>
    </w:p>
    <w:p w14:paraId="3DE96C90" w14:textId="77777777" w:rsidR="00125B15" w:rsidRPr="00322168" w:rsidRDefault="00125B15" w:rsidP="00125B15">
      <w:pPr>
        <w:spacing w:line="280" w:lineRule="exact"/>
        <w:jc w:val="both"/>
        <w:rPr>
          <w:rFonts w:ascii="Verdana" w:hAnsi="Verdana"/>
          <w:sz w:val="22"/>
          <w:szCs w:val="22"/>
          <w:lang w:val="fr-BE"/>
        </w:rPr>
      </w:pPr>
    </w:p>
    <w:p w14:paraId="3EF6AFEC" w14:textId="77777777" w:rsidR="00125B15" w:rsidRPr="00322168" w:rsidRDefault="00125B15" w:rsidP="00125B15">
      <w:pPr>
        <w:spacing w:line="280" w:lineRule="exact"/>
        <w:jc w:val="both"/>
        <w:rPr>
          <w:rFonts w:ascii="Verdana" w:hAnsi="Verdana"/>
          <w:sz w:val="22"/>
          <w:szCs w:val="22"/>
          <w:lang w:val="fr-BE"/>
        </w:rPr>
      </w:pPr>
    </w:p>
    <w:p w14:paraId="18C7C1E2" w14:textId="77777777" w:rsidR="00125B15" w:rsidRPr="00322168" w:rsidRDefault="00125B15" w:rsidP="00125B15">
      <w:pPr>
        <w:spacing w:line="280" w:lineRule="exact"/>
        <w:jc w:val="both"/>
        <w:rPr>
          <w:rFonts w:ascii="Verdana" w:hAnsi="Verdana"/>
          <w:sz w:val="22"/>
          <w:szCs w:val="22"/>
          <w:lang w:val="fr-BE"/>
        </w:rPr>
      </w:pPr>
      <w:r w:rsidRPr="00322168">
        <w:rPr>
          <w:rFonts w:ascii="Verdana" w:hAnsi="Verdana"/>
          <w:sz w:val="22"/>
          <w:szCs w:val="22"/>
          <w:lang w:val="fr-BE"/>
        </w:rPr>
        <w:t>Veuillez agréer, Madame, l’assurance de ma considération distinguée.</w:t>
      </w:r>
    </w:p>
    <w:p w14:paraId="4265CA13" w14:textId="77777777" w:rsidR="00125B15" w:rsidRPr="00322168" w:rsidRDefault="00125B15" w:rsidP="00125B15">
      <w:pPr>
        <w:spacing w:line="280" w:lineRule="exact"/>
        <w:jc w:val="both"/>
        <w:rPr>
          <w:rFonts w:ascii="Verdana" w:hAnsi="Verdana"/>
          <w:sz w:val="22"/>
          <w:szCs w:val="22"/>
          <w:lang w:val="fr-BE"/>
        </w:rPr>
      </w:pPr>
    </w:p>
    <w:p w14:paraId="560625F9" w14:textId="77777777" w:rsidR="00125B15" w:rsidRPr="00322168" w:rsidRDefault="00125B15" w:rsidP="00125B15">
      <w:pPr>
        <w:spacing w:line="280" w:lineRule="exact"/>
        <w:rPr>
          <w:rFonts w:ascii="Verdana" w:hAnsi="Verdana"/>
          <w:sz w:val="22"/>
          <w:szCs w:val="22"/>
          <w:lang w:val="fr-BE"/>
        </w:rPr>
      </w:pPr>
    </w:p>
    <w:p w14:paraId="44EBB0F3" w14:textId="77777777" w:rsidR="00125B15" w:rsidRPr="00322168" w:rsidRDefault="00125B15" w:rsidP="00125B15">
      <w:pPr>
        <w:spacing w:line="280" w:lineRule="exact"/>
        <w:rPr>
          <w:rFonts w:ascii="Verdana" w:hAnsi="Verdana"/>
          <w:sz w:val="22"/>
          <w:szCs w:val="22"/>
          <w:lang w:val="fr-BE"/>
        </w:rPr>
      </w:pPr>
    </w:p>
    <w:p w14:paraId="20F03EE9" w14:textId="77777777" w:rsidR="00125B15" w:rsidRPr="00322168" w:rsidRDefault="00125B15" w:rsidP="00125B15">
      <w:pPr>
        <w:spacing w:line="280" w:lineRule="exact"/>
        <w:rPr>
          <w:rFonts w:ascii="Verdana" w:hAnsi="Verdana"/>
          <w:sz w:val="22"/>
          <w:szCs w:val="22"/>
          <w:lang w:val="fr-BE"/>
        </w:rPr>
      </w:pPr>
    </w:p>
    <w:p w14:paraId="3BAA21F3" w14:textId="77777777" w:rsidR="00125B15" w:rsidRPr="00322168" w:rsidRDefault="00125B15" w:rsidP="00125B15">
      <w:pPr>
        <w:spacing w:line="280" w:lineRule="exact"/>
        <w:rPr>
          <w:rFonts w:ascii="Verdana" w:hAnsi="Verdana"/>
          <w:sz w:val="22"/>
          <w:szCs w:val="22"/>
          <w:lang w:val="fr-BE"/>
        </w:rPr>
      </w:pPr>
    </w:p>
    <w:p w14:paraId="08E52EB0" w14:textId="77777777" w:rsidR="00125B15" w:rsidRPr="00322168" w:rsidRDefault="00125B15" w:rsidP="00125B15">
      <w:pPr>
        <w:spacing w:line="280" w:lineRule="exact"/>
        <w:rPr>
          <w:rFonts w:ascii="Verdana" w:hAnsi="Verdana"/>
          <w:sz w:val="22"/>
          <w:szCs w:val="22"/>
          <w:lang w:val="fr-BE"/>
        </w:rPr>
      </w:pPr>
    </w:p>
    <w:p w14:paraId="5B3CCD62" w14:textId="77777777" w:rsidR="00125B15" w:rsidRPr="00322168" w:rsidRDefault="00125B15" w:rsidP="00125B15">
      <w:pPr>
        <w:spacing w:line="280" w:lineRule="exact"/>
        <w:rPr>
          <w:rFonts w:ascii="Verdana" w:hAnsi="Verdana"/>
          <w:sz w:val="22"/>
          <w:szCs w:val="22"/>
          <w:lang w:val="fr-BE"/>
        </w:rPr>
      </w:pPr>
    </w:p>
    <w:p w14:paraId="46A01253" w14:textId="6B80A6C7" w:rsidR="00125B15" w:rsidRDefault="00125B15" w:rsidP="00125B15">
      <w:pPr>
        <w:spacing w:line="280" w:lineRule="exact"/>
        <w:rPr>
          <w:rFonts w:ascii="Verdana" w:hAnsi="Verdana"/>
          <w:sz w:val="22"/>
          <w:szCs w:val="22"/>
          <w:lang w:val="fr-BE"/>
        </w:rPr>
      </w:pPr>
      <w:r w:rsidRPr="00322168">
        <w:rPr>
          <w:rFonts w:ascii="Verdana" w:hAnsi="Verdana"/>
          <w:sz w:val="22"/>
          <w:szCs w:val="22"/>
          <w:lang w:val="fr-BE"/>
        </w:rPr>
        <w:tab/>
      </w:r>
      <w:r w:rsidR="008E4269">
        <w:rPr>
          <w:rFonts w:ascii="Verdana" w:hAnsi="Verdana"/>
          <w:sz w:val="22"/>
          <w:szCs w:val="22"/>
          <w:lang w:val="fr-BE"/>
        </w:rPr>
        <w:t>Bruno van der Pluijm</w:t>
      </w:r>
    </w:p>
    <w:p w14:paraId="6EC37678" w14:textId="5ACE7F39" w:rsidR="008E4269" w:rsidRPr="00322168" w:rsidRDefault="008E4269" w:rsidP="00125B15">
      <w:pPr>
        <w:spacing w:line="280" w:lineRule="exact"/>
        <w:rPr>
          <w:rFonts w:ascii="Verdana" w:hAnsi="Verdana"/>
          <w:sz w:val="22"/>
          <w:szCs w:val="22"/>
          <w:lang w:val="fr-BE"/>
        </w:rPr>
      </w:pPr>
      <w:r>
        <w:rPr>
          <w:rFonts w:ascii="Verdana" w:hAnsi="Verdana"/>
          <w:sz w:val="22"/>
          <w:szCs w:val="22"/>
          <w:lang w:val="fr-BE"/>
        </w:rPr>
        <w:tab/>
        <w:t>Directeur Général</w:t>
      </w:r>
    </w:p>
    <w:p w14:paraId="05EBDF4F" w14:textId="7F6F3A98" w:rsidR="00125B15" w:rsidRPr="00322168" w:rsidRDefault="00125B15" w:rsidP="00125B15">
      <w:pPr>
        <w:spacing w:line="280" w:lineRule="exact"/>
        <w:rPr>
          <w:rFonts w:ascii="Verdana" w:hAnsi="Verdana"/>
          <w:sz w:val="22"/>
          <w:szCs w:val="22"/>
          <w:lang w:val="fr-BE"/>
        </w:rPr>
      </w:pPr>
      <w:r w:rsidRPr="00322168">
        <w:rPr>
          <w:rFonts w:ascii="Verdana" w:hAnsi="Verdana"/>
          <w:sz w:val="22"/>
          <w:szCs w:val="22"/>
          <w:lang w:val="fr-BE"/>
        </w:rPr>
        <w:tab/>
      </w:r>
      <w:r w:rsidR="00363D64">
        <w:rPr>
          <w:rFonts w:ascii="Verdana" w:hAnsi="Verdana"/>
          <w:sz w:val="22"/>
          <w:szCs w:val="22"/>
          <w:lang w:val="fr-BE"/>
        </w:rPr>
        <w:t>Direction Générale de la Coopération au Développement et Aide Humanitaire</w:t>
      </w:r>
    </w:p>
    <w:p w14:paraId="44E2956B" w14:textId="77777777" w:rsidR="00125B15" w:rsidRPr="00322168" w:rsidRDefault="00125B15" w:rsidP="00AE2A96">
      <w:pPr>
        <w:tabs>
          <w:tab w:val="left" w:pos="900"/>
        </w:tabs>
        <w:spacing w:line="280" w:lineRule="exact"/>
        <w:ind w:left="900" w:hanging="900"/>
        <w:rPr>
          <w:rFonts w:ascii="Verdana" w:hAnsi="Verdana"/>
          <w:b/>
          <w:sz w:val="22"/>
          <w:szCs w:val="22"/>
          <w:lang w:val="fr-BE"/>
        </w:rPr>
      </w:pPr>
    </w:p>
    <w:sectPr w:rsidR="00125B15" w:rsidRPr="00322168" w:rsidSect="00F86906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1907" w:h="16840" w:code="9"/>
      <w:pgMar w:top="1077" w:right="1106" w:bottom="1763" w:left="1092" w:header="28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2F2A3" w14:textId="77777777" w:rsidR="00C17D1E" w:rsidRDefault="00C17D1E">
      <w:r>
        <w:separator/>
      </w:r>
    </w:p>
  </w:endnote>
  <w:endnote w:type="continuationSeparator" w:id="0">
    <w:p w14:paraId="36D8072A" w14:textId="77777777" w:rsidR="00C17D1E" w:rsidRDefault="00C1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aNorm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9A6AE" w14:textId="77777777" w:rsidR="00FF1BBB" w:rsidRDefault="00FF1B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203" w:type="dxa"/>
      <w:tblLook w:val="01E0" w:firstRow="1" w:lastRow="1" w:firstColumn="1" w:lastColumn="1" w:noHBand="0" w:noVBand="0"/>
    </w:tblPr>
    <w:tblGrid>
      <w:gridCol w:w="9780"/>
      <w:gridCol w:w="702"/>
    </w:tblGrid>
    <w:tr w:rsidR="00AB036B" w:rsidRPr="00AB036B" w14:paraId="1DD927BE" w14:textId="77777777" w:rsidTr="00DE2A62">
      <w:trPr>
        <w:trHeight w:val="630"/>
        <w:jc w:val="right"/>
      </w:trPr>
      <w:tc>
        <w:tcPr>
          <w:tcW w:w="9780" w:type="dxa"/>
          <w:vAlign w:val="bottom"/>
        </w:tcPr>
        <w:p w14:paraId="5BC88F44" w14:textId="77777777" w:rsidR="00AB036B" w:rsidRPr="00AB036B" w:rsidRDefault="00AB036B" w:rsidP="00AB036B">
          <w:pPr>
            <w:pStyle w:val="Pieddepage"/>
            <w:rPr>
              <w:rFonts w:ascii="Verdana" w:hAnsi="Verdana"/>
              <w:sz w:val="16"/>
            </w:rPr>
          </w:pPr>
          <w:r w:rsidRPr="00AB036B">
            <w:rPr>
              <w:rFonts w:ascii="Verdana" w:hAnsi="Verdana"/>
              <w:sz w:val="16"/>
            </w:rPr>
            <w:drawing>
              <wp:inline distT="0" distB="0" distL="0" distR="0" wp14:anchorId="2ED65F25" wp14:editId="710CCDFA">
                <wp:extent cx="5415280" cy="650240"/>
                <wp:effectExtent l="0" t="0" r="0" b="0"/>
                <wp:docPr id="3" name="Picture 2" descr="C:\Users\kellep\Desktop\CopyTemplates_NIET_aangepast_VOOR_NieuweRegeringReynders_Okt_2014\NieuweModifTemplates_Febr2015AanpassingenTitus_Min_FodBzSpfAe_KabCab_OsCd_BhCe_COE2015_ENZ\Courrier SPFAE\Footers_Departement\adresse - Pantone-F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llep\Desktop\CopyTemplates_NIET_aangepast_VOOR_NieuweRegeringReynders_Okt_2014\NieuweModifTemplates_Febr2015AanpassingenTitus_Min_FodBzSpfAe_KabCab_OsCd_BhCe_COE2015_ENZ\Courrier SPFAE\Footers_Departement\adresse - Pantone-F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528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" w:type="dxa"/>
          <w:vAlign w:val="bottom"/>
        </w:tcPr>
        <w:p w14:paraId="382D039D" w14:textId="77777777" w:rsidR="00AB036B" w:rsidRPr="00AB036B" w:rsidRDefault="00AB036B" w:rsidP="00AB036B">
          <w:pPr>
            <w:pStyle w:val="Pieddepage"/>
            <w:rPr>
              <w:rFonts w:ascii="Verdana" w:hAnsi="Verdana"/>
              <w:sz w:val="16"/>
            </w:rPr>
          </w:pPr>
          <w:r w:rsidRPr="00AB036B">
            <w:rPr>
              <w:rFonts w:ascii="Verdana" w:hAnsi="Verdana"/>
              <w:sz w:val="16"/>
            </w:rPr>
            <w:drawing>
              <wp:inline distT="0" distB="0" distL="0" distR="0" wp14:anchorId="1346F139" wp14:editId="23A0E5DC">
                <wp:extent cx="250825" cy="186690"/>
                <wp:effectExtent l="0" t="0" r="0" b="3810"/>
                <wp:docPr id="4" name="Picture 3" descr="BE-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E-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F064B2" w14:textId="77777777" w:rsidR="00AB036B" w:rsidRPr="00AB036B" w:rsidRDefault="00AB036B" w:rsidP="00AB036B">
          <w:pPr>
            <w:pStyle w:val="Pieddepage"/>
            <w:rPr>
              <w:rFonts w:ascii="Verdana" w:hAnsi="Verdana"/>
              <w:sz w:val="16"/>
            </w:rPr>
          </w:pPr>
        </w:p>
        <w:p w14:paraId="6E53BF27" w14:textId="77777777" w:rsidR="00AB036B" w:rsidRPr="00AB036B" w:rsidRDefault="00AB036B" w:rsidP="00AB036B">
          <w:pPr>
            <w:pStyle w:val="Pieddepage"/>
            <w:rPr>
              <w:rFonts w:ascii="Verdana" w:hAnsi="Verdana"/>
              <w:sz w:val="16"/>
            </w:rPr>
          </w:pPr>
        </w:p>
      </w:tc>
    </w:tr>
  </w:tbl>
  <w:p w14:paraId="43DE6439" w14:textId="77777777" w:rsidR="00070EF1" w:rsidRPr="00AB036B" w:rsidRDefault="00070EF1" w:rsidP="00AB036B">
    <w:pPr>
      <w:pStyle w:val="Pieddepage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ACEAA" w14:textId="77777777" w:rsidR="00FF1BBB" w:rsidRDefault="00FF1BBB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91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9"/>
      <w:gridCol w:w="8931"/>
      <w:gridCol w:w="1275"/>
    </w:tblGrid>
    <w:tr w:rsidR="007214FF" w14:paraId="74154001" w14:textId="77777777" w:rsidTr="007214FF">
      <w:trPr>
        <w:trHeight w:val="630"/>
      </w:trPr>
      <w:tc>
        <w:tcPr>
          <w:tcW w:w="709" w:type="dxa"/>
        </w:tcPr>
        <w:p w14:paraId="27134175" w14:textId="77777777" w:rsidR="007214FF" w:rsidRDefault="007214FF" w:rsidP="00171B2C">
          <w:pPr>
            <w:pStyle w:val="Pieddepage"/>
            <w:rPr>
              <w:rFonts w:ascii="Verdana" w:hAnsi="Verdana"/>
              <w:noProof/>
              <w:sz w:val="16"/>
              <w:szCs w:val="16"/>
              <w:lang w:val="nl-BE" w:eastAsia="nl-BE"/>
            </w:rPr>
          </w:pPr>
        </w:p>
        <w:p w14:paraId="28C2DBE7" w14:textId="77777777" w:rsidR="007214FF" w:rsidRDefault="007214FF" w:rsidP="00171B2C">
          <w:pPr>
            <w:pStyle w:val="Pieddepage"/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7C656E90" wp14:editId="5A4F839F">
                <wp:extent cx="264160" cy="289560"/>
                <wp:effectExtent l="0" t="0" r="2540" b="0"/>
                <wp:docPr id="76" name="Picture 1" descr="Belgisch Wapenschild - Solo - Pantone - 45x45 - FR Links - CS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gisch Wapenschild - Solo - Pantone - 45x45 - FR Links - C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1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</w:tcPr>
        <w:p w14:paraId="567B01D0" w14:textId="77777777" w:rsidR="007214FF" w:rsidRDefault="007214FF" w:rsidP="007214FF">
          <w:pPr>
            <w:pStyle w:val="Pieddepage"/>
          </w:pPr>
          <w:r>
            <w:rPr>
              <w:noProof/>
            </w:rPr>
            <w:drawing>
              <wp:inline distT="0" distB="0" distL="0" distR="0" wp14:anchorId="37794799" wp14:editId="42BC9472">
                <wp:extent cx="5125720" cy="624840"/>
                <wp:effectExtent l="0" t="0" r="0" b="0"/>
                <wp:docPr id="69" name="Picture 69" descr="C:\Users\kellep\Desktop\CopyTemplates_NIET_aangepast_VOOR_NieuweRegeringReynders_Okt_2014\NieuweModifTemplates_Febr2015AanpassingenTitus_Min_FodBzSpfAe_KabCab_OsCd_BhCe_COE2015_ENZ\Courrier SPFAE\Footers_Departement\adresse - Pantone-F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C:\Users\kellep\Desktop\CopyTemplates_NIET_aangepast_VOOR_NieuweRegeringReynders_Okt_2014\NieuweModifTemplates_Febr2015AanpassingenTitus_Min_FodBzSpfAe_KabCab_OsCd_BhCe_COE2015_ENZ\Courrier SPFAE\Footers_Departement\adresse - Pantone-F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57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14:paraId="48015AAF" w14:textId="77777777" w:rsidR="007214FF" w:rsidRPr="00417017" w:rsidRDefault="007214FF" w:rsidP="00622D96">
          <w:pPr>
            <w:pStyle w:val="Pieddepage"/>
            <w:jc w:val="right"/>
            <w:rPr>
              <w:rFonts w:ascii="Verdana" w:hAnsi="Verdana"/>
              <w:sz w:val="10"/>
              <w:szCs w:val="10"/>
            </w:rPr>
          </w:pPr>
        </w:p>
        <w:p w14:paraId="7700C868" w14:textId="77777777" w:rsidR="007214FF" w:rsidRDefault="007214FF" w:rsidP="00622D96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5797A76A" wp14:editId="6FFE6AB7">
                <wp:extent cx="250825" cy="186690"/>
                <wp:effectExtent l="0" t="0" r="0" b="3810"/>
                <wp:docPr id="61" name="Picture 61" descr="BE-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BE-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455AB9" w14:textId="77777777" w:rsidR="00070EF1" w:rsidRPr="00622D96" w:rsidRDefault="00070EF1">
    <w:pPr>
      <w:pStyle w:val="Pieddepage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69BC9" w14:textId="77777777" w:rsidR="00C17D1E" w:rsidRDefault="00C17D1E">
      <w:r>
        <w:separator/>
      </w:r>
    </w:p>
  </w:footnote>
  <w:footnote w:type="continuationSeparator" w:id="0">
    <w:p w14:paraId="004C7361" w14:textId="77777777" w:rsidR="00C17D1E" w:rsidRDefault="00C1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E01C" w14:textId="77777777" w:rsidR="00070EF1" w:rsidRDefault="00AB036B">
    <w:pPr>
      <w:pStyle w:val="En-tte"/>
    </w:pPr>
    <w:r>
      <w:rPr>
        <w:noProof/>
      </w:rPr>
      <w:pict w14:anchorId="3B958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539.8pt;height:575.75pt;z-index:-251654656;mso-position-horizontal:center;mso-position-horizontal-relative:margin;mso-position-vertical:center;mso-position-vertical-relative:margin" o:allowincell="f">
          <v:imagedata r:id="rId1" o:title="watermerk10%"/>
          <w10:wrap anchorx="margin" anchory="margin"/>
        </v:shape>
      </w:pict>
    </w:r>
    <w:r>
      <w:rPr>
        <w:noProof/>
      </w:rPr>
      <w:pict w14:anchorId="7312F83D">
        <v:shape id="_x0000_s2063" type="#_x0000_t75" style="position:absolute;margin-left:0;margin-top:0;width:539.8pt;height:575.75pt;z-index:-251660800;mso-position-horizontal:center;mso-position-horizontal-relative:margin;mso-position-vertical:center;mso-position-vertical-relative:margin" o:allowincell="f">
          <v:imagedata r:id="rId1" o:title="watermerk10%"/>
          <w10:wrap anchorx="margin" anchory="margin"/>
        </v:shape>
      </w:pict>
    </w:r>
    <w:r>
      <w:rPr>
        <w:noProof/>
      </w:rPr>
      <w:pict w14:anchorId="39CA30F9">
        <v:shape id="_x0000_s2057" type="#_x0000_t75" style="position:absolute;margin-left:0;margin-top:0;width:507.2pt;height:541pt;z-index:-251662848;mso-position-horizontal:center;mso-position-horizontal-relative:margin;mso-position-vertical:center;mso-position-vertical-relative:margin" o:allowincell="f">
          <v:imagedata r:id="rId2" o:title="watermerk7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C51A" w14:textId="77777777" w:rsidR="00FF1BBB" w:rsidRDefault="00FF1BB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9503" w14:textId="77777777" w:rsidR="00070EF1" w:rsidRDefault="00AB036B">
    <w:pPr>
      <w:pStyle w:val="En-tte"/>
    </w:pPr>
    <w:r>
      <w:rPr>
        <w:noProof/>
      </w:rPr>
      <w:pict w14:anchorId="0BE6D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539.8pt;height:575.75pt;z-index:-251655680;mso-position-horizontal:center;mso-position-horizontal-relative:margin;mso-position-vertical:center;mso-position-vertical-relative:margin" o:allowincell="f">
          <v:imagedata r:id="rId1" o:title="watermerk10%"/>
          <w10:wrap anchorx="margin" anchory="margin"/>
        </v:shape>
      </w:pict>
    </w:r>
    <w:r>
      <w:rPr>
        <w:noProof/>
      </w:rPr>
      <w:pict w14:anchorId="32A571BD">
        <v:shape id="_x0000_s2062" type="#_x0000_t75" style="position:absolute;margin-left:0;margin-top:0;width:539.8pt;height:575.75pt;z-index:-251661824;mso-position-horizontal:center;mso-position-horizontal-relative:margin;mso-position-vertical:center;mso-position-vertical-relative:margin" o:allowincell="f">
          <v:imagedata r:id="rId1" o:title="watermerk10%"/>
          <w10:wrap anchorx="margin" anchory="margin"/>
        </v:shape>
      </w:pict>
    </w:r>
    <w:r>
      <w:rPr>
        <w:noProof/>
      </w:rPr>
      <w:pict w14:anchorId="100940B2">
        <v:shape id="_x0000_s2056" type="#_x0000_t75" style="position:absolute;margin-left:0;margin-top:0;width:507.2pt;height:541pt;z-index:-251663872;mso-position-horizontal:center;mso-position-horizontal-relative:margin;mso-position-vertical:center;mso-position-vertical-relative:margin" o:allowincell="f">
          <v:imagedata r:id="rId2" o:title="watermerk7%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FFB76" w14:textId="77777777" w:rsidR="00070EF1" w:rsidRDefault="00AB036B">
    <w:pPr>
      <w:pStyle w:val="En-tte"/>
    </w:pPr>
    <w:r>
      <w:rPr>
        <w:noProof/>
      </w:rPr>
      <w:pict w14:anchorId="4E03A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0;margin-top:0;width:539.8pt;height:575.75pt;z-index:-251651584;mso-position-horizontal:center;mso-position-horizontal-relative:margin;mso-position-vertical:center;mso-position-vertical-relative:margin" o:allowincell="f">
          <v:imagedata r:id="rId1" o:title="watermerk10%"/>
          <w10:wrap anchorx="margin" anchory="margin"/>
        </v:shape>
      </w:pict>
    </w:r>
    <w:r>
      <w:rPr>
        <w:noProof/>
      </w:rPr>
      <w:pict w14:anchorId="7D6DE7E0">
        <v:shape id="_x0000_s2071" type="#_x0000_t75" style="position:absolute;margin-left:0;margin-top:0;width:539.8pt;height:575.75pt;z-index:-251656704;mso-position-horizontal:center;mso-position-horizontal-relative:margin;mso-position-vertical:center;mso-position-vertical-relative:margin" o:allowincell="f">
          <v:imagedata r:id="rId1" o:title="watermerk10%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FD8E" w14:textId="77777777" w:rsidR="00070EF1" w:rsidRDefault="00070EF1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7A6F1" w14:textId="77777777" w:rsidR="00070EF1" w:rsidRDefault="00AB036B">
    <w:pPr>
      <w:pStyle w:val="En-tte"/>
    </w:pPr>
    <w:r>
      <w:rPr>
        <w:noProof/>
      </w:rPr>
      <w:pict w14:anchorId="0E50E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0;margin-top:0;width:539.8pt;height:575.75pt;z-index:-251652608;mso-position-horizontal:center;mso-position-horizontal-relative:margin;mso-position-vertical:center;mso-position-vertical-relative:margin" o:allowincell="f">
          <v:imagedata r:id="rId1" o:title="watermerk10%"/>
          <w10:wrap anchorx="margin" anchory="margin"/>
        </v:shape>
      </w:pict>
    </w:r>
    <w:r>
      <w:rPr>
        <w:noProof/>
      </w:rPr>
      <w:pict w14:anchorId="51A803E8">
        <v:shape id="_x0000_s2070" type="#_x0000_t75" style="position:absolute;margin-left:0;margin-top:0;width:539.8pt;height:575.75pt;z-index:-251657728;mso-position-horizontal:center;mso-position-horizontal-relative:margin;mso-position-vertical:center;mso-position-vertical-relative:margin" o:allowincell="f">
          <v:imagedata r:id="rId1" o:title="watermerk10%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D8D"/>
    <w:multiLevelType w:val="hybridMultilevel"/>
    <w:tmpl w:val="52ECB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15"/>
    <w:rsid w:val="000025B9"/>
    <w:rsid w:val="00020770"/>
    <w:rsid w:val="0002691D"/>
    <w:rsid w:val="000370C2"/>
    <w:rsid w:val="0004250B"/>
    <w:rsid w:val="000649D4"/>
    <w:rsid w:val="00070EF1"/>
    <w:rsid w:val="000721BF"/>
    <w:rsid w:val="00076BF6"/>
    <w:rsid w:val="000A28C9"/>
    <w:rsid w:val="000F1484"/>
    <w:rsid w:val="001018D0"/>
    <w:rsid w:val="00112463"/>
    <w:rsid w:val="001219B3"/>
    <w:rsid w:val="00125B15"/>
    <w:rsid w:val="00131E79"/>
    <w:rsid w:val="001639EC"/>
    <w:rsid w:val="001645E4"/>
    <w:rsid w:val="00165AE9"/>
    <w:rsid w:val="00166BDE"/>
    <w:rsid w:val="00171B2C"/>
    <w:rsid w:val="00176EDD"/>
    <w:rsid w:val="00176F9E"/>
    <w:rsid w:val="0018047B"/>
    <w:rsid w:val="00192F81"/>
    <w:rsid w:val="0019341E"/>
    <w:rsid w:val="00197B9A"/>
    <w:rsid w:val="001A763B"/>
    <w:rsid w:val="001B2655"/>
    <w:rsid w:val="001D0EE7"/>
    <w:rsid w:val="001E16BB"/>
    <w:rsid w:val="001E6B12"/>
    <w:rsid w:val="001E7C3E"/>
    <w:rsid w:val="00202CC2"/>
    <w:rsid w:val="00207C09"/>
    <w:rsid w:val="00247075"/>
    <w:rsid w:val="0026339F"/>
    <w:rsid w:val="0029185A"/>
    <w:rsid w:val="00293F9E"/>
    <w:rsid w:val="00296E69"/>
    <w:rsid w:val="002A79FF"/>
    <w:rsid w:val="002B09CD"/>
    <w:rsid w:val="002B64F8"/>
    <w:rsid w:val="002D02C0"/>
    <w:rsid w:val="002D4CC2"/>
    <w:rsid w:val="002D5EDC"/>
    <w:rsid w:val="0030096D"/>
    <w:rsid w:val="003142F1"/>
    <w:rsid w:val="00316C14"/>
    <w:rsid w:val="00322168"/>
    <w:rsid w:val="003271C3"/>
    <w:rsid w:val="003538BD"/>
    <w:rsid w:val="00363D64"/>
    <w:rsid w:val="003665C9"/>
    <w:rsid w:val="00371653"/>
    <w:rsid w:val="00387F2B"/>
    <w:rsid w:val="0039631D"/>
    <w:rsid w:val="003A5920"/>
    <w:rsid w:val="003B6E7B"/>
    <w:rsid w:val="003E3940"/>
    <w:rsid w:val="003E6165"/>
    <w:rsid w:val="003F21A1"/>
    <w:rsid w:val="003F2DE3"/>
    <w:rsid w:val="003F3E40"/>
    <w:rsid w:val="00410F01"/>
    <w:rsid w:val="00417017"/>
    <w:rsid w:val="00421553"/>
    <w:rsid w:val="00435F04"/>
    <w:rsid w:val="00445913"/>
    <w:rsid w:val="00451203"/>
    <w:rsid w:val="00451B8B"/>
    <w:rsid w:val="00455914"/>
    <w:rsid w:val="00460347"/>
    <w:rsid w:val="0048428F"/>
    <w:rsid w:val="004968E1"/>
    <w:rsid w:val="004A3AE8"/>
    <w:rsid w:val="004A5CAD"/>
    <w:rsid w:val="004B29AA"/>
    <w:rsid w:val="004B49EF"/>
    <w:rsid w:val="004C0BFF"/>
    <w:rsid w:val="004C7644"/>
    <w:rsid w:val="004E0523"/>
    <w:rsid w:val="004E16C5"/>
    <w:rsid w:val="004E7ED7"/>
    <w:rsid w:val="00531F9B"/>
    <w:rsid w:val="005405A4"/>
    <w:rsid w:val="00552CCC"/>
    <w:rsid w:val="00563E96"/>
    <w:rsid w:val="005654E3"/>
    <w:rsid w:val="00565C0C"/>
    <w:rsid w:val="00566AD4"/>
    <w:rsid w:val="00574FA9"/>
    <w:rsid w:val="005866C6"/>
    <w:rsid w:val="00590160"/>
    <w:rsid w:val="005918FF"/>
    <w:rsid w:val="005A5811"/>
    <w:rsid w:val="005B619C"/>
    <w:rsid w:val="005B69DC"/>
    <w:rsid w:val="005D1E8A"/>
    <w:rsid w:val="005D1F6A"/>
    <w:rsid w:val="005D5884"/>
    <w:rsid w:val="005F016C"/>
    <w:rsid w:val="005F0E08"/>
    <w:rsid w:val="005F6F4D"/>
    <w:rsid w:val="006144B5"/>
    <w:rsid w:val="00622D96"/>
    <w:rsid w:val="00631FA0"/>
    <w:rsid w:val="00642F76"/>
    <w:rsid w:val="006450D3"/>
    <w:rsid w:val="00652610"/>
    <w:rsid w:val="006558BE"/>
    <w:rsid w:val="0066607B"/>
    <w:rsid w:val="00667CF0"/>
    <w:rsid w:val="0068248A"/>
    <w:rsid w:val="0068475F"/>
    <w:rsid w:val="006907EA"/>
    <w:rsid w:val="00695924"/>
    <w:rsid w:val="006A0D15"/>
    <w:rsid w:val="006C24F8"/>
    <w:rsid w:val="006C5EEB"/>
    <w:rsid w:val="006E245C"/>
    <w:rsid w:val="006E72A6"/>
    <w:rsid w:val="007109AA"/>
    <w:rsid w:val="00711DD1"/>
    <w:rsid w:val="007214FF"/>
    <w:rsid w:val="00723705"/>
    <w:rsid w:val="0074242A"/>
    <w:rsid w:val="00754FB3"/>
    <w:rsid w:val="0076273E"/>
    <w:rsid w:val="00766196"/>
    <w:rsid w:val="007746C4"/>
    <w:rsid w:val="007B0148"/>
    <w:rsid w:val="007B495F"/>
    <w:rsid w:val="007C0D08"/>
    <w:rsid w:val="007C5D45"/>
    <w:rsid w:val="007E01BB"/>
    <w:rsid w:val="007E0CD9"/>
    <w:rsid w:val="008070AA"/>
    <w:rsid w:val="00814695"/>
    <w:rsid w:val="0081524E"/>
    <w:rsid w:val="008626BF"/>
    <w:rsid w:val="00876028"/>
    <w:rsid w:val="008A0A7F"/>
    <w:rsid w:val="008E177C"/>
    <w:rsid w:val="008E4269"/>
    <w:rsid w:val="008E45A1"/>
    <w:rsid w:val="00911DBD"/>
    <w:rsid w:val="00921460"/>
    <w:rsid w:val="009316D9"/>
    <w:rsid w:val="00937158"/>
    <w:rsid w:val="009523F0"/>
    <w:rsid w:val="009612E9"/>
    <w:rsid w:val="00963EFC"/>
    <w:rsid w:val="00966405"/>
    <w:rsid w:val="00975690"/>
    <w:rsid w:val="009844FD"/>
    <w:rsid w:val="0099185B"/>
    <w:rsid w:val="009931E2"/>
    <w:rsid w:val="00994C1B"/>
    <w:rsid w:val="009A7EAF"/>
    <w:rsid w:val="009B7B2E"/>
    <w:rsid w:val="009C0794"/>
    <w:rsid w:val="009C386F"/>
    <w:rsid w:val="009C7FF8"/>
    <w:rsid w:val="009D41F8"/>
    <w:rsid w:val="009E4777"/>
    <w:rsid w:val="00A20766"/>
    <w:rsid w:val="00A2767B"/>
    <w:rsid w:val="00A3202A"/>
    <w:rsid w:val="00A440ED"/>
    <w:rsid w:val="00A46A04"/>
    <w:rsid w:val="00A50BE4"/>
    <w:rsid w:val="00A74A19"/>
    <w:rsid w:val="00A8216A"/>
    <w:rsid w:val="00A83EB3"/>
    <w:rsid w:val="00A87304"/>
    <w:rsid w:val="00A905BE"/>
    <w:rsid w:val="00A97F55"/>
    <w:rsid w:val="00AA290C"/>
    <w:rsid w:val="00AA6643"/>
    <w:rsid w:val="00AB036B"/>
    <w:rsid w:val="00AB0DB2"/>
    <w:rsid w:val="00AC2F78"/>
    <w:rsid w:val="00AE2A96"/>
    <w:rsid w:val="00AF3305"/>
    <w:rsid w:val="00B06933"/>
    <w:rsid w:val="00B26E24"/>
    <w:rsid w:val="00B33347"/>
    <w:rsid w:val="00B45C6A"/>
    <w:rsid w:val="00B540B8"/>
    <w:rsid w:val="00B67126"/>
    <w:rsid w:val="00B8635A"/>
    <w:rsid w:val="00BB04EE"/>
    <w:rsid w:val="00BC0171"/>
    <w:rsid w:val="00BD0DFD"/>
    <w:rsid w:val="00BE1910"/>
    <w:rsid w:val="00BE2E74"/>
    <w:rsid w:val="00BE59AE"/>
    <w:rsid w:val="00BF0BE1"/>
    <w:rsid w:val="00C10746"/>
    <w:rsid w:val="00C142B5"/>
    <w:rsid w:val="00C17D1E"/>
    <w:rsid w:val="00C237CF"/>
    <w:rsid w:val="00C33C99"/>
    <w:rsid w:val="00C55B2F"/>
    <w:rsid w:val="00C737E9"/>
    <w:rsid w:val="00C95739"/>
    <w:rsid w:val="00C97016"/>
    <w:rsid w:val="00CA4079"/>
    <w:rsid w:val="00CB2008"/>
    <w:rsid w:val="00CC2548"/>
    <w:rsid w:val="00D06E29"/>
    <w:rsid w:val="00D219F0"/>
    <w:rsid w:val="00D22A29"/>
    <w:rsid w:val="00D53A05"/>
    <w:rsid w:val="00D575BB"/>
    <w:rsid w:val="00D652DA"/>
    <w:rsid w:val="00D77ACD"/>
    <w:rsid w:val="00DA4C7A"/>
    <w:rsid w:val="00DA4F2E"/>
    <w:rsid w:val="00DE08F1"/>
    <w:rsid w:val="00DE2A62"/>
    <w:rsid w:val="00DF0C2B"/>
    <w:rsid w:val="00E122AA"/>
    <w:rsid w:val="00E15872"/>
    <w:rsid w:val="00E30978"/>
    <w:rsid w:val="00E31A31"/>
    <w:rsid w:val="00E331B7"/>
    <w:rsid w:val="00E41DA3"/>
    <w:rsid w:val="00E41E09"/>
    <w:rsid w:val="00E60042"/>
    <w:rsid w:val="00E71B7B"/>
    <w:rsid w:val="00E81016"/>
    <w:rsid w:val="00E919DB"/>
    <w:rsid w:val="00E9201E"/>
    <w:rsid w:val="00E9570C"/>
    <w:rsid w:val="00EC4F8E"/>
    <w:rsid w:val="00ED0CEA"/>
    <w:rsid w:val="00EF3158"/>
    <w:rsid w:val="00F03671"/>
    <w:rsid w:val="00F111FE"/>
    <w:rsid w:val="00F2079A"/>
    <w:rsid w:val="00F2399D"/>
    <w:rsid w:val="00F25615"/>
    <w:rsid w:val="00F26D3C"/>
    <w:rsid w:val="00F34825"/>
    <w:rsid w:val="00F713FC"/>
    <w:rsid w:val="00F75429"/>
    <w:rsid w:val="00F76890"/>
    <w:rsid w:val="00F77625"/>
    <w:rsid w:val="00F83A96"/>
    <w:rsid w:val="00F84574"/>
    <w:rsid w:val="00F86906"/>
    <w:rsid w:val="00F905FA"/>
    <w:rsid w:val="00F92208"/>
    <w:rsid w:val="00F96100"/>
    <w:rsid w:val="00FB0B23"/>
    <w:rsid w:val="00FB3CC1"/>
    <w:rsid w:val="00FC283F"/>
    <w:rsid w:val="00FD487D"/>
    <w:rsid w:val="00FE6862"/>
    <w:rsid w:val="00FF0D2D"/>
    <w:rsid w:val="00FF1BBB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72C7C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9201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9201E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0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45913"/>
    <w:rPr>
      <w:rFonts w:ascii="Tahoma" w:hAnsi="Tahoma" w:cs="Tahoma"/>
      <w:sz w:val="16"/>
      <w:szCs w:val="16"/>
    </w:rPr>
  </w:style>
  <w:style w:type="paragraph" w:customStyle="1" w:styleId="RMUSUEL">
    <w:name w:val="RM USUEL"/>
    <w:basedOn w:val="Normal"/>
    <w:link w:val="RMUSUELCar"/>
    <w:rsid w:val="00125B15"/>
    <w:pPr>
      <w:jc w:val="both"/>
    </w:pPr>
    <w:rPr>
      <w:rFonts w:ascii="Verdana" w:hAnsi="Verdana"/>
      <w:sz w:val="22"/>
      <w:szCs w:val="22"/>
      <w:lang w:val="fr-BE"/>
    </w:rPr>
  </w:style>
  <w:style w:type="character" w:customStyle="1" w:styleId="RMUSUELCar">
    <w:name w:val="RM USUEL Car"/>
    <w:link w:val="RMUSUEL"/>
    <w:rsid w:val="00125B15"/>
    <w:rPr>
      <w:rFonts w:ascii="Verdana" w:hAnsi="Verdana"/>
      <w:sz w:val="22"/>
      <w:szCs w:val="22"/>
      <w:lang w:val="fr-BE" w:eastAsia="en-US"/>
    </w:rPr>
  </w:style>
  <w:style w:type="paragraph" w:styleId="Paragraphedeliste">
    <w:name w:val="List Paragraph"/>
    <w:basedOn w:val="Normal"/>
    <w:uiPriority w:val="34"/>
    <w:qFormat/>
    <w:rsid w:val="007E01BB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9201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9201E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0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45913"/>
    <w:rPr>
      <w:rFonts w:ascii="Tahoma" w:hAnsi="Tahoma" w:cs="Tahoma"/>
      <w:sz w:val="16"/>
      <w:szCs w:val="16"/>
    </w:rPr>
  </w:style>
  <w:style w:type="paragraph" w:customStyle="1" w:styleId="RMUSUEL">
    <w:name w:val="RM USUEL"/>
    <w:basedOn w:val="Normal"/>
    <w:link w:val="RMUSUELCar"/>
    <w:rsid w:val="00125B15"/>
    <w:pPr>
      <w:jc w:val="both"/>
    </w:pPr>
    <w:rPr>
      <w:rFonts w:ascii="Verdana" w:hAnsi="Verdana"/>
      <w:sz w:val="22"/>
      <w:szCs w:val="22"/>
      <w:lang w:val="fr-BE"/>
    </w:rPr>
  </w:style>
  <w:style w:type="character" w:customStyle="1" w:styleId="RMUSUELCar">
    <w:name w:val="RM USUEL Car"/>
    <w:link w:val="RMUSUEL"/>
    <w:rsid w:val="00125B15"/>
    <w:rPr>
      <w:rFonts w:ascii="Verdana" w:hAnsi="Verdana"/>
      <w:sz w:val="22"/>
      <w:szCs w:val="22"/>
      <w:lang w:val="fr-BE" w:eastAsia="en-US"/>
    </w:rPr>
  </w:style>
  <w:style w:type="paragraph" w:styleId="Paragraphedeliste">
    <w:name w:val="List Paragraph"/>
    <w:basedOn w:val="Normal"/>
    <w:uiPriority w:val="34"/>
    <w:qFormat/>
    <w:rsid w:val="007E01BB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lic\AppData\Roaming\Microsoft\Templates\Courrier%20SPFAE\Lettre%20officiel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A84E52988574B8D4ED6D21343F087" ma:contentTypeVersion="2" ma:contentTypeDescription="Create a new document." ma:contentTypeScope="" ma:versionID="b21b39f3178a7747248a35058122b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fb2408d54898f964b8d249141f4b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39FB-BF91-447B-A7C5-B031674C9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9EA6E-3119-4DC2-95A3-DC30C68E6B2B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501F40-457D-48F2-873F-4997FC5AF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ACF154-8081-4A93-81C4-4466F2C2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officielle.dotm</Template>
  <TotalTime>0</TotalTime>
  <Pages>2</Pages>
  <Words>453</Words>
  <Characters>2534</Characters>
  <Application>Microsoft Office Word</Application>
  <DocSecurity>0</DocSecurity>
  <Lines>72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SPF-FOD AE-BZ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Terlinden Claire - D2.1</dc:creator>
  <cp:lastModifiedBy>Terlinden Claire - D2.1</cp:lastModifiedBy>
  <cp:revision>3</cp:revision>
  <cp:lastPrinted>2018-11-27T15:48:00Z</cp:lastPrinted>
  <dcterms:created xsi:type="dcterms:W3CDTF">2018-11-27T13:44:00Z</dcterms:created>
  <dcterms:modified xsi:type="dcterms:W3CDTF">2018-11-27T15:51:00Z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42dfb1a1-0be9-48b9-a944-623b5e431e0b</vt:lpwstr>
  </property>
  <property fmtid="{D5CDD505-2E9C-101B-9397-08002B2CF9AE}" pid="3" name="ContentTypeId">
    <vt:lpwstr>0x010100895A84E52988574B8D4ED6D21343F087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