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01" w:rsidRPr="00D31302" w:rsidRDefault="000A07E8" w:rsidP="00CC68FB">
      <w:r>
        <w:rPr>
          <w:noProof/>
          <w:lang w:val="en-US"/>
        </w:rPr>
        <w:drawing>
          <wp:inline distT="0" distB="0" distL="0" distR="0">
            <wp:extent cx="1152525" cy="1228725"/>
            <wp:effectExtent l="19050" t="0" r="9525" b="0"/>
            <wp:docPr id="1" name="Picture 2" descr="C:\Documents and Settings\fernando.zarauz\My Documents\GRAPHICS\LOGO\UNCD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ernando.zarauz\My Documents\GRAPHICS\LOGO\UNCDF logo.png"/>
                    <pic:cNvPicPr>
                      <a:picLocks noChangeAspect="1" noChangeArrowheads="1"/>
                    </pic:cNvPicPr>
                  </pic:nvPicPr>
                  <pic:blipFill>
                    <a:blip r:embed="rId9" cstate="print"/>
                    <a:srcRect/>
                    <a:stretch>
                      <a:fillRect/>
                    </a:stretch>
                  </pic:blipFill>
                  <pic:spPr bwMode="auto">
                    <a:xfrm>
                      <a:off x="0" y="0"/>
                      <a:ext cx="1152525" cy="1228725"/>
                    </a:xfrm>
                    <a:prstGeom prst="rect">
                      <a:avLst/>
                    </a:prstGeom>
                    <a:noFill/>
                    <a:ln w="9525">
                      <a:noFill/>
                      <a:miter lim="800000"/>
                      <a:headEnd/>
                      <a:tailEnd/>
                    </a:ln>
                  </pic:spPr>
                </pic:pic>
              </a:graphicData>
            </a:graphic>
          </wp:inline>
        </w:drawing>
      </w:r>
    </w:p>
    <w:p w:rsidR="00191801" w:rsidRPr="00FD54E5" w:rsidRDefault="00191801" w:rsidP="00191801">
      <w:pPr>
        <w:jc w:val="right"/>
      </w:pPr>
    </w:p>
    <w:p w:rsidR="00191801" w:rsidRPr="00FD54E5" w:rsidRDefault="00191801" w:rsidP="00191801">
      <w:pPr>
        <w:jc w:val="right"/>
      </w:pPr>
    </w:p>
    <w:p w:rsidR="00191801" w:rsidRPr="00FD54E5" w:rsidRDefault="00191801" w:rsidP="00191801">
      <w:pPr>
        <w:jc w:val="right"/>
      </w:pPr>
    </w:p>
    <w:p w:rsidR="00191801" w:rsidRPr="00FD54E5" w:rsidRDefault="00191801" w:rsidP="00191801">
      <w:pPr>
        <w:jc w:val="right"/>
      </w:pPr>
    </w:p>
    <w:p w:rsidR="00191801" w:rsidRPr="00FD54E5" w:rsidRDefault="00191801" w:rsidP="00191801">
      <w:pPr>
        <w:pStyle w:val="Pa0"/>
        <w:spacing w:line="240" w:lineRule="auto"/>
        <w:jc w:val="center"/>
        <w:rPr>
          <w:rFonts w:ascii="Myriad Pro" w:hAnsi="Myriad Pro" w:cs="MyriaMM"/>
          <w:b/>
          <w:color w:val="0066B1"/>
          <w:sz w:val="40"/>
          <w:szCs w:val="40"/>
        </w:rPr>
      </w:pPr>
    </w:p>
    <w:p w:rsidR="00191801" w:rsidRPr="00FD54E5" w:rsidRDefault="00191801" w:rsidP="00191801">
      <w:pPr>
        <w:pStyle w:val="Pa0"/>
        <w:spacing w:line="240" w:lineRule="auto"/>
        <w:jc w:val="center"/>
        <w:rPr>
          <w:rFonts w:ascii="Myriad Pro" w:hAnsi="Myriad Pro" w:cs="MyriaMM"/>
          <w:b/>
          <w:color w:val="0066B1"/>
          <w:sz w:val="40"/>
          <w:szCs w:val="40"/>
        </w:rPr>
      </w:pPr>
    </w:p>
    <w:p w:rsidR="00191801" w:rsidRPr="00FD54E5" w:rsidRDefault="00191801" w:rsidP="00191801">
      <w:pPr>
        <w:pStyle w:val="Pa0"/>
        <w:spacing w:line="240" w:lineRule="auto"/>
        <w:jc w:val="center"/>
        <w:rPr>
          <w:rFonts w:ascii="Myriad Pro" w:hAnsi="Myriad Pro" w:cs="MyriaMM"/>
          <w:b/>
          <w:sz w:val="40"/>
          <w:szCs w:val="40"/>
        </w:rPr>
      </w:pPr>
    </w:p>
    <w:p w:rsidR="00191801" w:rsidRPr="00FD54E5" w:rsidRDefault="00191801" w:rsidP="00191801">
      <w:pPr>
        <w:pStyle w:val="Pa0"/>
        <w:spacing w:line="240" w:lineRule="auto"/>
        <w:jc w:val="center"/>
        <w:rPr>
          <w:rFonts w:ascii="Myriad Pro" w:hAnsi="Myriad Pro" w:cs="MyriaMM"/>
          <w:b/>
          <w:sz w:val="40"/>
          <w:szCs w:val="40"/>
        </w:rPr>
      </w:pPr>
    </w:p>
    <w:p w:rsidR="00191801" w:rsidRPr="001C4AE7" w:rsidRDefault="00456D27" w:rsidP="00191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Times"/>
          <w:b/>
          <w:caps/>
          <w:color w:val="094FA1"/>
          <w:sz w:val="96"/>
          <w:szCs w:val="96"/>
        </w:rPr>
      </w:pPr>
      <w:r>
        <w:rPr>
          <w:rFonts w:ascii="Myriad Pro" w:hAnsi="Myriad Pro" w:cs="Times"/>
          <w:b/>
          <w:caps/>
          <w:color w:val="094FA1"/>
          <w:sz w:val="96"/>
          <w:szCs w:val="96"/>
        </w:rPr>
        <w:t xml:space="preserve">Revue </w:t>
      </w:r>
      <w:r w:rsidR="00394281">
        <w:rPr>
          <w:rFonts w:ascii="Myriad Pro" w:hAnsi="Myriad Pro" w:cs="Times"/>
          <w:b/>
          <w:caps/>
          <w:color w:val="094FA1"/>
          <w:sz w:val="96"/>
          <w:szCs w:val="96"/>
        </w:rPr>
        <w:t xml:space="preserve">Technique DE </w:t>
      </w:r>
      <w:r>
        <w:rPr>
          <w:rFonts w:ascii="Myriad Pro" w:hAnsi="Myriad Pro" w:cs="Times"/>
          <w:b/>
          <w:caps/>
          <w:color w:val="094FA1"/>
          <w:sz w:val="96"/>
          <w:szCs w:val="96"/>
        </w:rPr>
        <w:t>Pr</w:t>
      </w:r>
      <w:r w:rsidR="002239CA">
        <w:rPr>
          <w:rFonts w:ascii="Myriad Pro" w:hAnsi="Myriad Pro" w:cs="Times"/>
          <w:b/>
          <w:caps/>
          <w:color w:val="094FA1"/>
          <w:sz w:val="96"/>
          <w:szCs w:val="96"/>
        </w:rPr>
        <w:t>O</w:t>
      </w:r>
      <w:r w:rsidR="001C4AE7" w:rsidRPr="001C4AE7">
        <w:rPr>
          <w:rFonts w:ascii="Myriad Pro" w:hAnsi="Myriad Pro" w:cs="Times"/>
          <w:b/>
          <w:caps/>
          <w:color w:val="094FA1"/>
          <w:sz w:val="96"/>
          <w:szCs w:val="96"/>
        </w:rPr>
        <w:t>gramme</w:t>
      </w:r>
    </w:p>
    <w:p w:rsidR="00191801" w:rsidRPr="001C4AE7" w:rsidRDefault="00191801" w:rsidP="00191801">
      <w:pPr>
        <w:pStyle w:val="Heading1"/>
        <w:spacing w:before="60"/>
        <w:jc w:val="center"/>
        <w:rPr>
          <w:rFonts w:ascii="Myriad Pro" w:hAnsi="Myriad Pro"/>
          <w:color w:val="31849B"/>
          <w:kern w:val="40"/>
          <w:sz w:val="40"/>
          <w:szCs w:val="60"/>
        </w:rPr>
      </w:pPr>
    </w:p>
    <w:p w:rsidR="0000781F" w:rsidRDefault="0000781F" w:rsidP="00433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cs="Times"/>
          <w:b/>
          <w:color w:val="A6A6A6"/>
          <w:sz w:val="40"/>
          <w:szCs w:val="60"/>
        </w:rPr>
      </w:pPr>
      <w:r>
        <w:rPr>
          <w:rFonts w:ascii="Myriad Pro" w:hAnsi="Myriad Pro" w:cs="Times"/>
          <w:b/>
          <w:color w:val="A6A6A6"/>
          <w:sz w:val="40"/>
          <w:szCs w:val="60"/>
        </w:rPr>
        <w:t>Pro</w:t>
      </w:r>
      <w:r w:rsidR="002F0DD5">
        <w:rPr>
          <w:rFonts w:ascii="Myriad Pro" w:hAnsi="Myriad Pro" w:cs="Times"/>
          <w:b/>
          <w:color w:val="A6A6A6"/>
          <w:sz w:val="40"/>
          <w:szCs w:val="60"/>
        </w:rPr>
        <w:t>jet d</w:t>
      </w:r>
      <w:r w:rsidR="002F0DD5">
        <w:rPr>
          <w:rFonts w:ascii="Myriad Pro" w:hAnsi="Myriad Pro" w:cs="Times" w:hint="eastAsia"/>
          <w:b/>
          <w:color w:val="A6A6A6"/>
          <w:sz w:val="40"/>
          <w:szCs w:val="60"/>
        </w:rPr>
        <w:t>’</w:t>
      </w:r>
      <w:r w:rsidR="002F0DD5">
        <w:rPr>
          <w:rFonts w:ascii="Myriad Pro" w:hAnsi="Myriad Pro" w:cs="Times"/>
          <w:b/>
          <w:color w:val="A6A6A6"/>
          <w:sz w:val="40"/>
          <w:szCs w:val="60"/>
        </w:rPr>
        <w:t>Appui à la Décentralisation, Déconcentration et au</w:t>
      </w:r>
      <w:r>
        <w:rPr>
          <w:rFonts w:ascii="Myriad Pro" w:hAnsi="Myriad Pro" w:cs="Times"/>
          <w:b/>
          <w:color w:val="A6A6A6"/>
          <w:sz w:val="40"/>
          <w:szCs w:val="60"/>
        </w:rPr>
        <w:t xml:space="preserve"> Développement Local </w:t>
      </w:r>
      <w:r w:rsidR="002F0DD5">
        <w:rPr>
          <w:rFonts w:ascii="Myriad Pro" w:hAnsi="Myriad Pro" w:cs="Times"/>
          <w:b/>
          <w:color w:val="A6A6A6"/>
          <w:sz w:val="40"/>
          <w:szCs w:val="60"/>
        </w:rPr>
        <w:t>au Bénin</w:t>
      </w:r>
      <w:r>
        <w:rPr>
          <w:rFonts w:ascii="Myriad Pro" w:hAnsi="Myriad Pro" w:cs="Times"/>
          <w:b/>
          <w:color w:val="A6A6A6"/>
          <w:sz w:val="40"/>
          <w:szCs w:val="60"/>
        </w:rPr>
        <w:t xml:space="preserve"> (P</w:t>
      </w:r>
      <w:r w:rsidR="002F0DD5">
        <w:rPr>
          <w:rFonts w:ascii="Myriad Pro" w:hAnsi="Myriad Pro" w:cs="Times"/>
          <w:b/>
          <w:color w:val="A6A6A6"/>
          <w:sz w:val="40"/>
          <w:szCs w:val="60"/>
        </w:rPr>
        <w:t>A3</w:t>
      </w:r>
      <w:r>
        <w:rPr>
          <w:rFonts w:ascii="Myriad Pro" w:hAnsi="Myriad Pro" w:cs="Times"/>
          <w:b/>
          <w:color w:val="A6A6A6"/>
          <w:sz w:val="40"/>
          <w:szCs w:val="60"/>
        </w:rPr>
        <w:t>D)</w:t>
      </w:r>
    </w:p>
    <w:p w:rsidR="00191801" w:rsidRPr="001C4AE7" w:rsidRDefault="00191801" w:rsidP="00191801">
      <w:pPr>
        <w:jc w:val="center"/>
        <w:rPr>
          <w:rStyle w:val="A7"/>
          <w:rFonts w:ascii="Myriad Pro" w:hAnsi="Myriad Pro"/>
          <w:b/>
          <w:i/>
          <w:color w:val="auto"/>
          <w:sz w:val="28"/>
          <w:szCs w:val="28"/>
        </w:rPr>
      </w:pPr>
    </w:p>
    <w:p w:rsidR="00191801" w:rsidRPr="001C4AE7" w:rsidRDefault="00191801" w:rsidP="00191801">
      <w:pPr>
        <w:jc w:val="center"/>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Default="00191801" w:rsidP="00191801">
      <w:pPr>
        <w:jc w:val="right"/>
        <w:rPr>
          <w:rStyle w:val="A7"/>
          <w:rFonts w:ascii="Myriad Pro" w:hAnsi="Myriad Pro"/>
          <w:b/>
          <w:color w:val="auto"/>
          <w:sz w:val="28"/>
          <w:szCs w:val="28"/>
        </w:rPr>
      </w:pPr>
    </w:p>
    <w:p w:rsidR="002E3E6F" w:rsidRDefault="002E3E6F" w:rsidP="00191801">
      <w:pPr>
        <w:jc w:val="right"/>
        <w:rPr>
          <w:rStyle w:val="A7"/>
          <w:rFonts w:ascii="Myriad Pro" w:hAnsi="Myriad Pro"/>
          <w:b/>
          <w:color w:val="auto"/>
          <w:sz w:val="28"/>
          <w:szCs w:val="28"/>
        </w:rPr>
      </w:pPr>
    </w:p>
    <w:p w:rsidR="002E3E6F" w:rsidRPr="001C4AE7" w:rsidRDefault="002E3E6F" w:rsidP="00191801">
      <w:pPr>
        <w:jc w:val="right"/>
        <w:rPr>
          <w:rStyle w:val="A7"/>
          <w:rFonts w:ascii="Myriad Pro" w:hAnsi="Myriad Pro"/>
          <w:b/>
          <w:color w:val="auto"/>
          <w:sz w:val="28"/>
          <w:szCs w:val="28"/>
        </w:rPr>
      </w:pPr>
    </w:p>
    <w:p w:rsidR="00191801" w:rsidRDefault="00A446F2" w:rsidP="00191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Myriad Pro" w:hAnsi="Myriad Pro" w:cs="Times"/>
          <w:b/>
          <w:sz w:val="40"/>
          <w:szCs w:val="60"/>
        </w:rPr>
      </w:pPr>
      <w:r>
        <w:rPr>
          <w:rFonts w:ascii="Myriad Pro" w:hAnsi="Myriad Pro" w:cs="Times"/>
          <w:b/>
          <w:sz w:val="40"/>
          <w:szCs w:val="60"/>
        </w:rPr>
        <w:t xml:space="preserve">Août </w:t>
      </w:r>
      <w:r w:rsidR="008B1573">
        <w:rPr>
          <w:rFonts w:ascii="Myriad Pro" w:hAnsi="Myriad Pro" w:cs="Times"/>
          <w:b/>
          <w:sz w:val="40"/>
          <w:szCs w:val="60"/>
        </w:rPr>
        <w:t>2012</w:t>
      </w:r>
    </w:p>
    <w:p w:rsidR="00DE5637" w:rsidRPr="001C4AE7" w:rsidRDefault="005B00C1" w:rsidP="001918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A7"/>
          <w:rFonts w:ascii="Myriad Pro" w:hAnsi="Myriad Pro" w:cs="Times"/>
          <w:b/>
          <w:color w:val="auto"/>
          <w:sz w:val="40"/>
          <w:szCs w:val="60"/>
        </w:rPr>
      </w:pPr>
      <w:r>
        <w:rPr>
          <w:rFonts w:ascii="Myriad Pro" w:hAnsi="Myriad Pro" w:cs="Times"/>
          <w:b/>
          <w:sz w:val="40"/>
          <w:szCs w:val="60"/>
        </w:rPr>
        <w:t>(</w:t>
      </w:r>
      <w:r w:rsidR="00EE23F3">
        <w:rPr>
          <w:rFonts w:ascii="Myriad Pro" w:hAnsi="Myriad Pro" w:cs="Times"/>
          <w:b/>
          <w:sz w:val="40"/>
          <w:szCs w:val="60"/>
        </w:rPr>
        <w:t>Version préliminaire</w:t>
      </w:r>
      <w:r w:rsidR="00DE5637">
        <w:rPr>
          <w:rFonts w:ascii="Myriad Pro" w:hAnsi="Myriad Pro" w:cs="Times"/>
          <w:b/>
          <w:sz w:val="40"/>
          <w:szCs w:val="60"/>
        </w:rPr>
        <w:t>)</w:t>
      </w: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Default="00191801"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2239CA" w:rsidRDefault="002239CA" w:rsidP="00191801">
      <w:pPr>
        <w:jc w:val="right"/>
        <w:rPr>
          <w:rStyle w:val="A7"/>
          <w:rFonts w:ascii="Myriad Pro" w:hAnsi="Myriad Pro"/>
          <w:b/>
          <w:color w:val="auto"/>
          <w:sz w:val="28"/>
          <w:szCs w:val="28"/>
        </w:rPr>
      </w:pPr>
    </w:p>
    <w:p w:rsidR="005B26ED" w:rsidRPr="001C4AE7" w:rsidRDefault="005B26ED"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p w:rsidR="00191801" w:rsidRPr="001C4AE7" w:rsidRDefault="00191801" w:rsidP="00191801">
      <w:pPr>
        <w:jc w:val="right"/>
        <w:rPr>
          <w:rStyle w:val="A7"/>
          <w:rFonts w:ascii="Myriad Pro" w:hAnsi="Myriad Pro"/>
          <w:b/>
          <w:color w:val="auto"/>
          <w:sz w:val="28"/>
          <w:szCs w:val="28"/>
        </w:rPr>
      </w:pPr>
    </w:p>
    <w:tbl>
      <w:tblPr>
        <w:tblW w:w="0" w:type="auto"/>
        <w:jc w:val="center"/>
        <w:tblCellSpacing w:w="20" w:type="dxa"/>
        <w:tblBorders>
          <w:top w:val="outset" w:sz="6" w:space="0" w:color="auto"/>
          <w:left w:val="outset" w:sz="6" w:space="0" w:color="auto"/>
          <w:bottom w:val="inset" w:sz="6" w:space="0" w:color="auto"/>
          <w:right w:val="inset" w:sz="6" w:space="0" w:color="auto"/>
        </w:tblBorders>
        <w:tblLook w:val="04A0" w:firstRow="1" w:lastRow="0" w:firstColumn="1" w:lastColumn="0" w:noHBand="0" w:noVBand="1"/>
      </w:tblPr>
      <w:tblGrid>
        <w:gridCol w:w="3945"/>
        <w:gridCol w:w="5021"/>
      </w:tblGrid>
      <w:tr w:rsidR="00191801" w:rsidRPr="0000781F" w:rsidTr="002239CA">
        <w:trPr>
          <w:tblCellSpacing w:w="20" w:type="dxa"/>
          <w:jc w:val="center"/>
        </w:trPr>
        <w:tc>
          <w:tcPr>
            <w:tcW w:w="8886" w:type="dxa"/>
            <w:gridSpan w:val="2"/>
            <w:shd w:val="solid" w:color="auto" w:fill="auto"/>
          </w:tcPr>
          <w:p w:rsidR="00191801" w:rsidRDefault="00191801" w:rsidP="00191801">
            <w:pPr>
              <w:ind w:left="180"/>
              <w:rPr>
                <w:rFonts w:ascii="Myriad Pro" w:hAnsi="Myriad Pro"/>
                <w:b/>
              </w:rPr>
            </w:pPr>
          </w:p>
          <w:p w:rsidR="007A2C98" w:rsidRPr="001C4AE7" w:rsidRDefault="007A2C98" w:rsidP="00191801">
            <w:pPr>
              <w:ind w:left="180"/>
              <w:rPr>
                <w:rFonts w:ascii="Myriad Pro" w:hAnsi="Myriad Pro"/>
                <w:b/>
              </w:rPr>
            </w:pPr>
          </w:p>
          <w:p w:rsidR="00191801" w:rsidRPr="0000781F" w:rsidRDefault="00191801" w:rsidP="00191801">
            <w:pPr>
              <w:ind w:left="180"/>
              <w:rPr>
                <w:rFonts w:ascii="Myriad Pro" w:hAnsi="Myriad Pro"/>
                <w:b/>
              </w:rPr>
            </w:pPr>
          </w:p>
          <w:p w:rsidR="00191801" w:rsidRPr="0000781F" w:rsidRDefault="00191801" w:rsidP="00191801">
            <w:pPr>
              <w:ind w:left="180"/>
              <w:rPr>
                <w:rFonts w:ascii="Myriad Pro" w:hAnsi="Myriad Pro"/>
                <w:b/>
              </w:rPr>
            </w:pPr>
          </w:p>
        </w:tc>
      </w:tr>
      <w:tr w:rsidR="00191801" w:rsidRPr="00D454BE" w:rsidTr="002239CA">
        <w:trPr>
          <w:tblCellSpacing w:w="20" w:type="dxa"/>
          <w:jc w:val="center"/>
        </w:trPr>
        <w:tc>
          <w:tcPr>
            <w:tcW w:w="3885" w:type="dxa"/>
            <w:shd w:val="clear" w:color="auto" w:fill="D9D9D9"/>
          </w:tcPr>
          <w:p w:rsidR="00191801" w:rsidRPr="0000781F" w:rsidRDefault="00191801" w:rsidP="00191801">
            <w:pPr>
              <w:ind w:left="180"/>
              <w:rPr>
                <w:rFonts w:ascii="Myriad Pro" w:hAnsi="Myriad Pro"/>
                <w:b/>
                <w:sz w:val="20"/>
                <w:szCs w:val="20"/>
              </w:rPr>
            </w:pPr>
          </w:p>
          <w:p w:rsidR="00191801" w:rsidRPr="00473B31" w:rsidRDefault="00F901A4" w:rsidP="00191801">
            <w:pPr>
              <w:ind w:left="180"/>
              <w:rPr>
                <w:rFonts w:ascii="Myriad Pro" w:hAnsi="Myriad Pro"/>
                <w:b/>
                <w:sz w:val="20"/>
                <w:szCs w:val="20"/>
              </w:rPr>
            </w:pPr>
            <w:r>
              <w:rPr>
                <w:rFonts w:ascii="Myriad Pro" w:hAnsi="Myriad Pro"/>
                <w:b/>
                <w:sz w:val="20"/>
                <w:szCs w:val="20"/>
              </w:rPr>
              <w:t>Chef de mission</w:t>
            </w:r>
          </w:p>
          <w:p w:rsidR="00191801" w:rsidRPr="00473B31" w:rsidRDefault="00191801" w:rsidP="00191801">
            <w:pPr>
              <w:ind w:left="180"/>
              <w:rPr>
                <w:rFonts w:ascii="Myriad Pro" w:hAnsi="Myriad Pro"/>
                <w:b/>
                <w:sz w:val="20"/>
                <w:szCs w:val="20"/>
              </w:rPr>
            </w:pPr>
          </w:p>
        </w:tc>
        <w:tc>
          <w:tcPr>
            <w:tcW w:w="4961" w:type="dxa"/>
            <w:shd w:val="clear" w:color="auto" w:fill="D9D9D9"/>
          </w:tcPr>
          <w:p w:rsidR="0000781F" w:rsidRPr="00D454BE" w:rsidRDefault="0000781F" w:rsidP="0000781F">
            <w:pPr>
              <w:rPr>
                <w:rFonts w:ascii="Myriad Pro" w:hAnsi="Myriad Pro"/>
                <w:b/>
                <w:sz w:val="18"/>
                <w:szCs w:val="18"/>
              </w:rPr>
            </w:pPr>
          </w:p>
          <w:p w:rsidR="00191801" w:rsidRPr="00D454BE" w:rsidRDefault="002F0DD5" w:rsidP="00835DDD">
            <w:pPr>
              <w:rPr>
                <w:rFonts w:ascii="Myriad Pro" w:hAnsi="Myriad Pro"/>
                <w:b/>
                <w:sz w:val="18"/>
                <w:szCs w:val="18"/>
              </w:rPr>
            </w:pPr>
            <w:r>
              <w:rPr>
                <w:rFonts w:ascii="Myriad Pro" w:hAnsi="Myriad Pro"/>
                <w:b/>
                <w:sz w:val="18"/>
                <w:szCs w:val="18"/>
              </w:rPr>
              <w:t>Christian Fournier, Conseiller Technique</w:t>
            </w:r>
            <w:r w:rsidR="0000781F" w:rsidRPr="00D454BE">
              <w:rPr>
                <w:rFonts w:ascii="Myriad Pro" w:hAnsi="Myriad Pro"/>
                <w:b/>
                <w:sz w:val="18"/>
                <w:szCs w:val="18"/>
              </w:rPr>
              <w:t xml:space="preserve">, </w:t>
            </w:r>
            <w:r>
              <w:rPr>
                <w:rFonts w:ascii="Myriad Pro" w:hAnsi="Myriad Pro"/>
                <w:b/>
                <w:sz w:val="18"/>
                <w:szCs w:val="18"/>
              </w:rPr>
              <w:t>New York</w:t>
            </w:r>
          </w:p>
        </w:tc>
      </w:tr>
      <w:tr w:rsidR="00191801" w:rsidRPr="003A4EB2" w:rsidTr="002239CA">
        <w:trPr>
          <w:tblCellSpacing w:w="20" w:type="dxa"/>
          <w:jc w:val="center"/>
        </w:trPr>
        <w:tc>
          <w:tcPr>
            <w:tcW w:w="3885" w:type="dxa"/>
            <w:shd w:val="clear" w:color="auto" w:fill="D9D9D9"/>
          </w:tcPr>
          <w:p w:rsidR="00191801" w:rsidRPr="0000781F" w:rsidRDefault="00191801" w:rsidP="00191801">
            <w:pPr>
              <w:ind w:left="180"/>
              <w:rPr>
                <w:rFonts w:ascii="Myriad Pro" w:hAnsi="Myriad Pro"/>
                <w:b/>
                <w:sz w:val="20"/>
                <w:szCs w:val="20"/>
              </w:rPr>
            </w:pPr>
          </w:p>
          <w:p w:rsidR="00191801" w:rsidRPr="00473B31" w:rsidRDefault="00F901A4" w:rsidP="00191801">
            <w:pPr>
              <w:ind w:left="180"/>
              <w:rPr>
                <w:rFonts w:ascii="Myriad Pro" w:hAnsi="Myriad Pro"/>
                <w:b/>
                <w:sz w:val="20"/>
                <w:szCs w:val="20"/>
              </w:rPr>
            </w:pPr>
            <w:r>
              <w:rPr>
                <w:rFonts w:ascii="Myriad Pro" w:hAnsi="Myriad Pro"/>
                <w:b/>
                <w:sz w:val="20"/>
                <w:szCs w:val="20"/>
              </w:rPr>
              <w:t>Membre de l’équipe</w:t>
            </w:r>
          </w:p>
          <w:p w:rsidR="00191801" w:rsidRPr="00473B31" w:rsidRDefault="00191801" w:rsidP="00191801">
            <w:pPr>
              <w:ind w:left="180"/>
              <w:rPr>
                <w:rFonts w:ascii="Myriad Pro" w:hAnsi="Myriad Pro"/>
                <w:b/>
                <w:sz w:val="20"/>
                <w:szCs w:val="20"/>
              </w:rPr>
            </w:pPr>
          </w:p>
        </w:tc>
        <w:tc>
          <w:tcPr>
            <w:tcW w:w="4961" w:type="dxa"/>
            <w:shd w:val="clear" w:color="auto" w:fill="D9D9D9"/>
          </w:tcPr>
          <w:p w:rsidR="00191801" w:rsidRPr="00D454BE" w:rsidRDefault="00191801" w:rsidP="0000781F">
            <w:pPr>
              <w:rPr>
                <w:rFonts w:ascii="Myriad Pro" w:hAnsi="Myriad Pro"/>
                <w:b/>
                <w:sz w:val="18"/>
                <w:szCs w:val="18"/>
                <w:lang w:val="es-ES"/>
              </w:rPr>
            </w:pPr>
          </w:p>
          <w:p w:rsidR="0000781F" w:rsidRPr="00D454BE" w:rsidRDefault="00D454BE" w:rsidP="00835DDD">
            <w:pPr>
              <w:rPr>
                <w:rFonts w:ascii="Myriad Pro" w:hAnsi="Myriad Pro"/>
                <w:b/>
                <w:sz w:val="18"/>
                <w:szCs w:val="18"/>
                <w:lang w:val="es-ES"/>
              </w:rPr>
            </w:pPr>
            <w:r>
              <w:rPr>
                <w:rFonts w:ascii="Myriad Pro" w:hAnsi="Myriad Pro"/>
                <w:b/>
                <w:sz w:val="18"/>
                <w:szCs w:val="18"/>
                <w:lang w:val="es-ES"/>
              </w:rPr>
              <w:t xml:space="preserve">Mónica Lomeña Gelis, </w:t>
            </w:r>
            <w:r w:rsidR="002F0DD5">
              <w:rPr>
                <w:rFonts w:ascii="Myriad Pro" w:hAnsi="Myriad Pro"/>
                <w:b/>
                <w:sz w:val="18"/>
                <w:szCs w:val="18"/>
                <w:lang w:val="es-ES"/>
              </w:rPr>
              <w:t xml:space="preserve"> </w:t>
            </w:r>
            <w:r>
              <w:rPr>
                <w:rFonts w:ascii="Myriad Pro" w:hAnsi="Myriad Pro"/>
                <w:b/>
                <w:sz w:val="18"/>
                <w:szCs w:val="18"/>
                <w:lang w:val="es-ES"/>
              </w:rPr>
              <w:t>C</w:t>
            </w:r>
            <w:r w:rsidR="0000781F" w:rsidRPr="00D454BE">
              <w:rPr>
                <w:rFonts w:ascii="Myriad Pro" w:hAnsi="Myriad Pro"/>
                <w:b/>
                <w:sz w:val="18"/>
                <w:szCs w:val="18"/>
                <w:lang w:val="es-ES"/>
              </w:rPr>
              <w:t>harg</w:t>
            </w:r>
            <w:r w:rsidR="0060197E" w:rsidRPr="00D454BE">
              <w:rPr>
                <w:rFonts w:ascii="Myriad Pro" w:hAnsi="Myriad Pro"/>
                <w:b/>
                <w:sz w:val="18"/>
                <w:szCs w:val="18"/>
                <w:lang w:val="es-ES"/>
              </w:rPr>
              <w:t>é</w:t>
            </w:r>
            <w:r w:rsidR="0000781F" w:rsidRPr="00D454BE">
              <w:rPr>
                <w:rFonts w:ascii="Myriad Pro" w:hAnsi="Myriad Pro"/>
                <w:b/>
                <w:sz w:val="18"/>
                <w:szCs w:val="18"/>
                <w:lang w:val="es-ES"/>
              </w:rPr>
              <w:t>e S</w:t>
            </w:r>
            <w:r w:rsidR="00A04B0A">
              <w:rPr>
                <w:rFonts w:ascii="Myriad Pro" w:hAnsi="Myriad Pro"/>
                <w:b/>
                <w:sz w:val="18"/>
                <w:szCs w:val="18"/>
                <w:lang w:val="es-ES"/>
              </w:rPr>
              <w:t xml:space="preserve">uivi </w:t>
            </w:r>
            <w:r w:rsidR="0000781F" w:rsidRPr="00D454BE">
              <w:rPr>
                <w:rFonts w:ascii="Myriad Pro" w:hAnsi="Myriad Pro"/>
                <w:b/>
                <w:sz w:val="18"/>
                <w:szCs w:val="18"/>
                <w:lang w:val="es-ES"/>
              </w:rPr>
              <w:t>&amp;</w:t>
            </w:r>
            <w:r w:rsidR="00A04B0A">
              <w:rPr>
                <w:rFonts w:ascii="Myriad Pro" w:hAnsi="Myriad Pro"/>
                <w:b/>
                <w:sz w:val="18"/>
                <w:szCs w:val="18"/>
                <w:lang w:val="es-ES"/>
              </w:rPr>
              <w:t xml:space="preserve"> </w:t>
            </w:r>
            <w:r w:rsidR="0000781F" w:rsidRPr="00D454BE">
              <w:rPr>
                <w:rFonts w:ascii="Myriad Pro" w:hAnsi="Myriad Pro"/>
                <w:b/>
                <w:sz w:val="18"/>
                <w:szCs w:val="18"/>
                <w:lang w:val="es-ES"/>
              </w:rPr>
              <w:t>E</w:t>
            </w:r>
            <w:r w:rsidR="00A04B0A">
              <w:rPr>
                <w:rFonts w:ascii="Myriad Pro" w:hAnsi="Myriad Pro"/>
                <w:b/>
                <w:sz w:val="18"/>
                <w:szCs w:val="18"/>
                <w:lang w:val="es-ES"/>
              </w:rPr>
              <w:t>valuation</w:t>
            </w:r>
            <w:r>
              <w:rPr>
                <w:rFonts w:ascii="Myriad Pro" w:hAnsi="Myriad Pro"/>
                <w:b/>
                <w:sz w:val="18"/>
                <w:szCs w:val="18"/>
                <w:lang w:val="es-ES"/>
              </w:rPr>
              <w:t>,</w:t>
            </w:r>
            <w:r w:rsidR="0000781F" w:rsidRPr="00D454BE">
              <w:rPr>
                <w:rFonts w:ascii="Myriad Pro" w:hAnsi="Myriad Pro"/>
                <w:b/>
                <w:sz w:val="18"/>
                <w:szCs w:val="18"/>
                <w:lang w:val="es-ES"/>
              </w:rPr>
              <w:t xml:space="preserve"> Dakar</w:t>
            </w:r>
          </w:p>
        </w:tc>
      </w:tr>
    </w:tbl>
    <w:p w:rsidR="00191801" w:rsidRPr="0060197E" w:rsidRDefault="00191801" w:rsidP="00191801">
      <w:pPr>
        <w:jc w:val="right"/>
        <w:rPr>
          <w:rFonts w:ascii="Myriad Pro" w:hAnsi="Myriad Pro"/>
          <w:sz w:val="28"/>
          <w:szCs w:val="28"/>
          <w:lang w:val="es-ES"/>
        </w:rPr>
      </w:pPr>
    </w:p>
    <w:p w:rsidR="00191801" w:rsidRPr="0060197E" w:rsidRDefault="00191801" w:rsidP="00191801">
      <w:pPr>
        <w:jc w:val="center"/>
        <w:rPr>
          <w:rFonts w:ascii="Myriad Pro" w:hAnsi="Myriad Pro"/>
          <w:b/>
          <w:lang w:val="es-ES"/>
        </w:rPr>
      </w:pPr>
    </w:p>
    <w:p w:rsidR="00191801" w:rsidRPr="0060197E" w:rsidRDefault="00191801" w:rsidP="00191801">
      <w:pPr>
        <w:jc w:val="center"/>
        <w:rPr>
          <w:rFonts w:ascii="Myriad Pro" w:hAnsi="Myriad Pro"/>
          <w:b/>
          <w:lang w:val="es-ES"/>
        </w:rPr>
      </w:pPr>
    </w:p>
    <w:p w:rsidR="00191801" w:rsidRPr="0060197E" w:rsidRDefault="00191801" w:rsidP="00191801">
      <w:pPr>
        <w:jc w:val="center"/>
        <w:rPr>
          <w:rFonts w:ascii="Myriad Pro" w:hAnsi="Myriad Pro"/>
          <w:b/>
          <w:sz w:val="22"/>
          <w:szCs w:val="22"/>
          <w:lang w:val="es-ES"/>
        </w:rPr>
      </w:pPr>
    </w:p>
    <w:p w:rsidR="00191801" w:rsidRPr="00D80084" w:rsidRDefault="00191801" w:rsidP="00191801">
      <w:pPr>
        <w:jc w:val="center"/>
        <w:rPr>
          <w:rFonts w:ascii="Myriad Pro" w:hAnsi="Myriad Pro"/>
          <w:b/>
          <w:sz w:val="22"/>
          <w:szCs w:val="22"/>
          <w:lang w:val="es-ES"/>
        </w:rPr>
      </w:pPr>
    </w:p>
    <w:p w:rsidR="00191801" w:rsidRPr="00D80084" w:rsidRDefault="00191801" w:rsidP="00191801">
      <w:pPr>
        <w:jc w:val="center"/>
        <w:rPr>
          <w:rFonts w:ascii="Myriad Pro" w:hAnsi="Myriad Pro"/>
          <w:b/>
          <w:sz w:val="22"/>
          <w:szCs w:val="22"/>
          <w:lang w:val="es-ES"/>
        </w:rPr>
      </w:pPr>
    </w:p>
    <w:p w:rsidR="00191801" w:rsidRPr="00D80084" w:rsidRDefault="00191801" w:rsidP="00191801">
      <w:pPr>
        <w:jc w:val="center"/>
        <w:rPr>
          <w:rFonts w:ascii="Myriad Pro" w:hAnsi="Myriad Pro"/>
          <w:b/>
          <w:sz w:val="22"/>
          <w:szCs w:val="22"/>
          <w:lang w:val="es-ES"/>
        </w:rPr>
      </w:pPr>
    </w:p>
    <w:p w:rsidR="00191801" w:rsidRPr="00D80084" w:rsidRDefault="00191801" w:rsidP="00191801">
      <w:pPr>
        <w:jc w:val="center"/>
        <w:rPr>
          <w:rFonts w:ascii="Myriad Pro" w:hAnsi="Myriad Pro"/>
          <w:b/>
          <w:sz w:val="22"/>
          <w:szCs w:val="22"/>
          <w:lang w:val="es-ES"/>
        </w:rPr>
      </w:pPr>
    </w:p>
    <w:p w:rsidR="00835DDD" w:rsidRDefault="00F901A4" w:rsidP="00835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r w:rsidRPr="00F901A4">
        <w:rPr>
          <w:rFonts w:ascii="Myriad Pro" w:hAnsi="Myriad Pro"/>
          <w:b/>
          <w:color w:val="FF0000"/>
          <w:sz w:val="22"/>
          <w:szCs w:val="22"/>
        </w:rPr>
        <w:t xml:space="preserve">Revue </w:t>
      </w:r>
      <w:r w:rsidR="00835DDD">
        <w:rPr>
          <w:rFonts w:ascii="Myriad Pro" w:hAnsi="Myriad Pro"/>
          <w:b/>
          <w:color w:val="FF0000"/>
          <w:sz w:val="22"/>
          <w:szCs w:val="22"/>
        </w:rPr>
        <w:t xml:space="preserve">Technique </w:t>
      </w:r>
      <w:r w:rsidRPr="00F901A4">
        <w:rPr>
          <w:rFonts w:ascii="Myriad Pro" w:hAnsi="Myriad Pro"/>
          <w:b/>
          <w:color w:val="FF0000"/>
          <w:sz w:val="22"/>
          <w:szCs w:val="22"/>
        </w:rPr>
        <w:t>de Programme</w:t>
      </w:r>
      <w:r w:rsidR="00191801" w:rsidRPr="00F901A4">
        <w:rPr>
          <w:rFonts w:ascii="Myriad Pro" w:hAnsi="Myriad Pro"/>
          <w:b/>
          <w:color w:val="FF0000"/>
          <w:sz w:val="22"/>
          <w:szCs w:val="22"/>
        </w:rPr>
        <w:t>:</w:t>
      </w:r>
      <w:r w:rsidRPr="00F901A4">
        <w:rPr>
          <w:rFonts w:ascii="Myriad Pro" w:hAnsi="Myriad Pro"/>
          <w:b/>
          <w:color w:val="FF0000"/>
          <w:sz w:val="22"/>
          <w:szCs w:val="22"/>
        </w:rPr>
        <w:t xml:space="preserve"> </w:t>
      </w:r>
    </w:p>
    <w:p w:rsidR="00835DDD" w:rsidRPr="00835DDD" w:rsidRDefault="00835DDD" w:rsidP="00835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r w:rsidRPr="00835DDD">
        <w:rPr>
          <w:rFonts w:ascii="Myriad Pro" w:hAnsi="Myriad Pro"/>
          <w:b/>
          <w:color w:val="FF0000"/>
          <w:sz w:val="22"/>
          <w:szCs w:val="22"/>
        </w:rPr>
        <w:t>Projet d</w:t>
      </w:r>
      <w:r w:rsidRPr="00835DDD">
        <w:rPr>
          <w:rFonts w:ascii="Myriad Pro" w:hAnsi="Myriad Pro" w:hint="eastAsia"/>
          <w:b/>
          <w:color w:val="FF0000"/>
          <w:sz w:val="22"/>
          <w:szCs w:val="22"/>
        </w:rPr>
        <w:t>’</w:t>
      </w:r>
      <w:r w:rsidRPr="00835DDD">
        <w:rPr>
          <w:rFonts w:ascii="Myriad Pro" w:hAnsi="Myriad Pro"/>
          <w:b/>
          <w:color w:val="FF0000"/>
          <w:sz w:val="22"/>
          <w:szCs w:val="22"/>
        </w:rPr>
        <w:t>Appui à la Décentralisation, Déconcentration et au Développement Local au Bénin (PA3D)</w:t>
      </w:r>
    </w:p>
    <w:p w:rsidR="0000781F" w:rsidRDefault="0000781F"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5B26ED" w:rsidRDefault="005B26ED" w:rsidP="00007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riad Pro" w:hAnsi="Myriad Pro"/>
          <w:b/>
          <w:color w:val="FF0000"/>
          <w:sz w:val="22"/>
          <w:szCs w:val="22"/>
        </w:rPr>
      </w:pPr>
    </w:p>
    <w:p w:rsidR="00191801" w:rsidRPr="00F901A4" w:rsidRDefault="00191801" w:rsidP="00191801">
      <w:pPr>
        <w:pBdr>
          <w:bottom w:val="single" w:sz="6" w:space="1" w:color="auto"/>
        </w:pBdr>
        <w:jc w:val="center"/>
        <w:rPr>
          <w:rFonts w:ascii="Myriad Pro" w:hAnsi="Myriad Pro"/>
          <w:b/>
          <w:sz w:val="22"/>
          <w:szCs w:val="22"/>
        </w:rPr>
      </w:pPr>
    </w:p>
    <w:p w:rsidR="00191801" w:rsidRPr="00F901A4" w:rsidRDefault="00191801" w:rsidP="00191801">
      <w:pPr>
        <w:jc w:val="center"/>
        <w:rPr>
          <w:rFonts w:ascii="Myriad Pro" w:hAnsi="Myriad Pro"/>
          <w:b/>
          <w:sz w:val="22"/>
          <w:szCs w:val="22"/>
        </w:rPr>
      </w:pPr>
    </w:p>
    <w:p w:rsidR="00191801" w:rsidRPr="009639AC" w:rsidRDefault="00191801" w:rsidP="00191801">
      <w:pPr>
        <w:rPr>
          <w:rFonts w:ascii="Myriad Pro" w:hAnsi="Myriad Pro"/>
          <w:sz w:val="20"/>
          <w:szCs w:val="20"/>
        </w:rPr>
      </w:pPr>
      <w:r w:rsidRPr="009639AC">
        <w:rPr>
          <w:rFonts w:ascii="Myriad Pro" w:hAnsi="Myriad Pro"/>
          <w:sz w:val="20"/>
          <w:szCs w:val="20"/>
        </w:rPr>
        <w:t>© UNCDF (</w:t>
      </w:r>
      <w:r w:rsidR="00835DDD">
        <w:rPr>
          <w:rFonts w:ascii="Myriad Pro" w:hAnsi="Myriad Pro"/>
          <w:sz w:val="20"/>
          <w:szCs w:val="20"/>
        </w:rPr>
        <w:t>2012</w:t>
      </w:r>
      <w:r w:rsidRPr="009639AC">
        <w:rPr>
          <w:rFonts w:ascii="Myriad Pro" w:hAnsi="Myriad Pro"/>
          <w:sz w:val="20"/>
          <w:szCs w:val="20"/>
        </w:rPr>
        <w:t>), all rights reserved.</w:t>
      </w:r>
    </w:p>
    <w:p w:rsidR="00191801" w:rsidRPr="009639AC" w:rsidRDefault="00191801" w:rsidP="00191801">
      <w:pPr>
        <w:pStyle w:val="ListParagraph"/>
        <w:autoSpaceDE w:val="0"/>
        <w:autoSpaceDN w:val="0"/>
        <w:ind w:left="0"/>
        <w:jc w:val="both"/>
        <w:rPr>
          <w:rFonts w:ascii="Myriad Pro" w:hAnsi="Myriad Pro"/>
          <w:sz w:val="20"/>
          <w:szCs w:val="20"/>
        </w:rPr>
      </w:pPr>
    </w:p>
    <w:p w:rsidR="00191801" w:rsidRPr="00F901A4" w:rsidRDefault="00F901A4" w:rsidP="002D4EC3">
      <w:pPr>
        <w:jc w:val="both"/>
        <w:rPr>
          <w:rFonts w:ascii="Myriad Pro" w:hAnsi="Myriad Pro"/>
          <w:sz w:val="20"/>
          <w:szCs w:val="20"/>
        </w:rPr>
      </w:pPr>
      <w:r w:rsidRPr="00F901A4">
        <w:rPr>
          <w:rFonts w:ascii="Myriad Pro" w:hAnsi="Myriad Pro"/>
          <w:bCs/>
          <w:iCs/>
          <w:sz w:val="23"/>
          <w:szCs w:val="23"/>
        </w:rPr>
        <w:t>« L'analyse et les recommandations de ce rapport ne reflètent pas nécessairement l</w:t>
      </w:r>
      <w:r w:rsidR="002E3E6F">
        <w:rPr>
          <w:rFonts w:ascii="Myriad Pro" w:hAnsi="Myriad Pro"/>
          <w:bCs/>
          <w:iCs/>
          <w:sz w:val="23"/>
          <w:szCs w:val="23"/>
        </w:rPr>
        <w:t xml:space="preserve">es points de </w:t>
      </w:r>
      <w:r w:rsidRPr="00F901A4">
        <w:rPr>
          <w:rFonts w:ascii="Myriad Pro" w:hAnsi="Myriad Pro"/>
          <w:bCs/>
          <w:iCs/>
          <w:sz w:val="23"/>
          <w:szCs w:val="23"/>
        </w:rPr>
        <w:t>vue d</w:t>
      </w:r>
      <w:r w:rsidR="00FE7C9D">
        <w:rPr>
          <w:rFonts w:ascii="Myriad Pro" w:hAnsi="Myriad Pro"/>
          <w:bCs/>
          <w:iCs/>
          <w:sz w:val="23"/>
          <w:szCs w:val="23"/>
        </w:rPr>
        <w:t xml:space="preserve">e </w:t>
      </w:r>
      <w:r w:rsidR="00FE7C9D" w:rsidRPr="00FE7C9D">
        <w:rPr>
          <w:rFonts w:ascii="Myriad Pro" w:hAnsi="Myriad Pro"/>
          <w:bCs/>
          <w:i/>
          <w:iCs/>
          <w:sz w:val="23"/>
          <w:szCs w:val="23"/>
        </w:rPr>
        <w:t>United Nations Capital Development Fund</w:t>
      </w:r>
      <w:r w:rsidRPr="00F901A4">
        <w:rPr>
          <w:rFonts w:ascii="Myriad Pro" w:hAnsi="Myriad Pro"/>
          <w:bCs/>
          <w:iCs/>
          <w:sz w:val="23"/>
          <w:szCs w:val="23"/>
        </w:rPr>
        <w:t xml:space="preserve"> (</w:t>
      </w:r>
      <w:r w:rsidR="002D4EC3">
        <w:rPr>
          <w:rFonts w:ascii="Myriad Pro" w:hAnsi="Myriad Pro"/>
          <w:bCs/>
          <w:iCs/>
          <w:sz w:val="23"/>
          <w:szCs w:val="23"/>
        </w:rPr>
        <w:t>UNCDF</w:t>
      </w:r>
      <w:r w:rsidRPr="00F901A4">
        <w:rPr>
          <w:rFonts w:ascii="Myriad Pro" w:hAnsi="Myriad Pro"/>
          <w:bCs/>
          <w:iCs/>
          <w:sz w:val="23"/>
          <w:szCs w:val="23"/>
        </w:rPr>
        <w:t>), de son Conseil exécutif ou des Etats membres des Nations unies. Il s’agit d</w:t>
      </w:r>
      <w:r w:rsidR="002D4EC3">
        <w:rPr>
          <w:rFonts w:ascii="Myriad Pro" w:hAnsi="Myriad Pro"/>
          <w:bCs/>
          <w:iCs/>
          <w:sz w:val="23"/>
          <w:szCs w:val="23"/>
        </w:rPr>
        <w:t xml:space="preserve">’une publication indépendante de </w:t>
      </w:r>
      <w:r w:rsidR="00AF5BE8">
        <w:rPr>
          <w:rFonts w:ascii="Myriad Pro" w:hAnsi="Myriad Pro"/>
          <w:bCs/>
          <w:iCs/>
          <w:sz w:val="23"/>
          <w:szCs w:val="23"/>
        </w:rPr>
        <w:t>l</w:t>
      </w:r>
      <w:r w:rsidR="00AF5BE8">
        <w:rPr>
          <w:rFonts w:ascii="Myriad Pro" w:hAnsi="Myriad Pro" w:hint="eastAsia"/>
          <w:bCs/>
          <w:iCs/>
          <w:sz w:val="23"/>
          <w:szCs w:val="23"/>
        </w:rPr>
        <w:t>’</w:t>
      </w:r>
      <w:r w:rsidR="002D4EC3">
        <w:rPr>
          <w:rFonts w:ascii="Myriad Pro" w:hAnsi="Myriad Pro"/>
          <w:bCs/>
          <w:iCs/>
          <w:sz w:val="23"/>
          <w:szCs w:val="23"/>
        </w:rPr>
        <w:t>UNCDF</w:t>
      </w:r>
      <w:r w:rsidRPr="00F901A4">
        <w:rPr>
          <w:rFonts w:ascii="Myriad Pro" w:hAnsi="Myriad Pro"/>
          <w:bCs/>
          <w:iCs/>
          <w:sz w:val="23"/>
          <w:szCs w:val="23"/>
        </w:rPr>
        <w:t xml:space="preserve"> qui reflète les </w:t>
      </w:r>
      <w:r w:rsidR="002E3E6F">
        <w:rPr>
          <w:rFonts w:ascii="Myriad Pro" w:hAnsi="Myriad Pro"/>
          <w:bCs/>
          <w:iCs/>
          <w:sz w:val="23"/>
          <w:szCs w:val="23"/>
        </w:rPr>
        <w:t>opinions</w:t>
      </w:r>
      <w:r w:rsidRPr="00F901A4">
        <w:rPr>
          <w:rFonts w:ascii="Myriad Pro" w:hAnsi="Myriad Pro"/>
          <w:bCs/>
          <w:iCs/>
          <w:sz w:val="23"/>
          <w:szCs w:val="23"/>
        </w:rPr>
        <w:t xml:space="preserve"> de ses auteurs.</w:t>
      </w:r>
    </w:p>
    <w:p w:rsidR="00F901A4" w:rsidRPr="00122EB3" w:rsidRDefault="00F901A4" w:rsidP="00191801">
      <w:pPr>
        <w:rPr>
          <w:rFonts w:ascii="Myriad Pro" w:hAnsi="Myriad Pro" w:cs="Arial"/>
          <w:bCs/>
          <w:sz w:val="20"/>
          <w:szCs w:val="20"/>
        </w:rPr>
      </w:pPr>
    </w:p>
    <w:p w:rsidR="00191801" w:rsidRDefault="00137D29" w:rsidP="00191801">
      <w:pPr>
        <w:rPr>
          <w:rFonts w:ascii="Myriad Pro" w:hAnsi="Myriad Pro" w:cs="Arial"/>
          <w:bCs/>
          <w:sz w:val="20"/>
          <w:szCs w:val="20"/>
          <w:lang w:val="en-US"/>
        </w:rPr>
      </w:pPr>
      <w:r w:rsidRPr="00137D29">
        <w:rPr>
          <w:rFonts w:ascii="Myriad Pro" w:hAnsi="Myriad Pro" w:cs="Arial"/>
          <w:bCs/>
          <w:sz w:val="20"/>
          <w:szCs w:val="20"/>
          <w:lang w:val="en-US"/>
        </w:rPr>
        <w:t>Design: UNCDF Partnerships Unit.</w:t>
      </w:r>
    </w:p>
    <w:p w:rsidR="00835DDD" w:rsidRDefault="00835DDD" w:rsidP="00191801">
      <w:pPr>
        <w:rPr>
          <w:rFonts w:ascii="Myriad Pro" w:hAnsi="Myriad Pro" w:cs="Arial"/>
          <w:bCs/>
          <w:sz w:val="20"/>
          <w:szCs w:val="20"/>
          <w:lang w:val="en-US"/>
        </w:rPr>
      </w:pPr>
    </w:p>
    <w:p w:rsidR="00835DDD" w:rsidRDefault="00835DDD" w:rsidP="00191801">
      <w:pPr>
        <w:rPr>
          <w:rFonts w:ascii="Myriad Pro" w:hAnsi="Myriad Pro" w:cs="Arial"/>
          <w:bCs/>
          <w:sz w:val="20"/>
          <w:szCs w:val="20"/>
          <w:lang w:val="en-US"/>
        </w:rPr>
      </w:pPr>
    </w:p>
    <w:p w:rsidR="00835DDD" w:rsidRDefault="00835DDD" w:rsidP="00191801">
      <w:pPr>
        <w:rPr>
          <w:rFonts w:ascii="Myriad Pro" w:hAnsi="Myriad Pro" w:cs="Arial"/>
          <w:bCs/>
          <w:sz w:val="20"/>
          <w:szCs w:val="20"/>
          <w:lang w:val="en-US"/>
        </w:rPr>
      </w:pPr>
    </w:p>
    <w:p w:rsidR="00835DDD" w:rsidRDefault="00835DDD" w:rsidP="00191801">
      <w:pPr>
        <w:rPr>
          <w:rFonts w:ascii="Myriad Pro" w:hAnsi="Myriad Pro" w:cs="Arial"/>
          <w:bCs/>
          <w:sz w:val="20"/>
          <w:szCs w:val="20"/>
          <w:lang w:val="en-US"/>
        </w:rPr>
      </w:pPr>
    </w:p>
    <w:p w:rsidR="00835DDD" w:rsidRDefault="00835DDD" w:rsidP="00191801">
      <w:pPr>
        <w:rPr>
          <w:rFonts w:ascii="Myriad Pro" w:hAnsi="Myriad Pro" w:cs="Arial"/>
          <w:bCs/>
          <w:sz w:val="20"/>
          <w:szCs w:val="20"/>
          <w:lang w:val="en-US"/>
        </w:rPr>
      </w:pPr>
    </w:p>
    <w:p w:rsidR="00835DDD" w:rsidRPr="00EF7158" w:rsidRDefault="00835DDD" w:rsidP="00191801">
      <w:pPr>
        <w:rPr>
          <w:rFonts w:ascii="Myriad Pro" w:hAnsi="Myriad Pro" w:cs="Arial"/>
          <w:bCs/>
          <w:sz w:val="20"/>
          <w:szCs w:val="20"/>
          <w:lang w:val="en-US"/>
        </w:rPr>
      </w:pPr>
    </w:p>
    <w:p w:rsidR="00F901A4" w:rsidRPr="00630C1F" w:rsidRDefault="00137D29" w:rsidP="009301FC">
      <w:pPr>
        <w:jc w:val="center"/>
        <w:rPr>
          <w:rFonts w:ascii="Myriad Pro" w:hAnsi="Myriad Pro"/>
          <w:b/>
          <w:color w:val="365F91"/>
          <w:sz w:val="28"/>
          <w:szCs w:val="28"/>
          <w:lang w:val="en-US"/>
        </w:rPr>
      </w:pPr>
      <w:r w:rsidRPr="00630C1F">
        <w:rPr>
          <w:rFonts w:ascii="Myriad Pro" w:hAnsi="Myriad Pro"/>
          <w:b/>
          <w:color w:val="365F91"/>
          <w:sz w:val="28"/>
          <w:szCs w:val="28"/>
          <w:lang w:val="en-US"/>
        </w:rPr>
        <w:lastRenderedPageBreak/>
        <w:t>Table des matières</w:t>
      </w:r>
    </w:p>
    <w:p w:rsidR="002F23AB" w:rsidRPr="00630C1F" w:rsidRDefault="002F23AB" w:rsidP="00F901A4">
      <w:pPr>
        <w:jc w:val="both"/>
        <w:rPr>
          <w:rFonts w:ascii="Myriad Pro" w:hAnsi="Myriad Pro"/>
          <w:b/>
          <w:color w:val="365F91"/>
          <w:sz w:val="28"/>
          <w:szCs w:val="28"/>
          <w:highlight w:val="yellow"/>
          <w:lang w:val="en-US"/>
        </w:rPr>
      </w:pPr>
    </w:p>
    <w:p w:rsidR="00D70AB5" w:rsidRPr="00D70AB5" w:rsidRDefault="00B84946" w:rsidP="00D70AB5">
      <w:pPr>
        <w:pStyle w:val="TOC1"/>
        <w:rPr>
          <w:rStyle w:val="Hyperlink"/>
          <w:rFonts w:ascii="Times New Roman" w:hAnsi="Times New Roman"/>
          <w:noProof/>
          <w:sz w:val="24"/>
          <w:szCs w:val="24"/>
        </w:rPr>
      </w:pPr>
      <w:r w:rsidRPr="0079121B">
        <w:rPr>
          <w:rStyle w:val="Hyperlink"/>
          <w:rFonts w:asciiTheme="minorHAnsi" w:hAnsiTheme="minorHAnsi" w:cstheme="minorHAnsi"/>
          <w:noProof/>
          <w:sz w:val="24"/>
          <w:szCs w:val="24"/>
        </w:rPr>
        <w:fldChar w:fldCharType="begin"/>
      </w:r>
      <w:r w:rsidR="0079121B" w:rsidRPr="008B3C1B">
        <w:rPr>
          <w:rStyle w:val="Hyperlink"/>
          <w:rFonts w:asciiTheme="minorHAnsi" w:hAnsiTheme="minorHAnsi" w:cstheme="minorHAnsi"/>
          <w:noProof/>
          <w:sz w:val="24"/>
          <w:szCs w:val="24"/>
        </w:rPr>
        <w:instrText xml:space="preserve"> TOC \o "1-3" \h \z \u </w:instrText>
      </w:r>
      <w:r w:rsidRPr="0079121B">
        <w:rPr>
          <w:rStyle w:val="Hyperlink"/>
          <w:rFonts w:asciiTheme="minorHAnsi" w:hAnsiTheme="minorHAnsi" w:cstheme="minorHAnsi"/>
          <w:noProof/>
          <w:sz w:val="24"/>
          <w:szCs w:val="24"/>
        </w:rPr>
        <w:fldChar w:fldCharType="separate"/>
      </w:r>
      <w:hyperlink w:anchor="_Toc331870982" w:history="1">
        <w:r w:rsidR="00D70AB5" w:rsidRPr="00D70AB5">
          <w:rPr>
            <w:rStyle w:val="Hyperlink"/>
            <w:rFonts w:ascii="Times New Roman" w:hAnsi="Times New Roman"/>
            <w:noProof/>
            <w:sz w:val="24"/>
            <w:szCs w:val="24"/>
          </w:rPr>
          <w:t>Données géographiques et démographiques du Bénin</w:t>
        </w:r>
        <w:r w:rsidR="00D70AB5" w:rsidRPr="00D70AB5">
          <w:rPr>
            <w:rStyle w:val="Hyperlink"/>
            <w:rFonts w:ascii="Times New Roman" w:hAnsi="Times New Roman"/>
            <w:noProof/>
            <w:webHidden/>
            <w:sz w:val="24"/>
            <w:szCs w:val="24"/>
          </w:rPr>
          <w:tab/>
        </w:r>
        <w:r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_Toc331870982 \h </w:instrText>
        </w:r>
        <w:r w:rsidRPr="00D70AB5">
          <w:rPr>
            <w:rStyle w:val="Hyperlink"/>
            <w:rFonts w:ascii="Times New Roman" w:hAnsi="Times New Roman"/>
            <w:noProof/>
            <w:webHidden/>
            <w:sz w:val="24"/>
            <w:szCs w:val="24"/>
          </w:rPr>
        </w:r>
        <w:r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6</w:t>
        </w:r>
        <w:r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3" w:history="1">
        <w:r w:rsidR="00D70AB5" w:rsidRPr="00D70AB5">
          <w:rPr>
            <w:rStyle w:val="Hyperlink"/>
            <w:rFonts w:ascii="Times New Roman" w:hAnsi="Times New Roman"/>
            <w:noProof/>
            <w:sz w:val="24"/>
            <w:szCs w:val="24"/>
          </w:rPr>
          <w:t>Acronymes et abréviations</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_Toc331870983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7</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4" w:history="1">
        <w:r w:rsidR="00D70AB5" w:rsidRPr="00D70AB5">
          <w:rPr>
            <w:rStyle w:val="Hyperlink"/>
            <w:rFonts w:ascii="Times New Roman" w:hAnsi="Times New Roman"/>
            <w:noProof/>
            <w:sz w:val="24"/>
            <w:szCs w:val="24"/>
          </w:rPr>
          <w:t>Données de base du projet</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_Toc331870984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8</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5" w:history="1">
        <w:r w:rsidR="00D70AB5" w:rsidRPr="00D70AB5">
          <w:rPr>
            <w:rStyle w:val="Hyperlink"/>
            <w:rFonts w:ascii="Times New Roman" w:hAnsi="Times New Roman"/>
            <w:noProof/>
            <w:sz w:val="24"/>
            <w:szCs w:val="24"/>
          </w:rPr>
          <w:t>Sommaire exécutif</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_Toc331870985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10</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6" w:history="1">
        <w:r w:rsidR="00D70AB5" w:rsidRPr="00D70AB5">
          <w:rPr>
            <w:rStyle w:val="Hyperlink"/>
            <w:rFonts w:ascii="Times New Roman" w:hAnsi="Times New Roman"/>
            <w:noProof/>
            <w:sz w:val="24"/>
            <w:szCs w:val="24"/>
          </w:rPr>
          <w:t>1. Objectifs de la Revue de Programme</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_Toc331870986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12</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7" w:history="1">
        <w:r w:rsidR="00D70AB5" w:rsidRPr="00D70AB5">
          <w:rPr>
            <w:rStyle w:val="Hyperlink"/>
            <w:rFonts w:ascii="Times New Roman" w:hAnsi="Times New Roman"/>
            <w:noProof/>
            <w:sz w:val="24"/>
            <w:szCs w:val="24"/>
          </w:rPr>
          <w:t>2. Méthodologie de la Revue de Programme</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_Toc331870987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12</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8" w:history="1">
        <w:r w:rsidR="00D70AB5" w:rsidRPr="00D70AB5">
          <w:rPr>
            <w:rStyle w:val="Hyperlink"/>
            <w:rFonts w:ascii="Times New Roman" w:hAnsi="Times New Roman"/>
            <w:noProof/>
            <w:sz w:val="24"/>
            <w:szCs w:val="24"/>
          </w:rPr>
          <w:t>3. Présentation du PA3D</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_Toc331870988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13</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89" w:history="1">
        <w:r w:rsidR="00D70AB5" w:rsidRPr="00D70AB5">
          <w:rPr>
            <w:rStyle w:val="Hyperlink"/>
            <w:rFonts w:ascii="Times New Roman" w:hAnsi="Times New Roman"/>
            <w:noProof/>
            <w:sz w:val="24"/>
            <w:szCs w:val="24"/>
          </w:rPr>
          <w:t>4. Les résultats de la revue du Programme</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_Toc331870989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13</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sz w:val="24"/>
          <w:szCs w:val="24"/>
        </w:rPr>
      </w:pPr>
      <w:hyperlink w:anchor="_Toc331870990" w:history="1">
        <w:r w:rsidR="00D70AB5" w:rsidRPr="00D70AB5">
          <w:rPr>
            <w:rStyle w:val="Hyperlink"/>
            <w:rFonts w:ascii="Times New Roman" w:hAnsi="Times New Roman"/>
            <w:noProof/>
            <w:sz w:val="24"/>
            <w:szCs w:val="24"/>
          </w:rPr>
          <w:t>4.1 Evaluation globale du projet</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_Toc331870990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13</w:t>
        </w:r>
        <w:r w:rsidR="00B84946" w:rsidRPr="00D70AB5">
          <w:rPr>
            <w:rStyle w:val="Hyperlink"/>
            <w:rFonts w:ascii="Times New Roman" w:hAnsi="Times New Roman"/>
            <w:noProof/>
            <w:webHidden/>
            <w:sz w:val="24"/>
            <w:szCs w:val="24"/>
          </w:rPr>
          <w:fldChar w:fldCharType="end"/>
        </w:r>
      </w:hyperlink>
    </w:p>
    <w:p w:rsidR="00D70AB5" w:rsidRPr="00D70AB5" w:rsidRDefault="000C20E5" w:rsidP="00D70AB5">
      <w:pPr>
        <w:pStyle w:val="TOC1"/>
        <w:rPr>
          <w:rStyle w:val="Hyperlink"/>
          <w:rFonts w:ascii="Times New Roman" w:hAnsi="Times New Roman"/>
          <w:noProof/>
        </w:rPr>
      </w:pPr>
      <w:hyperlink w:anchor="_Toc331870991" w:history="1">
        <w:r w:rsidR="00D70AB5" w:rsidRPr="00D70AB5">
          <w:rPr>
            <w:rStyle w:val="Hyperlink"/>
            <w:rFonts w:ascii="Times New Roman" w:hAnsi="Times New Roman"/>
            <w:noProof/>
            <w:sz w:val="24"/>
            <w:szCs w:val="24"/>
          </w:rPr>
          <w:t>4.2 Principaux enseignements de la revue technique du PA3D</w:t>
        </w:r>
        <w:r w:rsidR="00D70AB5" w:rsidRPr="00D70AB5">
          <w:rPr>
            <w:rStyle w:val="Hyperlink"/>
            <w:rFonts w:ascii="Times New Roman" w:hAnsi="Times New Roman"/>
            <w:noProof/>
            <w:webHidden/>
            <w:sz w:val="24"/>
            <w:szCs w:val="24"/>
          </w:rPr>
          <w:tab/>
        </w:r>
        <w:r w:rsidR="00B84946" w:rsidRPr="00D70AB5">
          <w:rPr>
            <w:rStyle w:val="Hyperlink"/>
            <w:rFonts w:ascii="Times New Roman" w:hAnsi="Times New Roman"/>
            <w:noProof/>
            <w:webHidden/>
            <w:sz w:val="24"/>
            <w:szCs w:val="24"/>
          </w:rPr>
          <w:fldChar w:fldCharType="begin"/>
        </w:r>
        <w:r w:rsidR="00D70AB5" w:rsidRPr="00D70AB5">
          <w:rPr>
            <w:rStyle w:val="Hyperlink"/>
            <w:rFonts w:ascii="Times New Roman" w:hAnsi="Times New Roman"/>
            <w:noProof/>
            <w:webHidden/>
            <w:sz w:val="24"/>
            <w:szCs w:val="24"/>
          </w:rPr>
          <w:instrText xml:space="preserve"> PAGEREF _Toc331870991 \h </w:instrText>
        </w:r>
        <w:r w:rsidR="00B84946" w:rsidRPr="00D70AB5">
          <w:rPr>
            <w:rStyle w:val="Hyperlink"/>
            <w:rFonts w:ascii="Times New Roman" w:hAnsi="Times New Roman"/>
            <w:noProof/>
            <w:webHidden/>
            <w:sz w:val="24"/>
            <w:szCs w:val="24"/>
          </w:rPr>
        </w:r>
        <w:r w:rsidR="00B84946" w:rsidRPr="00D70AB5">
          <w:rPr>
            <w:rStyle w:val="Hyperlink"/>
            <w:rFonts w:ascii="Times New Roman" w:hAnsi="Times New Roman"/>
            <w:noProof/>
            <w:webHidden/>
            <w:sz w:val="24"/>
            <w:szCs w:val="24"/>
          </w:rPr>
          <w:fldChar w:fldCharType="separate"/>
        </w:r>
        <w:r w:rsidR="009764E0">
          <w:rPr>
            <w:rStyle w:val="Hyperlink"/>
            <w:rFonts w:ascii="Times New Roman" w:hAnsi="Times New Roman"/>
            <w:noProof/>
            <w:webHidden/>
            <w:sz w:val="24"/>
            <w:szCs w:val="24"/>
          </w:rPr>
          <w:t>14</w:t>
        </w:r>
        <w:r w:rsidR="00B84946" w:rsidRPr="00D70AB5">
          <w:rPr>
            <w:rStyle w:val="Hyperlink"/>
            <w:rFonts w:ascii="Times New Roman" w:hAnsi="Times New Roman"/>
            <w:noProof/>
            <w:webHidden/>
            <w:sz w:val="24"/>
            <w:szCs w:val="24"/>
          </w:rPr>
          <w:fldChar w:fldCharType="end"/>
        </w:r>
      </w:hyperlink>
    </w:p>
    <w:p w:rsidR="00D70AB5" w:rsidRPr="009C7A02" w:rsidRDefault="00D70AB5" w:rsidP="005F42DF">
      <w:pPr>
        <w:pStyle w:val="TOC3"/>
        <w:rPr>
          <w:rFonts w:eastAsiaTheme="minorEastAsia"/>
          <w:noProof/>
          <w:lang w:val="en-US"/>
        </w:rPr>
      </w:pPr>
      <w:r w:rsidRPr="00D70AB5">
        <w:rPr>
          <w:rStyle w:val="Hyperlink"/>
          <w:noProof/>
          <w:u w:val="none"/>
        </w:rPr>
        <w:tab/>
      </w:r>
      <w:hyperlink w:anchor="_Toc331870992" w:history="1">
        <w:r w:rsidRPr="009C7A02">
          <w:rPr>
            <w:rStyle w:val="Hyperlink"/>
            <w:rFonts w:ascii="Times New Roman" w:hAnsi="Times New Roman"/>
            <w:noProof/>
            <w:sz w:val="24"/>
            <w:szCs w:val="24"/>
          </w:rPr>
          <w:t>4.2.1 Pertinence du programme et qualité de la formulation</w:t>
        </w:r>
        <w:r w:rsidRPr="009C7A02">
          <w:rPr>
            <w:noProof/>
            <w:webHidden/>
          </w:rPr>
          <w:tab/>
        </w:r>
        <w:r w:rsidR="00B84946" w:rsidRPr="009C7A02">
          <w:rPr>
            <w:noProof/>
            <w:webHidden/>
          </w:rPr>
          <w:fldChar w:fldCharType="begin"/>
        </w:r>
        <w:r w:rsidRPr="009C7A02">
          <w:rPr>
            <w:noProof/>
            <w:webHidden/>
          </w:rPr>
          <w:instrText xml:space="preserve"> PAGEREF _Toc331870992 \h </w:instrText>
        </w:r>
        <w:r w:rsidR="00B84946" w:rsidRPr="009C7A02">
          <w:rPr>
            <w:noProof/>
            <w:webHidden/>
          </w:rPr>
        </w:r>
        <w:r w:rsidR="00B84946" w:rsidRPr="009C7A02">
          <w:rPr>
            <w:noProof/>
            <w:webHidden/>
          </w:rPr>
          <w:fldChar w:fldCharType="separate"/>
        </w:r>
        <w:r w:rsidR="009764E0">
          <w:rPr>
            <w:noProof/>
            <w:webHidden/>
          </w:rPr>
          <w:t>14</w:t>
        </w:r>
        <w:r w:rsidR="00B84946" w:rsidRPr="009C7A02">
          <w:rPr>
            <w:noProof/>
            <w:webHidden/>
          </w:rPr>
          <w:fldChar w:fldCharType="end"/>
        </w:r>
      </w:hyperlink>
    </w:p>
    <w:p w:rsidR="00D70AB5" w:rsidRPr="009C7A02" w:rsidRDefault="00D70AB5" w:rsidP="005F42DF">
      <w:pPr>
        <w:pStyle w:val="TOC3"/>
        <w:rPr>
          <w:rFonts w:eastAsiaTheme="minorEastAsia"/>
          <w:noProof/>
          <w:lang w:val="en-US"/>
        </w:rPr>
      </w:pPr>
      <w:r w:rsidRPr="009C7A02">
        <w:rPr>
          <w:rStyle w:val="Hyperlink"/>
          <w:rFonts w:ascii="Times New Roman" w:hAnsi="Times New Roman"/>
          <w:noProof/>
          <w:sz w:val="24"/>
          <w:szCs w:val="24"/>
          <w:u w:val="none"/>
        </w:rPr>
        <w:tab/>
      </w:r>
      <w:hyperlink w:anchor="_Toc331870993" w:history="1">
        <w:r w:rsidRPr="009C7A02">
          <w:rPr>
            <w:rStyle w:val="Hyperlink"/>
            <w:rFonts w:ascii="Times New Roman" w:hAnsi="Times New Roman"/>
            <w:noProof/>
            <w:sz w:val="24"/>
            <w:szCs w:val="24"/>
          </w:rPr>
          <w:t>4.2.2 Efficience de la mise en oeuvredu projet</w:t>
        </w:r>
        <w:r w:rsidRPr="009C7A02">
          <w:rPr>
            <w:noProof/>
            <w:webHidden/>
          </w:rPr>
          <w:tab/>
        </w:r>
        <w:r w:rsidR="00B84946" w:rsidRPr="009C7A02">
          <w:rPr>
            <w:noProof/>
            <w:webHidden/>
          </w:rPr>
          <w:fldChar w:fldCharType="begin"/>
        </w:r>
        <w:r w:rsidRPr="009C7A02">
          <w:rPr>
            <w:noProof/>
            <w:webHidden/>
          </w:rPr>
          <w:instrText xml:space="preserve"> PAGEREF _Toc331870993 \h </w:instrText>
        </w:r>
        <w:r w:rsidR="00B84946" w:rsidRPr="009C7A02">
          <w:rPr>
            <w:noProof/>
            <w:webHidden/>
          </w:rPr>
        </w:r>
        <w:r w:rsidR="00B84946" w:rsidRPr="009C7A02">
          <w:rPr>
            <w:noProof/>
            <w:webHidden/>
          </w:rPr>
          <w:fldChar w:fldCharType="separate"/>
        </w:r>
        <w:r w:rsidR="009764E0">
          <w:rPr>
            <w:noProof/>
            <w:webHidden/>
          </w:rPr>
          <w:t>17</w:t>
        </w:r>
        <w:r w:rsidR="00B84946" w:rsidRPr="009C7A02">
          <w:rPr>
            <w:noProof/>
            <w:webHidden/>
          </w:rPr>
          <w:fldChar w:fldCharType="end"/>
        </w:r>
      </w:hyperlink>
    </w:p>
    <w:p w:rsidR="00D70AB5" w:rsidRPr="009C7A02" w:rsidRDefault="00D70AB5" w:rsidP="005F42DF">
      <w:pPr>
        <w:pStyle w:val="TOC3"/>
        <w:rPr>
          <w:rFonts w:eastAsiaTheme="minorEastAsia"/>
          <w:noProof/>
          <w:lang w:val="en-US"/>
        </w:rPr>
      </w:pPr>
      <w:r w:rsidRPr="009C7A02">
        <w:rPr>
          <w:rStyle w:val="Hyperlink"/>
          <w:rFonts w:ascii="Times New Roman" w:hAnsi="Times New Roman"/>
          <w:noProof/>
          <w:sz w:val="24"/>
          <w:szCs w:val="24"/>
          <w:u w:val="none"/>
        </w:rPr>
        <w:tab/>
      </w:r>
      <w:hyperlink w:anchor="_Toc331870994" w:history="1">
        <w:r w:rsidRPr="009C7A02">
          <w:rPr>
            <w:rStyle w:val="Hyperlink"/>
            <w:rFonts w:ascii="Times New Roman" w:hAnsi="Times New Roman"/>
            <w:noProof/>
            <w:sz w:val="24"/>
            <w:szCs w:val="24"/>
          </w:rPr>
          <w:t>4.2.3 Efficacité du Projet jusqu’à maintenant</w:t>
        </w:r>
        <w:r w:rsidRPr="009C7A02">
          <w:rPr>
            <w:noProof/>
            <w:webHidden/>
          </w:rPr>
          <w:tab/>
        </w:r>
        <w:r w:rsidR="00B84946" w:rsidRPr="009C7A02">
          <w:rPr>
            <w:noProof/>
            <w:webHidden/>
          </w:rPr>
          <w:fldChar w:fldCharType="begin"/>
        </w:r>
        <w:r w:rsidRPr="009C7A02">
          <w:rPr>
            <w:noProof/>
            <w:webHidden/>
          </w:rPr>
          <w:instrText xml:space="preserve"> PAGEREF _Toc331870994 \h </w:instrText>
        </w:r>
        <w:r w:rsidR="00B84946" w:rsidRPr="009C7A02">
          <w:rPr>
            <w:noProof/>
            <w:webHidden/>
          </w:rPr>
        </w:r>
        <w:r w:rsidR="00B84946" w:rsidRPr="009C7A02">
          <w:rPr>
            <w:noProof/>
            <w:webHidden/>
          </w:rPr>
          <w:fldChar w:fldCharType="separate"/>
        </w:r>
        <w:r w:rsidR="009764E0">
          <w:rPr>
            <w:noProof/>
            <w:webHidden/>
          </w:rPr>
          <w:t>21</w:t>
        </w:r>
        <w:r w:rsidR="00B84946" w:rsidRPr="009C7A02">
          <w:rPr>
            <w:noProof/>
            <w:webHidden/>
          </w:rPr>
          <w:fldChar w:fldCharType="end"/>
        </w:r>
      </w:hyperlink>
    </w:p>
    <w:p w:rsidR="00D70AB5" w:rsidRPr="009C7A02" w:rsidRDefault="00D70AB5" w:rsidP="005F42DF">
      <w:pPr>
        <w:pStyle w:val="TOC3"/>
        <w:rPr>
          <w:rFonts w:eastAsiaTheme="minorEastAsia"/>
          <w:noProof/>
          <w:lang w:val="en-US"/>
        </w:rPr>
      </w:pPr>
      <w:r w:rsidRPr="009C7A02">
        <w:rPr>
          <w:rStyle w:val="Hyperlink"/>
          <w:rFonts w:ascii="Times New Roman" w:hAnsi="Times New Roman"/>
          <w:noProof/>
          <w:sz w:val="24"/>
          <w:szCs w:val="24"/>
          <w:u w:val="none"/>
        </w:rPr>
        <w:tab/>
      </w:r>
      <w:hyperlink w:anchor="_Toc331870995" w:history="1">
        <w:r w:rsidRPr="009C7A02">
          <w:rPr>
            <w:rStyle w:val="Hyperlink"/>
            <w:rFonts w:ascii="Times New Roman" w:hAnsi="Times New Roman"/>
            <w:noProof/>
            <w:sz w:val="24"/>
            <w:szCs w:val="24"/>
          </w:rPr>
          <w:t>4.2.4 Perspectives d’Impact du projet</w:t>
        </w:r>
        <w:r w:rsidRPr="009C7A02">
          <w:rPr>
            <w:noProof/>
            <w:webHidden/>
          </w:rPr>
          <w:tab/>
        </w:r>
        <w:r w:rsidR="00B84946" w:rsidRPr="009C7A02">
          <w:rPr>
            <w:noProof/>
            <w:webHidden/>
          </w:rPr>
          <w:fldChar w:fldCharType="begin"/>
        </w:r>
        <w:r w:rsidRPr="009C7A02">
          <w:rPr>
            <w:noProof/>
            <w:webHidden/>
          </w:rPr>
          <w:instrText xml:space="preserve"> PAGEREF _Toc331870995 \h </w:instrText>
        </w:r>
        <w:r w:rsidR="00B84946" w:rsidRPr="009C7A02">
          <w:rPr>
            <w:noProof/>
            <w:webHidden/>
          </w:rPr>
        </w:r>
        <w:r w:rsidR="00B84946" w:rsidRPr="009C7A02">
          <w:rPr>
            <w:noProof/>
            <w:webHidden/>
          </w:rPr>
          <w:fldChar w:fldCharType="separate"/>
        </w:r>
        <w:r w:rsidR="009764E0">
          <w:rPr>
            <w:noProof/>
            <w:webHidden/>
          </w:rPr>
          <w:t>25</w:t>
        </w:r>
        <w:r w:rsidR="00B84946" w:rsidRPr="009C7A02">
          <w:rPr>
            <w:noProof/>
            <w:webHidden/>
          </w:rPr>
          <w:fldChar w:fldCharType="end"/>
        </w:r>
      </w:hyperlink>
    </w:p>
    <w:p w:rsidR="00D70AB5" w:rsidRPr="009C7A02" w:rsidRDefault="00D70AB5" w:rsidP="005F42DF">
      <w:pPr>
        <w:pStyle w:val="TOC3"/>
        <w:rPr>
          <w:rFonts w:eastAsiaTheme="minorEastAsia"/>
          <w:noProof/>
          <w:lang w:val="en-US"/>
        </w:rPr>
      </w:pPr>
      <w:r w:rsidRPr="009C7A02">
        <w:rPr>
          <w:rStyle w:val="Hyperlink"/>
          <w:rFonts w:ascii="Times New Roman" w:hAnsi="Times New Roman"/>
          <w:noProof/>
          <w:sz w:val="24"/>
          <w:szCs w:val="24"/>
          <w:u w:val="none"/>
        </w:rPr>
        <w:tab/>
      </w:r>
      <w:hyperlink w:anchor="_Toc331870996" w:history="1">
        <w:r w:rsidRPr="009C7A02">
          <w:rPr>
            <w:rStyle w:val="Hyperlink"/>
            <w:rFonts w:ascii="Times New Roman" w:hAnsi="Times New Roman"/>
            <w:noProof/>
            <w:sz w:val="24"/>
            <w:szCs w:val="24"/>
          </w:rPr>
          <w:t>4.2.5 Pérennité des résultats du projet</w:t>
        </w:r>
        <w:r w:rsidRPr="009C7A02">
          <w:rPr>
            <w:noProof/>
            <w:webHidden/>
          </w:rPr>
          <w:tab/>
        </w:r>
        <w:r w:rsidR="00B84946" w:rsidRPr="009C7A02">
          <w:rPr>
            <w:noProof/>
            <w:webHidden/>
          </w:rPr>
          <w:fldChar w:fldCharType="begin"/>
        </w:r>
        <w:r w:rsidRPr="009C7A02">
          <w:rPr>
            <w:noProof/>
            <w:webHidden/>
          </w:rPr>
          <w:instrText xml:space="preserve"> PAGEREF _Toc331870996 \h </w:instrText>
        </w:r>
        <w:r w:rsidR="00B84946" w:rsidRPr="009C7A02">
          <w:rPr>
            <w:noProof/>
            <w:webHidden/>
          </w:rPr>
        </w:r>
        <w:r w:rsidR="00B84946" w:rsidRPr="009C7A02">
          <w:rPr>
            <w:noProof/>
            <w:webHidden/>
          </w:rPr>
          <w:fldChar w:fldCharType="separate"/>
        </w:r>
        <w:r w:rsidR="009764E0">
          <w:rPr>
            <w:noProof/>
            <w:webHidden/>
          </w:rPr>
          <w:t>27</w:t>
        </w:r>
        <w:r w:rsidR="00B84946" w:rsidRPr="009C7A02">
          <w:rPr>
            <w:noProof/>
            <w:webHidden/>
          </w:rPr>
          <w:fldChar w:fldCharType="end"/>
        </w:r>
      </w:hyperlink>
    </w:p>
    <w:p w:rsidR="00D70AB5" w:rsidRPr="009C7A02" w:rsidRDefault="00D70AB5" w:rsidP="005F42DF">
      <w:pPr>
        <w:pStyle w:val="TOC3"/>
        <w:rPr>
          <w:rFonts w:eastAsiaTheme="minorEastAsia"/>
          <w:noProof/>
          <w:lang w:val="en-US"/>
        </w:rPr>
      </w:pPr>
      <w:r w:rsidRPr="009C7A02">
        <w:rPr>
          <w:rStyle w:val="Hyperlink"/>
          <w:rFonts w:ascii="Times New Roman" w:hAnsi="Times New Roman"/>
          <w:noProof/>
          <w:sz w:val="24"/>
          <w:szCs w:val="24"/>
          <w:u w:val="none"/>
        </w:rPr>
        <w:tab/>
      </w:r>
      <w:hyperlink w:anchor="_Toc331870997" w:history="1">
        <w:r w:rsidRPr="009C7A02">
          <w:rPr>
            <w:rStyle w:val="Hyperlink"/>
            <w:rFonts w:ascii="Times New Roman" w:hAnsi="Times New Roman"/>
            <w:noProof/>
            <w:sz w:val="24"/>
            <w:szCs w:val="24"/>
          </w:rPr>
          <w:t>4.2.6. Aspects Horizontaux (genre, environnement, GAR)</w:t>
        </w:r>
        <w:r w:rsidRPr="009C7A02">
          <w:rPr>
            <w:noProof/>
            <w:webHidden/>
          </w:rPr>
          <w:tab/>
        </w:r>
        <w:r w:rsidR="00B84946" w:rsidRPr="009C7A02">
          <w:rPr>
            <w:noProof/>
            <w:webHidden/>
          </w:rPr>
          <w:fldChar w:fldCharType="begin"/>
        </w:r>
        <w:r w:rsidRPr="009C7A02">
          <w:rPr>
            <w:noProof/>
            <w:webHidden/>
          </w:rPr>
          <w:instrText xml:space="preserve"> PAGEREF _Toc331870997 \h </w:instrText>
        </w:r>
        <w:r w:rsidR="00B84946" w:rsidRPr="009C7A02">
          <w:rPr>
            <w:noProof/>
            <w:webHidden/>
          </w:rPr>
        </w:r>
        <w:r w:rsidR="00B84946" w:rsidRPr="009C7A02">
          <w:rPr>
            <w:noProof/>
            <w:webHidden/>
          </w:rPr>
          <w:fldChar w:fldCharType="separate"/>
        </w:r>
        <w:r w:rsidR="009764E0">
          <w:rPr>
            <w:noProof/>
            <w:webHidden/>
          </w:rPr>
          <w:t>27</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0998" w:history="1">
        <w:r w:rsidR="00D70AB5" w:rsidRPr="009C7A02">
          <w:rPr>
            <w:rStyle w:val="Hyperlink"/>
            <w:rFonts w:ascii="Times New Roman" w:hAnsi="Times New Roman"/>
            <w:noProof/>
            <w:kern w:val="32"/>
            <w:sz w:val="24"/>
            <w:szCs w:val="24"/>
          </w:rPr>
          <w:t>5. Conclusions et Recommandations</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_Toc331870998 \h </w:instrText>
        </w:r>
        <w:r w:rsidR="00B84946" w:rsidRPr="009C7A02">
          <w:rPr>
            <w:noProof/>
            <w:webHidden/>
          </w:rPr>
        </w:r>
        <w:r w:rsidR="00B84946" w:rsidRPr="009C7A02">
          <w:rPr>
            <w:noProof/>
            <w:webHidden/>
          </w:rPr>
          <w:fldChar w:fldCharType="separate"/>
        </w:r>
        <w:r w:rsidR="009764E0">
          <w:rPr>
            <w:noProof/>
            <w:webHidden/>
          </w:rPr>
          <w:t>29</w:t>
        </w:r>
        <w:r w:rsidR="00B84946" w:rsidRPr="009C7A02">
          <w:rPr>
            <w:noProof/>
            <w:webHidden/>
          </w:rPr>
          <w:fldChar w:fldCharType="end"/>
        </w:r>
      </w:hyperlink>
    </w:p>
    <w:p w:rsidR="00D70AB5" w:rsidRDefault="00D70AB5" w:rsidP="00D70AB5">
      <w:pPr>
        <w:rPr>
          <w:rFonts w:ascii="Myriad Pro" w:hAnsi="Myriad Pro"/>
          <w:b/>
          <w:noProof/>
          <w:color w:val="365F91"/>
          <w:sz w:val="28"/>
          <w:szCs w:val="28"/>
          <w:lang w:val="fr-CA"/>
        </w:rPr>
      </w:pPr>
    </w:p>
    <w:p w:rsidR="00D70AB5" w:rsidRDefault="00D70AB5" w:rsidP="00D70AB5">
      <w:pPr>
        <w:rPr>
          <w:rFonts w:ascii="Myriad Pro" w:hAnsi="Myriad Pro"/>
          <w:b/>
          <w:noProof/>
          <w:color w:val="365F91"/>
          <w:sz w:val="28"/>
          <w:szCs w:val="28"/>
          <w:lang w:val="fr-CA"/>
        </w:rPr>
      </w:pPr>
      <w:r w:rsidRPr="00D70AB5">
        <w:rPr>
          <w:rFonts w:ascii="Myriad Pro" w:hAnsi="Myriad Pro"/>
          <w:b/>
          <w:noProof/>
          <w:color w:val="365F91"/>
          <w:sz w:val="28"/>
          <w:szCs w:val="28"/>
          <w:lang w:val="fr-CA"/>
        </w:rPr>
        <w:t>Annexes</w:t>
      </w:r>
    </w:p>
    <w:p w:rsidR="00D70AB5" w:rsidRPr="00D70AB5" w:rsidRDefault="00D70AB5" w:rsidP="00D70AB5">
      <w:pPr>
        <w:rPr>
          <w:rFonts w:ascii="Myriad Pro" w:hAnsi="Myriad Pro"/>
          <w:b/>
          <w:noProof/>
          <w:color w:val="365F91"/>
          <w:sz w:val="28"/>
          <w:szCs w:val="28"/>
          <w:lang w:val="fr-CA"/>
        </w:rPr>
      </w:pPr>
    </w:p>
    <w:p w:rsidR="00D70AB5" w:rsidRPr="009C7A02" w:rsidRDefault="000C20E5" w:rsidP="005F42DF">
      <w:pPr>
        <w:pStyle w:val="TOC3"/>
        <w:rPr>
          <w:rFonts w:eastAsiaTheme="minorEastAsia"/>
          <w:noProof/>
          <w:lang w:val="en-US"/>
        </w:rPr>
      </w:pPr>
      <w:hyperlink w:anchor="_Toc331870999" w:history="1">
        <w:r w:rsidR="00D70AB5" w:rsidRPr="009C7A02">
          <w:rPr>
            <w:rStyle w:val="Hyperlink"/>
            <w:rFonts w:ascii="Times New Roman" w:hAnsi="Times New Roman"/>
            <w:noProof/>
            <w:kern w:val="32"/>
            <w:sz w:val="24"/>
            <w:szCs w:val="24"/>
          </w:rPr>
          <w:t>Annexe 1 : Liste des personnes rencontrées</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_Toc331870999 \h </w:instrText>
        </w:r>
        <w:r w:rsidR="00B84946" w:rsidRPr="009C7A02">
          <w:rPr>
            <w:noProof/>
            <w:webHidden/>
          </w:rPr>
        </w:r>
        <w:r w:rsidR="00B84946" w:rsidRPr="009C7A02">
          <w:rPr>
            <w:noProof/>
            <w:webHidden/>
          </w:rPr>
          <w:fldChar w:fldCharType="separate"/>
        </w:r>
        <w:r w:rsidR="009764E0">
          <w:rPr>
            <w:noProof/>
            <w:webHidden/>
          </w:rPr>
          <w:t>31</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0" w:history="1">
        <w:r w:rsidR="00D70AB5" w:rsidRPr="009C7A02">
          <w:rPr>
            <w:rStyle w:val="Hyperlink"/>
            <w:rFonts w:ascii="Times New Roman" w:hAnsi="Times New Roman"/>
            <w:noProof/>
            <w:kern w:val="32"/>
            <w:sz w:val="24"/>
            <w:szCs w:val="24"/>
          </w:rPr>
          <w:t>Annexe 2 : Calendrier de mission</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_Toc331871000 \h </w:instrText>
        </w:r>
        <w:r w:rsidR="00B84946" w:rsidRPr="009C7A02">
          <w:rPr>
            <w:noProof/>
            <w:webHidden/>
          </w:rPr>
        </w:r>
        <w:r w:rsidR="00B84946" w:rsidRPr="009C7A02">
          <w:rPr>
            <w:noProof/>
            <w:webHidden/>
          </w:rPr>
          <w:fldChar w:fldCharType="separate"/>
        </w:r>
        <w:r w:rsidR="009764E0">
          <w:rPr>
            <w:noProof/>
            <w:webHidden/>
          </w:rPr>
          <w:t>36</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1" w:history="1">
        <w:r w:rsidR="00D70AB5" w:rsidRPr="009C7A02">
          <w:rPr>
            <w:rStyle w:val="Hyperlink"/>
            <w:rFonts w:ascii="Times New Roman" w:hAnsi="Times New Roman"/>
            <w:noProof/>
            <w:kern w:val="32"/>
            <w:sz w:val="24"/>
            <w:szCs w:val="24"/>
          </w:rPr>
          <w:t>Annexe 3 : Documentation consultée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_Toc331871001 \h </w:instrText>
        </w:r>
        <w:r w:rsidR="00B84946" w:rsidRPr="009C7A02">
          <w:rPr>
            <w:noProof/>
            <w:webHidden/>
          </w:rPr>
        </w:r>
        <w:r w:rsidR="00B84946" w:rsidRPr="009C7A02">
          <w:rPr>
            <w:noProof/>
            <w:webHidden/>
          </w:rPr>
          <w:fldChar w:fldCharType="separate"/>
        </w:r>
        <w:r w:rsidR="009764E0">
          <w:rPr>
            <w:noProof/>
            <w:webHidden/>
          </w:rPr>
          <w:t>37</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2" w:history="1">
        <w:r w:rsidR="00D70AB5" w:rsidRPr="009C7A02">
          <w:rPr>
            <w:rStyle w:val="Hyperlink"/>
            <w:rFonts w:ascii="Times New Roman" w:hAnsi="Times New Roman"/>
            <w:noProof/>
            <w:kern w:val="32"/>
            <w:sz w:val="24"/>
            <w:szCs w:val="24"/>
          </w:rPr>
          <w:t>Annexe 4 : Matri</w:t>
        </w:r>
        <w:r w:rsidR="006468F6">
          <w:rPr>
            <w:rStyle w:val="Hyperlink"/>
            <w:rFonts w:ascii="Times New Roman" w:hAnsi="Times New Roman"/>
            <w:noProof/>
            <w:kern w:val="32"/>
            <w:sz w:val="24"/>
            <w:szCs w:val="24"/>
          </w:rPr>
          <w:t>c</w:t>
        </w:r>
        <w:r w:rsidR="00D70AB5" w:rsidRPr="009C7A02">
          <w:rPr>
            <w:rStyle w:val="Hyperlink"/>
            <w:rFonts w:ascii="Times New Roman" w:hAnsi="Times New Roman"/>
            <w:noProof/>
            <w:kern w:val="32"/>
            <w:sz w:val="24"/>
            <w:szCs w:val="24"/>
          </w:rPr>
          <w:t>e d’évaluation de la revue (cadre d’analyse)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_Toc331871002 \h </w:instrText>
        </w:r>
        <w:r w:rsidR="00B84946" w:rsidRPr="009C7A02">
          <w:rPr>
            <w:noProof/>
            <w:webHidden/>
          </w:rPr>
        </w:r>
        <w:r w:rsidR="00B84946" w:rsidRPr="009C7A02">
          <w:rPr>
            <w:noProof/>
            <w:webHidden/>
          </w:rPr>
          <w:fldChar w:fldCharType="separate"/>
        </w:r>
        <w:r w:rsidR="009764E0">
          <w:rPr>
            <w:noProof/>
            <w:webHidden/>
          </w:rPr>
          <w:t>42</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5" w:history="1">
        <w:r w:rsidR="00D70AB5" w:rsidRPr="009C7A02">
          <w:rPr>
            <w:rStyle w:val="Hyperlink"/>
            <w:rFonts w:ascii="Times New Roman" w:hAnsi="Times New Roman"/>
            <w:noProof/>
            <w:kern w:val="32"/>
            <w:sz w:val="24"/>
            <w:szCs w:val="24"/>
          </w:rPr>
          <w:t>Annexe 5 : Reconstruction de la logique du projet PA3D</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_Toc331871005 \h </w:instrText>
        </w:r>
        <w:r w:rsidR="00B84946" w:rsidRPr="009C7A02">
          <w:rPr>
            <w:noProof/>
            <w:webHidden/>
          </w:rPr>
        </w:r>
        <w:r w:rsidR="00B84946" w:rsidRPr="009C7A02">
          <w:rPr>
            <w:noProof/>
            <w:webHidden/>
          </w:rPr>
          <w:fldChar w:fldCharType="separate"/>
        </w:r>
        <w:r w:rsidR="009764E0">
          <w:rPr>
            <w:noProof/>
            <w:webHidden/>
          </w:rPr>
          <w:t>73</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6" w:history="1">
        <w:r w:rsidR="00D70AB5" w:rsidRPr="009C7A02">
          <w:rPr>
            <w:rStyle w:val="Hyperlink"/>
            <w:rFonts w:ascii="Times New Roman" w:hAnsi="Times New Roman"/>
            <w:noProof/>
            <w:kern w:val="32"/>
            <w:sz w:val="24"/>
            <w:szCs w:val="24"/>
          </w:rPr>
          <w:t>Annexe 6 : Tableaux financiers de la mise en oeuvre du PA3D</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_Toc331871006 \h </w:instrText>
        </w:r>
        <w:r w:rsidR="00B84946" w:rsidRPr="009C7A02">
          <w:rPr>
            <w:noProof/>
            <w:webHidden/>
          </w:rPr>
        </w:r>
        <w:r w:rsidR="00B84946" w:rsidRPr="009C7A02">
          <w:rPr>
            <w:noProof/>
            <w:webHidden/>
          </w:rPr>
          <w:fldChar w:fldCharType="separate"/>
        </w:r>
        <w:r w:rsidR="009764E0">
          <w:rPr>
            <w:noProof/>
            <w:webHidden/>
          </w:rPr>
          <w:t>74</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7" w:history="1">
        <w:r w:rsidR="00D70AB5" w:rsidRPr="009C7A02">
          <w:rPr>
            <w:rStyle w:val="Hyperlink"/>
            <w:rFonts w:ascii="Times New Roman" w:hAnsi="Times New Roman"/>
            <w:noProof/>
            <w:kern w:val="32"/>
            <w:sz w:val="24"/>
            <w:szCs w:val="24"/>
          </w:rPr>
          <w:t>Annexe 7 : Etat de mise en œuvre du projet selon le cadre logique réformulé</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_Toc331871007 \h </w:instrText>
        </w:r>
        <w:r w:rsidR="00B84946" w:rsidRPr="009C7A02">
          <w:rPr>
            <w:noProof/>
            <w:webHidden/>
          </w:rPr>
        </w:r>
        <w:r w:rsidR="00B84946" w:rsidRPr="009C7A02">
          <w:rPr>
            <w:noProof/>
            <w:webHidden/>
          </w:rPr>
          <w:fldChar w:fldCharType="separate"/>
        </w:r>
        <w:r w:rsidR="009764E0">
          <w:rPr>
            <w:noProof/>
            <w:webHidden/>
          </w:rPr>
          <w:t>75</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8" w:history="1">
        <w:r w:rsidR="00D70AB5" w:rsidRPr="009C7A02">
          <w:rPr>
            <w:rStyle w:val="Hyperlink"/>
            <w:rFonts w:ascii="Times New Roman" w:hAnsi="Times New Roman"/>
            <w:noProof/>
            <w:kern w:val="32"/>
            <w:sz w:val="24"/>
            <w:szCs w:val="24"/>
          </w:rPr>
          <w:t>Annexe 8 : Analyse de l'évolution des finances locales</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_Toc331871008 \h </w:instrText>
        </w:r>
        <w:r w:rsidR="00B84946" w:rsidRPr="009C7A02">
          <w:rPr>
            <w:noProof/>
            <w:webHidden/>
          </w:rPr>
        </w:r>
        <w:r w:rsidR="00B84946" w:rsidRPr="009C7A02">
          <w:rPr>
            <w:noProof/>
            <w:webHidden/>
          </w:rPr>
          <w:fldChar w:fldCharType="separate"/>
        </w:r>
        <w:r w:rsidR="009764E0">
          <w:rPr>
            <w:noProof/>
            <w:webHidden/>
          </w:rPr>
          <w:t>84</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09" w:history="1">
        <w:r w:rsidR="00D70AB5" w:rsidRPr="009C7A02">
          <w:rPr>
            <w:rStyle w:val="Hyperlink"/>
            <w:rFonts w:ascii="Times New Roman" w:hAnsi="Times New Roman"/>
            <w:noProof/>
            <w:kern w:val="32"/>
            <w:sz w:val="24"/>
            <w:szCs w:val="24"/>
          </w:rPr>
          <w:t>Annexe 9 : Analyse des PDC 1</w:t>
        </w:r>
        <w:r w:rsidR="00D70AB5" w:rsidRPr="009C7A02">
          <w:rPr>
            <w:rStyle w:val="Hyperlink"/>
            <w:rFonts w:ascii="Times New Roman" w:hAnsi="Times New Roman"/>
            <w:noProof/>
            <w:kern w:val="32"/>
            <w:sz w:val="24"/>
            <w:szCs w:val="24"/>
            <w:vertAlign w:val="superscript"/>
          </w:rPr>
          <w:t>ère</w:t>
        </w:r>
        <w:r w:rsidR="00D70AB5" w:rsidRPr="009C7A02">
          <w:rPr>
            <w:rStyle w:val="Hyperlink"/>
            <w:rFonts w:ascii="Times New Roman" w:hAnsi="Times New Roman"/>
            <w:noProof/>
            <w:kern w:val="32"/>
            <w:sz w:val="24"/>
            <w:szCs w:val="24"/>
          </w:rPr>
          <w:t xml:space="preserve"> et 2</w:t>
        </w:r>
        <w:r w:rsidR="00D70AB5" w:rsidRPr="009C7A02">
          <w:rPr>
            <w:rStyle w:val="Hyperlink"/>
            <w:rFonts w:ascii="Times New Roman" w:hAnsi="Times New Roman"/>
            <w:noProof/>
            <w:kern w:val="32"/>
            <w:sz w:val="24"/>
            <w:szCs w:val="24"/>
            <w:vertAlign w:val="superscript"/>
          </w:rPr>
          <w:t>ième</w:t>
        </w:r>
        <w:r w:rsidR="00D70AB5" w:rsidRPr="009C7A02">
          <w:rPr>
            <w:rStyle w:val="Hyperlink"/>
            <w:rFonts w:ascii="Times New Roman" w:hAnsi="Times New Roman"/>
            <w:noProof/>
            <w:kern w:val="32"/>
            <w:sz w:val="24"/>
            <w:szCs w:val="24"/>
          </w:rPr>
          <w:t xml:space="preserve"> génération</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_Toc331871009 \h </w:instrText>
        </w:r>
        <w:r w:rsidR="00B84946" w:rsidRPr="009C7A02">
          <w:rPr>
            <w:noProof/>
            <w:webHidden/>
          </w:rPr>
        </w:r>
        <w:r w:rsidR="00B84946" w:rsidRPr="009C7A02">
          <w:rPr>
            <w:noProof/>
            <w:webHidden/>
          </w:rPr>
          <w:fldChar w:fldCharType="separate"/>
        </w:r>
        <w:r w:rsidR="009764E0">
          <w:rPr>
            <w:noProof/>
            <w:webHidden/>
          </w:rPr>
          <w:t>98</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0" w:history="1">
        <w:r w:rsidR="00D70AB5" w:rsidRPr="009C7A02">
          <w:rPr>
            <w:rStyle w:val="Hyperlink"/>
            <w:rFonts w:ascii="Times New Roman" w:hAnsi="Times New Roman"/>
            <w:noProof/>
            <w:kern w:val="32"/>
            <w:sz w:val="24"/>
            <w:szCs w:val="24"/>
          </w:rPr>
          <w:t>Annexe 10 : Analyse de la prise en compte du Genre dans les PDC de 2</w:t>
        </w:r>
        <w:r w:rsidR="00D70AB5" w:rsidRPr="009C7A02">
          <w:rPr>
            <w:rStyle w:val="Hyperlink"/>
            <w:rFonts w:ascii="Times New Roman" w:hAnsi="Times New Roman"/>
            <w:noProof/>
            <w:kern w:val="32"/>
            <w:sz w:val="24"/>
            <w:szCs w:val="24"/>
            <w:vertAlign w:val="superscript"/>
          </w:rPr>
          <w:t>ième</w:t>
        </w:r>
        <w:r w:rsidR="00D70AB5" w:rsidRPr="009C7A02">
          <w:rPr>
            <w:rStyle w:val="Hyperlink"/>
            <w:rFonts w:ascii="Times New Roman" w:hAnsi="Times New Roman"/>
            <w:noProof/>
            <w:kern w:val="32"/>
            <w:sz w:val="24"/>
            <w:szCs w:val="24"/>
          </w:rPr>
          <w:t xml:space="preserve"> génération et PAI 2011 des Communes</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_Toc331871010 \h </w:instrText>
        </w:r>
        <w:r w:rsidR="00B84946" w:rsidRPr="009C7A02">
          <w:rPr>
            <w:noProof/>
            <w:webHidden/>
          </w:rPr>
        </w:r>
        <w:r w:rsidR="00B84946" w:rsidRPr="009C7A02">
          <w:rPr>
            <w:noProof/>
            <w:webHidden/>
          </w:rPr>
          <w:fldChar w:fldCharType="separate"/>
        </w:r>
        <w:r w:rsidR="009764E0">
          <w:rPr>
            <w:noProof/>
            <w:webHidden/>
          </w:rPr>
          <w:t>101</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1" w:history="1">
        <w:r w:rsidR="00D70AB5" w:rsidRPr="009C7A02">
          <w:rPr>
            <w:rStyle w:val="Hyperlink"/>
            <w:rFonts w:ascii="Times New Roman" w:hAnsi="Times New Roman"/>
            <w:noProof/>
            <w:kern w:val="32"/>
            <w:sz w:val="24"/>
            <w:szCs w:val="24"/>
          </w:rPr>
          <w:t>Annexe 11 : Analyse de la mise en œuvre des recommandations des PARIEFIC communaux</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_Toc331871011 \h </w:instrText>
        </w:r>
        <w:r w:rsidR="00B84946" w:rsidRPr="009C7A02">
          <w:rPr>
            <w:noProof/>
            <w:webHidden/>
          </w:rPr>
        </w:r>
        <w:r w:rsidR="00B84946" w:rsidRPr="009C7A02">
          <w:rPr>
            <w:noProof/>
            <w:webHidden/>
          </w:rPr>
          <w:fldChar w:fldCharType="separate"/>
        </w:r>
        <w:r w:rsidR="009764E0">
          <w:rPr>
            <w:noProof/>
            <w:webHidden/>
          </w:rPr>
          <w:t>104</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2" w:history="1">
        <w:r w:rsidR="00D70AB5" w:rsidRPr="009C7A02">
          <w:rPr>
            <w:rStyle w:val="Hyperlink"/>
            <w:rFonts w:ascii="Times New Roman" w:hAnsi="Times New Roman"/>
            <w:noProof/>
            <w:kern w:val="32"/>
            <w:sz w:val="24"/>
            <w:szCs w:val="24"/>
          </w:rPr>
          <w:t>Annexe 12 : Analyse de la mise en œuvre des recommandations des Comités d’orientation et de Pilotage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_Toc331871012 \h </w:instrText>
        </w:r>
        <w:r w:rsidR="00B84946" w:rsidRPr="009C7A02">
          <w:rPr>
            <w:noProof/>
            <w:webHidden/>
          </w:rPr>
        </w:r>
        <w:r w:rsidR="00B84946" w:rsidRPr="009C7A02">
          <w:rPr>
            <w:noProof/>
            <w:webHidden/>
          </w:rPr>
          <w:fldChar w:fldCharType="separate"/>
        </w:r>
        <w:r w:rsidR="009764E0">
          <w:rPr>
            <w:noProof/>
            <w:webHidden/>
          </w:rPr>
          <w:t>110</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3" w:history="1">
        <w:r w:rsidR="00D70AB5" w:rsidRPr="009C7A02">
          <w:rPr>
            <w:rStyle w:val="Hyperlink"/>
            <w:rFonts w:ascii="Times New Roman" w:hAnsi="Times New Roman"/>
            <w:noProof/>
            <w:kern w:val="32"/>
            <w:sz w:val="24"/>
            <w:szCs w:val="24"/>
          </w:rPr>
          <w:t>Annexe 13 : Analyse du circuit de décaissement du FDL</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_Toc331871013 \h </w:instrText>
        </w:r>
        <w:r w:rsidR="00B84946" w:rsidRPr="009C7A02">
          <w:rPr>
            <w:noProof/>
            <w:webHidden/>
          </w:rPr>
        </w:r>
        <w:r w:rsidR="00B84946" w:rsidRPr="009C7A02">
          <w:rPr>
            <w:noProof/>
            <w:webHidden/>
          </w:rPr>
          <w:fldChar w:fldCharType="separate"/>
        </w:r>
        <w:r w:rsidR="009764E0">
          <w:rPr>
            <w:noProof/>
            <w:webHidden/>
          </w:rPr>
          <w:t>123</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4" w:history="1">
        <w:r w:rsidR="00D70AB5" w:rsidRPr="009C7A02">
          <w:rPr>
            <w:rStyle w:val="Hyperlink"/>
            <w:rFonts w:ascii="Times New Roman" w:hAnsi="Times New Roman"/>
            <w:noProof/>
            <w:kern w:val="32"/>
            <w:sz w:val="24"/>
            <w:szCs w:val="24"/>
          </w:rPr>
          <w:t>Annexe 14 : Analyse des investissements du FDL</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_Toc331871014 \h </w:instrText>
        </w:r>
        <w:r w:rsidR="00B84946" w:rsidRPr="009C7A02">
          <w:rPr>
            <w:noProof/>
            <w:webHidden/>
          </w:rPr>
        </w:r>
        <w:r w:rsidR="00B84946" w:rsidRPr="009C7A02">
          <w:rPr>
            <w:noProof/>
            <w:webHidden/>
          </w:rPr>
          <w:fldChar w:fldCharType="separate"/>
        </w:r>
        <w:r w:rsidR="009764E0">
          <w:rPr>
            <w:noProof/>
            <w:webHidden/>
          </w:rPr>
          <w:t>128</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5" w:history="1">
        <w:r w:rsidR="00D70AB5" w:rsidRPr="009C7A02">
          <w:rPr>
            <w:rStyle w:val="Hyperlink"/>
            <w:rFonts w:ascii="Times New Roman" w:hAnsi="Times New Roman"/>
            <w:noProof/>
            <w:kern w:val="32"/>
            <w:sz w:val="24"/>
            <w:szCs w:val="24"/>
          </w:rPr>
          <w:t>Annexe 15 : Constat du niveau d'opérationnalisation des investissements du FDL (selon les visites de terrain)</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_Toc331871015 \h </w:instrText>
        </w:r>
        <w:r w:rsidR="00B84946" w:rsidRPr="009C7A02">
          <w:rPr>
            <w:noProof/>
            <w:webHidden/>
          </w:rPr>
        </w:r>
        <w:r w:rsidR="00B84946" w:rsidRPr="009C7A02">
          <w:rPr>
            <w:noProof/>
            <w:webHidden/>
          </w:rPr>
          <w:fldChar w:fldCharType="separate"/>
        </w:r>
        <w:r w:rsidR="009764E0">
          <w:rPr>
            <w:noProof/>
            <w:webHidden/>
          </w:rPr>
          <w:t>137</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6" w:history="1">
        <w:r w:rsidR="00D70AB5" w:rsidRPr="009C7A02">
          <w:rPr>
            <w:rStyle w:val="Hyperlink"/>
            <w:rFonts w:ascii="Times New Roman" w:hAnsi="Times New Roman"/>
            <w:noProof/>
            <w:kern w:val="32"/>
            <w:sz w:val="24"/>
            <w:szCs w:val="24"/>
          </w:rPr>
          <w:t>Annexe 16 : Analyse des actions de l’ADECOI et du PA3D avec des cibles directes sur l'amélioration de la sécurité alimentaire et nutritionnelle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_Toc331871016 \h </w:instrText>
        </w:r>
        <w:r w:rsidR="00B84946" w:rsidRPr="009C7A02">
          <w:rPr>
            <w:noProof/>
            <w:webHidden/>
          </w:rPr>
        </w:r>
        <w:r w:rsidR="00B84946" w:rsidRPr="009C7A02">
          <w:rPr>
            <w:noProof/>
            <w:webHidden/>
          </w:rPr>
          <w:fldChar w:fldCharType="separate"/>
        </w:r>
        <w:r w:rsidR="009764E0">
          <w:rPr>
            <w:noProof/>
            <w:webHidden/>
          </w:rPr>
          <w:t>147</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7" w:history="1">
        <w:r w:rsidR="00D70AB5" w:rsidRPr="009C7A02">
          <w:rPr>
            <w:rStyle w:val="Hyperlink"/>
            <w:rFonts w:ascii="Times New Roman" w:hAnsi="Times New Roman"/>
            <w:noProof/>
            <w:kern w:val="32"/>
            <w:sz w:val="24"/>
            <w:szCs w:val="24"/>
          </w:rPr>
          <w:t>Annexe 17 : Termes de Référence de la revue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_Toc331871017 \h </w:instrText>
        </w:r>
        <w:r w:rsidR="00B84946" w:rsidRPr="009C7A02">
          <w:rPr>
            <w:noProof/>
            <w:webHidden/>
          </w:rPr>
        </w:r>
        <w:r w:rsidR="00B84946" w:rsidRPr="009C7A02">
          <w:rPr>
            <w:noProof/>
            <w:webHidden/>
          </w:rPr>
          <w:fldChar w:fldCharType="separate"/>
        </w:r>
        <w:r w:rsidR="009764E0">
          <w:rPr>
            <w:noProof/>
            <w:webHidden/>
          </w:rPr>
          <w:t>149</w:t>
        </w:r>
        <w:r w:rsidR="00B84946" w:rsidRPr="009C7A02">
          <w:rPr>
            <w:noProof/>
            <w:webHidden/>
          </w:rPr>
          <w:fldChar w:fldCharType="end"/>
        </w:r>
      </w:hyperlink>
    </w:p>
    <w:p w:rsidR="00D70AB5" w:rsidRPr="009C7A02" w:rsidRDefault="000C20E5" w:rsidP="005F42DF">
      <w:pPr>
        <w:pStyle w:val="TOC3"/>
        <w:rPr>
          <w:rFonts w:eastAsiaTheme="minorEastAsia"/>
          <w:noProof/>
          <w:lang w:val="en-US"/>
        </w:rPr>
      </w:pPr>
      <w:hyperlink w:anchor="_Toc331871018" w:history="1">
        <w:r w:rsidR="00D70AB5" w:rsidRPr="009C7A02">
          <w:rPr>
            <w:rStyle w:val="Hyperlink"/>
            <w:rFonts w:ascii="Times New Roman" w:hAnsi="Times New Roman"/>
            <w:noProof/>
            <w:kern w:val="32"/>
            <w:sz w:val="24"/>
            <w:szCs w:val="24"/>
          </w:rPr>
          <w:t>Annexe 18 : Matrice Management Response</w:t>
        </w:r>
        <w:r w:rsidR="00D70AB5" w:rsidRPr="009C7A02">
          <w:rPr>
            <w:noProof/>
            <w:webHidden/>
          </w:rPr>
          <w:tab/>
        </w:r>
        <w:r w:rsidR="00B84946" w:rsidRPr="009C7A02">
          <w:rPr>
            <w:noProof/>
            <w:webHidden/>
          </w:rPr>
          <w:fldChar w:fldCharType="begin"/>
        </w:r>
        <w:r w:rsidR="00D70AB5" w:rsidRPr="009C7A02">
          <w:rPr>
            <w:noProof/>
            <w:webHidden/>
          </w:rPr>
          <w:instrText xml:space="preserve"> PAGEREF _Toc331871018 \h </w:instrText>
        </w:r>
        <w:r w:rsidR="00B84946" w:rsidRPr="009C7A02">
          <w:rPr>
            <w:noProof/>
            <w:webHidden/>
          </w:rPr>
        </w:r>
        <w:r w:rsidR="00B84946" w:rsidRPr="009C7A02">
          <w:rPr>
            <w:noProof/>
            <w:webHidden/>
          </w:rPr>
          <w:fldChar w:fldCharType="separate"/>
        </w:r>
        <w:r w:rsidR="009764E0">
          <w:rPr>
            <w:noProof/>
            <w:webHidden/>
          </w:rPr>
          <w:t>152</w:t>
        </w:r>
        <w:r w:rsidR="00B84946" w:rsidRPr="009C7A02">
          <w:rPr>
            <w:noProof/>
            <w:webHidden/>
          </w:rPr>
          <w:fldChar w:fldCharType="end"/>
        </w:r>
      </w:hyperlink>
    </w:p>
    <w:p w:rsidR="00BA7BB6" w:rsidRDefault="00B84946" w:rsidP="00D70AB5">
      <w:pPr>
        <w:pStyle w:val="TOC1"/>
        <w:rPr>
          <w:rStyle w:val="Hyperlink"/>
          <w:rFonts w:ascii="Times New Roman" w:hAnsi="Times New Roman"/>
          <w:noProof/>
          <w:sz w:val="24"/>
          <w:szCs w:val="24"/>
        </w:rPr>
      </w:pPr>
      <w:r w:rsidRPr="0079121B">
        <w:rPr>
          <w:rStyle w:val="Hyperlink"/>
          <w:rFonts w:ascii="Times New Roman" w:hAnsi="Times New Roman"/>
          <w:noProof/>
          <w:sz w:val="24"/>
          <w:szCs w:val="24"/>
        </w:rPr>
        <w:fldChar w:fldCharType="end"/>
      </w:r>
    </w:p>
    <w:p w:rsidR="00527604" w:rsidRDefault="00BA7BB6" w:rsidP="00D70AB5">
      <w:pPr>
        <w:jc w:val="center"/>
        <w:rPr>
          <w:rFonts w:ascii="Myriad Pro" w:hAnsi="Myriad Pro"/>
          <w:b/>
          <w:color w:val="365F91"/>
          <w:sz w:val="28"/>
          <w:szCs w:val="28"/>
          <w:lang w:val="fr-CA"/>
        </w:rPr>
      </w:pPr>
      <w:r w:rsidRPr="00D70AB5">
        <w:rPr>
          <w:rFonts w:ascii="Myriad Pro" w:hAnsi="Myriad Pro"/>
          <w:b/>
          <w:color w:val="365F91"/>
          <w:sz w:val="28"/>
          <w:szCs w:val="28"/>
          <w:lang w:val="fr-CA"/>
        </w:rPr>
        <w:t>F</w:t>
      </w:r>
      <w:r w:rsidR="00D70AB5">
        <w:rPr>
          <w:rFonts w:ascii="Myriad Pro" w:hAnsi="Myriad Pro"/>
          <w:b/>
          <w:color w:val="365F91"/>
          <w:sz w:val="28"/>
          <w:szCs w:val="28"/>
          <w:lang w:val="fr-CA"/>
        </w:rPr>
        <w:t>igures</w:t>
      </w:r>
    </w:p>
    <w:p w:rsidR="00D70AB5" w:rsidRPr="00D70AB5" w:rsidRDefault="00D70AB5" w:rsidP="00D70AB5">
      <w:pPr>
        <w:jc w:val="center"/>
        <w:rPr>
          <w:rFonts w:ascii="Myriad Pro" w:hAnsi="Myriad Pro"/>
          <w:b/>
          <w:color w:val="365F91"/>
          <w:sz w:val="28"/>
          <w:szCs w:val="28"/>
          <w:lang w:val="fr-CA"/>
        </w:rPr>
      </w:pPr>
    </w:p>
    <w:p w:rsidR="00D70AB5" w:rsidRDefault="00B84946">
      <w:pPr>
        <w:pStyle w:val="TableofFigures"/>
        <w:tabs>
          <w:tab w:val="right" w:leader="dot" w:pos="10479"/>
        </w:tabs>
        <w:rPr>
          <w:rFonts w:asciiTheme="minorHAnsi" w:eastAsiaTheme="minorEastAsia" w:hAnsiTheme="minorHAnsi" w:cstheme="minorBidi"/>
          <w:noProof/>
          <w:sz w:val="22"/>
          <w:szCs w:val="22"/>
          <w:lang w:val="en-US"/>
        </w:rPr>
      </w:pPr>
      <w:r>
        <w:rPr>
          <w:rStyle w:val="Hyperlink"/>
          <w:noProof/>
        </w:rPr>
        <w:fldChar w:fldCharType="begin"/>
      </w:r>
      <w:r w:rsidR="00F1612A">
        <w:rPr>
          <w:rStyle w:val="Hyperlink"/>
          <w:noProof/>
        </w:rPr>
        <w:instrText xml:space="preserve"> TOC \h \z \c "Figure" </w:instrText>
      </w:r>
      <w:r>
        <w:rPr>
          <w:rStyle w:val="Hyperlink"/>
          <w:noProof/>
        </w:rPr>
        <w:fldChar w:fldCharType="separate"/>
      </w:r>
      <w:hyperlink w:anchor="_Toc331871027" w:history="1">
        <w:r w:rsidR="00D70AB5" w:rsidRPr="00A04406">
          <w:rPr>
            <w:rStyle w:val="Hyperlink"/>
            <w:noProof/>
          </w:rPr>
          <w:t>Figure 1 : Carte du Bénin et du département du Borgou</w:t>
        </w:r>
        <w:r w:rsidR="00D70AB5">
          <w:rPr>
            <w:noProof/>
            <w:webHidden/>
          </w:rPr>
          <w:tab/>
        </w:r>
        <w:r>
          <w:rPr>
            <w:noProof/>
            <w:webHidden/>
          </w:rPr>
          <w:fldChar w:fldCharType="begin"/>
        </w:r>
        <w:r w:rsidR="00D70AB5">
          <w:rPr>
            <w:noProof/>
            <w:webHidden/>
          </w:rPr>
          <w:instrText xml:space="preserve"> PAGEREF _Toc331871027 \h </w:instrText>
        </w:r>
        <w:r>
          <w:rPr>
            <w:noProof/>
            <w:webHidden/>
          </w:rPr>
        </w:r>
        <w:r>
          <w:rPr>
            <w:noProof/>
            <w:webHidden/>
          </w:rPr>
          <w:fldChar w:fldCharType="separate"/>
        </w:r>
        <w:r w:rsidR="009764E0">
          <w:rPr>
            <w:noProof/>
            <w:webHidden/>
          </w:rPr>
          <w:t>6</w:t>
        </w:r>
        <w:r>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28" w:history="1">
        <w:r w:rsidR="00D70AB5" w:rsidRPr="00A04406">
          <w:rPr>
            <w:rStyle w:val="Hyperlink"/>
            <w:noProof/>
          </w:rPr>
          <w:t>Figure 2 : Recettes Totales Réalisées en FCFA</w:t>
        </w:r>
        <w:r w:rsidR="00D70AB5">
          <w:rPr>
            <w:noProof/>
            <w:webHidden/>
          </w:rPr>
          <w:tab/>
        </w:r>
        <w:r w:rsidR="00B84946">
          <w:rPr>
            <w:noProof/>
            <w:webHidden/>
          </w:rPr>
          <w:fldChar w:fldCharType="begin"/>
        </w:r>
        <w:r w:rsidR="00D70AB5">
          <w:rPr>
            <w:noProof/>
            <w:webHidden/>
          </w:rPr>
          <w:instrText xml:space="preserve"> PAGEREF _Toc331871028 \h </w:instrText>
        </w:r>
        <w:r w:rsidR="00B84946">
          <w:rPr>
            <w:noProof/>
            <w:webHidden/>
          </w:rPr>
        </w:r>
        <w:r w:rsidR="00B84946">
          <w:rPr>
            <w:noProof/>
            <w:webHidden/>
          </w:rPr>
          <w:fldChar w:fldCharType="separate"/>
        </w:r>
        <w:r w:rsidR="009764E0">
          <w:rPr>
            <w:noProof/>
            <w:webHidden/>
          </w:rPr>
          <w:t>85</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29" w:history="1">
        <w:r w:rsidR="00D70AB5" w:rsidRPr="00A04406">
          <w:rPr>
            <w:rStyle w:val="Hyperlink"/>
            <w:noProof/>
          </w:rPr>
          <w:t>Figure 3 : Variation en % des recettes totales réalisées pour les périodes de 2003-08 et 2009-2011</w:t>
        </w:r>
        <w:r w:rsidR="00D70AB5">
          <w:rPr>
            <w:noProof/>
            <w:webHidden/>
          </w:rPr>
          <w:tab/>
        </w:r>
        <w:r w:rsidR="00B84946">
          <w:rPr>
            <w:noProof/>
            <w:webHidden/>
          </w:rPr>
          <w:fldChar w:fldCharType="begin"/>
        </w:r>
        <w:r w:rsidR="00D70AB5">
          <w:rPr>
            <w:noProof/>
            <w:webHidden/>
          </w:rPr>
          <w:instrText xml:space="preserve"> PAGEREF _Toc331871029 \h </w:instrText>
        </w:r>
        <w:r w:rsidR="00B84946">
          <w:rPr>
            <w:noProof/>
            <w:webHidden/>
          </w:rPr>
        </w:r>
        <w:r w:rsidR="00B84946">
          <w:rPr>
            <w:noProof/>
            <w:webHidden/>
          </w:rPr>
          <w:fldChar w:fldCharType="separate"/>
        </w:r>
        <w:r w:rsidR="009764E0">
          <w:rPr>
            <w:noProof/>
            <w:webHidden/>
          </w:rPr>
          <w:t>85</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0" w:history="1">
        <w:r w:rsidR="00D70AB5" w:rsidRPr="00A04406">
          <w:rPr>
            <w:rStyle w:val="Hyperlink"/>
            <w:noProof/>
          </w:rPr>
          <w:t>Figure 4 : Ratios Recettes Totales Réalisées par habitant en FCFA</w:t>
        </w:r>
        <w:r w:rsidR="00D70AB5">
          <w:rPr>
            <w:noProof/>
            <w:webHidden/>
          </w:rPr>
          <w:tab/>
        </w:r>
        <w:r w:rsidR="00B84946">
          <w:rPr>
            <w:noProof/>
            <w:webHidden/>
          </w:rPr>
          <w:fldChar w:fldCharType="begin"/>
        </w:r>
        <w:r w:rsidR="00D70AB5">
          <w:rPr>
            <w:noProof/>
            <w:webHidden/>
          </w:rPr>
          <w:instrText xml:space="preserve"> PAGEREF _Toc331871030 \h </w:instrText>
        </w:r>
        <w:r w:rsidR="00B84946">
          <w:rPr>
            <w:noProof/>
            <w:webHidden/>
          </w:rPr>
        </w:r>
        <w:r w:rsidR="00B84946">
          <w:rPr>
            <w:noProof/>
            <w:webHidden/>
          </w:rPr>
          <w:fldChar w:fldCharType="separate"/>
        </w:r>
        <w:r w:rsidR="009764E0">
          <w:rPr>
            <w:noProof/>
            <w:webHidden/>
          </w:rPr>
          <w:t>86</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1" w:history="1">
        <w:r w:rsidR="00D70AB5" w:rsidRPr="00A04406">
          <w:rPr>
            <w:rStyle w:val="Hyperlink"/>
            <w:noProof/>
          </w:rPr>
          <w:t>Figure 5 : Pourcentage des Recettes Prévues versus Réalisées</w:t>
        </w:r>
        <w:r w:rsidR="00D70AB5">
          <w:rPr>
            <w:noProof/>
            <w:webHidden/>
          </w:rPr>
          <w:tab/>
        </w:r>
        <w:r w:rsidR="00B84946">
          <w:rPr>
            <w:noProof/>
            <w:webHidden/>
          </w:rPr>
          <w:fldChar w:fldCharType="begin"/>
        </w:r>
        <w:r w:rsidR="00D70AB5">
          <w:rPr>
            <w:noProof/>
            <w:webHidden/>
          </w:rPr>
          <w:instrText xml:space="preserve"> PAGEREF _Toc331871031 \h </w:instrText>
        </w:r>
        <w:r w:rsidR="00B84946">
          <w:rPr>
            <w:noProof/>
            <w:webHidden/>
          </w:rPr>
        </w:r>
        <w:r w:rsidR="00B84946">
          <w:rPr>
            <w:noProof/>
            <w:webHidden/>
          </w:rPr>
          <w:fldChar w:fldCharType="separate"/>
        </w:r>
        <w:r w:rsidR="009764E0">
          <w:rPr>
            <w:noProof/>
            <w:webHidden/>
          </w:rPr>
          <w:t>87</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2" w:history="1">
        <w:r w:rsidR="00D70AB5" w:rsidRPr="00A04406">
          <w:rPr>
            <w:rStyle w:val="Hyperlink"/>
            <w:noProof/>
          </w:rPr>
          <w:t>Figure 6 : Recettes Totales Propres Réalisées en FCFA</w:t>
        </w:r>
        <w:r w:rsidR="00D70AB5">
          <w:rPr>
            <w:noProof/>
            <w:webHidden/>
          </w:rPr>
          <w:tab/>
        </w:r>
        <w:r w:rsidR="00B84946">
          <w:rPr>
            <w:noProof/>
            <w:webHidden/>
          </w:rPr>
          <w:fldChar w:fldCharType="begin"/>
        </w:r>
        <w:r w:rsidR="00D70AB5">
          <w:rPr>
            <w:noProof/>
            <w:webHidden/>
          </w:rPr>
          <w:instrText xml:space="preserve"> PAGEREF _Toc331871032 \h </w:instrText>
        </w:r>
        <w:r w:rsidR="00B84946">
          <w:rPr>
            <w:noProof/>
            <w:webHidden/>
          </w:rPr>
        </w:r>
        <w:r w:rsidR="00B84946">
          <w:rPr>
            <w:noProof/>
            <w:webHidden/>
          </w:rPr>
          <w:fldChar w:fldCharType="separate"/>
        </w:r>
        <w:r w:rsidR="009764E0">
          <w:rPr>
            <w:noProof/>
            <w:webHidden/>
          </w:rPr>
          <w:t>88</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3" w:history="1">
        <w:r w:rsidR="00D70AB5" w:rsidRPr="00A04406">
          <w:rPr>
            <w:rStyle w:val="Hyperlink"/>
            <w:noProof/>
          </w:rPr>
          <w:t>Figure 7 : Variation en % des recettes propres pour les périodes de 2003-2008 et 2009-2011</w:t>
        </w:r>
        <w:r w:rsidR="00D70AB5">
          <w:rPr>
            <w:noProof/>
            <w:webHidden/>
          </w:rPr>
          <w:tab/>
        </w:r>
        <w:r w:rsidR="00B84946">
          <w:rPr>
            <w:noProof/>
            <w:webHidden/>
          </w:rPr>
          <w:fldChar w:fldCharType="begin"/>
        </w:r>
        <w:r w:rsidR="00D70AB5">
          <w:rPr>
            <w:noProof/>
            <w:webHidden/>
          </w:rPr>
          <w:instrText xml:space="preserve"> PAGEREF _Toc331871033 \h </w:instrText>
        </w:r>
        <w:r w:rsidR="00B84946">
          <w:rPr>
            <w:noProof/>
            <w:webHidden/>
          </w:rPr>
        </w:r>
        <w:r w:rsidR="00B84946">
          <w:rPr>
            <w:noProof/>
            <w:webHidden/>
          </w:rPr>
          <w:fldChar w:fldCharType="separate"/>
        </w:r>
        <w:r w:rsidR="009764E0">
          <w:rPr>
            <w:noProof/>
            <w:webHidden/>
          </w:rPr>
          <w:t>88</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4" w:history="1">
        <w:r w:rsidR="00D70AB5" w:rsidRPr="00A04406">
          <w:rPr>
            <w:rStyle w:val="Hyperlink"/>
            <w:noProof/>
          </w:rPr>
          <w:t>Figure 8 : Ratio Recettes Propres Réalisées par habitant en FCFA</w:t>
        </w:r>
        <w:r w:rsidR="00D70AB5">
          <w:rPr>
            <w:noProof/>
            <w:webHidden/>
          </w:rPr>
          <w:tab/>
        </w:r>
        <w:r w:rsidR="00B84946">
          <w:rPr>
            <w:noProof/>
            <w:webHidden/>
          </w:rPr>
          <w:fldChar w:fldCharType="begin"/>
        </w:r>
        <w:r w:rsidR="00D70AB5">
          <w:rPr>
            <w:noProof/>
            <w:webHidden/>
          </w:rPr>
          <w:instrText xml:space="preserve"> PAGEREF _Toc331871034 \h </w:instrText>
        </w:r>
        <w:r w:rsidR="00B84946">
          <w:rPr>
            <w:noProof/>
            <w:webHidden/>
          </w:rPr>
        </w:r>
        <w:r w:rsidR="00B84946">
          <w:rPr>
            <w:noProof/>
            <w:webHidden/>
          </w:rPr>
          <w:fldChar w:fldCharType="separate"/>
        </w:r>
        <w:r w:rsidR="009764E0">
          <w:rPr>
            <w:noProof/>
            <w:webHidden/>
          </w:rPr>
          <w:t>89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5" w:history="1">
        <w:r w:rsidR="00D70AB5" w:rsidRPr="00A04406">
          <w:rPr>
            <w:rStyle w:val="Hyperlink"/>
            <w:noProof/>
          </w:rPr>
          <w:t>Figure 9 : Ressources  de Fonctionnement dans les Ressources Totales des Communes</w:t>
        </w:r>
        <w:r w:rsidR="00D70AB5">
          <w:rPr>
            <w:noProof/>
            <w:webHidden/>
          </w:rPr>
          <w:tab/>
        </w:r>
        <w:r w:rsidR="00B84946">
          <w:rPr>
            <w:noProof/>
            <w:webHidden/>
          </w:rPr>
          <w:fldChar w:fldCharType="begin"/>
        </w:r>
        <w:r w:rsidR="00D70AB5">
          <w:rPr>
            <w:noProof/>
            <w:webHidden/>
          </w:rPr>
          <w:instrText xml:space="preserve"> PAGEREF _Toc331871035 \h </w:instrText>
        </w:r>
        <w:r w:rsidR="00B84946">
          <w:rPr>
            <w:noProof/>
            <w:webHidden/>
          </w:rPr>
        </w:r>
        <w:r w:rsidR="00B84946">
          <w:rPr>
            <w:noProof/>
            <w:webHidden/>
          </w:rPr>
          <w:fldChar w:fldCharType="separate"/>
        </w:r>
        <w:r w:rsidR="009764E0">
          <w:rPr>
            <w:noProof/>
            <w:webHidden/>
          </w:rPr>
          <w:t>90</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6" w:history="1">
        <w:r w:rsidR="00D70AB5" w:rsidRPr="00A04406">
          <w:rPr>
            <w:rStyle w:val="Hyperlink"/>
            <w:noProof/>
          </w:rPr>
          <w:t>Figure 10 : Ratio Recettes de Fonctionnement par habitant en FCFA</w:t>
        </w:r>
        <w:r w:rsidR="00D70AB5">
          <w:rPr>
            <w:noProof/>
            <w:webHidden/>
          </w:rPr>
          <w:tab/>
        </w:r>
        <w:r w:rsidR="00B84946">
          <w:rPr>
            <w:noProof/>
            <w:webHidden/>
          </w:rPr>
          <w:fldChar w:fldCharType="begin"/>
        </w:r>
        <w:r w:rsidR="00D70AB5">
          <w:rPr>
            <w:noProof/>
            <w:webHidden/>
          </w:rPr>
          <w:instrText xml:space="preserve"> PAGEREF _Toc331871036 \h </w:instrText>
        </w:r>
        <w:r w:rsidR="00B84946">
          <w:rPr>
            <w:noProof/>
            <w:webHidden/>
          </w:rPr>
        </w:r>
        <w:r w:rsidR="00B84946">
          <w:rPr>
            <w:noProof/>
            <w:webHidden/>
          </w:rPr>
          <w:fldChar w:fldCharType="separate"/>
        </w:r>
        <w:r w:rsidR="009764E0">
          <w:rPr>
            <w:noProof/>
            <w:webHidden/>
          </w:rPr>
          <w:t>91</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7" w:history="1">
        <w:r w:rsidR="00D70AB5" w:rsidRPr="00A04406">
          <w:rPr>
            <w:rStyle w:val="Hyperlink"/>
            <w:noProof/>
          </w:rPr>
          <w:t>Figure 11 : Recettes Totales Investissements Réalisées en FCFA</w:t>
        </w:r>
        <w:r w:rsidR="00D70AB5">
          <w:rPr>
            <w:noProof/>
            <w:webHidden/>
          </w:rPr>
          <w:tab/>
        </w:r>
        <w:r w:rsidR="00B84946">
          <w:rPr>
            <w:noProof/>
            <w:webHidden/>
          </w:rPr>
          <w:fldChar w:fldCharType="begin"/>
        </w:r>
        <w:r w:rsidR="00D70AB5">
          <w:rPr>
            <w:noProof/>
            <w:webHidden/>
          </w:rPr>
          <w:instrText xml:space="preserve"> PAGEREF _Toc331871037 \h </w:instrText>
        </w:r>
        <w:r w:rsidR="00B84946">
          <w:rPr>
            <w:noProof/>
            <w:webHidden/>
          </w:rPr>
        </w:r>
        <w:r w:rsidR="00B84946">
          <w:rPr>
            <w:noProof/>
            <w:webHidden/>
          </w:rPr>
          <w:fldChar w:fldCharType="separate"/>
        </w:r>
        <w:r w:rsidR="009764E0">
          <w:rPr>
            <w:noProof/>
            <w:webHidden/>
          </w:rPr>
          <w:t>92</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8" w:history="1">
        <w:r w:rsidR="00D70AB5" w:rsidRPr="00A04406">
          <w:rPr>
            <w:rStyle w:val="Hyperlink"/>
            <w:noProof/>
          </w:rPr>
          <w:t>Figure 12 : Ratio Recettes Investissements Réalisées par habitant en FCFA</w:t>
        </w:r>
        <w:r w:rsidR="00D70AB5">
          <w:rPr>
            <w:noProof/>
            <w:webHidden/>
          </w:rPr>
          <w:tab/>
        </w:r>
        <w:r w:rsidR="00B84946">
          <w:rPr>
            <w:noProof/>
            <w:webHidden/>
          </w:rPr>
          <w:fldChar w:fldCharType="begin"/>
        </w:r>
        <w:r w:rsidR="00D70AB5">
          <w:rPr>
            <w:noProof/>
            <w:webHidden/>
          </w:rPr>
          <w:instrText xml:space="preserve"> PAGEREF _Toc331871038 \h </w:instrText>
        </w:r>
        <w:r w:rsidR="00B84946">
          <w:rPr>
            <w:noProof/>
            <w:webHidden/>
          </w:rPr>
        </w:r>
        <w:r w:rsidR="00B84946">
          <w:rPr>
            <w:noProof/>
            <w:webHidden/>
          </w:rPr>
          <w:fldChar w:fldCharType="separate"/>
        </w:r>
        <w:r w:rsidR="009764E0">
          <w:rPr>
            <w:noProof/>
            <w:webHidden/>
          </w:rPr>
          <w:t>92</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39" w:history="1">
        <w:r w:rsidR="00D70AB5" w:rsidRPr="00A04406">
          <w:rPr>
            <w:rStyle w:val="Hyperlink"/>
            <w:noProof/>
          </w:rPr>
          <w:t>Figure 13 : Dépenses Totales Réalisées en FCFA</w:t>
        </w:r>
        <w:r w:rsidR="00D70AB5">
          <w:rPr>
            <w:noProof/>
            <w:webHidden/>
          </w:rPr>
          <w:tab/>
        </w:r>
        <w:r w:rsidR="00B84946">
          <w:rPr>
            <w:noProof/>
            <w:webHidden/>
          </w:rPr>
          <w:fldChar w:fldCharType="begin"/>
        </w:r>
        <w:r w:rsidR="00D70AB5">
          <w:rPr>
            <w:noProof/>
            <w:webHidden/>
          </w:rPr>
          <w:instrText xml:space="preserve"> PAGEREF _Toc331871039 \h </w:instrText>
        </w:r>
        <w:r w:rsidR="00B84946">
          <w:rPr>
            <w:noProof/>
            <w:webHidden/>
          </w:rPr>
        </w:r>
        <w:r w:rsidR="00B84946">
          <w:rPr>
            <w:noProof/>
            <w:webHidden/>
          </w:rPr>
          <w:fldChar w:fldCharType="separate"/>
        </w:r>
        <w:r w:rsidR="009764E0">
          <w:rPr>
            <w:noProof/>
            <w:webHidden/>
          </w:rPr>
          <w:t>93</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0" w:history="1">
        <w:r w:rsidR="00D70AB5" w:rsidRPr="00A04406">
          <w:rPr>
            <w:rStyle w:val="Hyperlink"/>
            <w:noProof/>
          </w:rPr>
          <w:t>Figure 14 : Variation % des dépenses totales pour les périodes entre 2003-2008 et 2009-2011</w:t>
        </w:r>
        <w:r w:rsidR="00D70AB5">
          <w:rPr>
            <w:noProof/>
            <w:webHidden/>
          </w:rPr>
          <w:tab/>
        </w:r>
        <w:r w:rsidR="00B84946">
          <w:rPr>
            <w:noProof/>
            <w:webHidden/>
          </w:rPr>
          <w:fldChar w:fldCharType="begin"/>
        </w:r>
        <w:r w:rsidR="00D70AB5">
          <w:rPr>
            <w:noProof/>
            <w:webHidden/>
          </w:rPr>
          <w:instrText xml:space="preserve"> PAGEREF _Toc331871040 \h </w:instrText>
        </w:r>
        <w:r w:rsidR="00B84946">
          <w:rPr>
            <w:noProof/>
            <w:webHidden/>
          </w:rPr>
        </w:r>
        <w:r w:rsidR="00B84946">
          <w:rPr>
            <w:noProof/>
            <w:webHidden/>
          </w:rPr>
          <w:fldChar w:fldCharType="separate"/>
        </w:r>
        <w:r w:rsidR="009764E0">
          <w:rPr>
            <w:noProof/>
            <w:webHidden/>
          </w:rPr>
          <w:t>94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1" w:history="1">
        <w:r w:rsidR="00D70AB5" w:rsidRPr="00A04406">
          <w:rPr>
            <w:rStyle w:val="Hyperlink"/>
            <w:noProof/>
          </w:rPr>
          <w:t>Figure 15 : Ratios Dépenses Totales Réalisées par habitant en FCFA</w:t>
        </w:r>
        <w:r w:rsidR="00D70AB5">
          <w:rPr>
            <w:noProof/>
            <w:webHidden/>
          </w:rPr>
          <w:tab/>
        </w:r>
        <w:r w:rsidR="00B84946">
          <w:rPr>
            <w:noProof/>
            <w:webHidden/>
          </w:rPr>
          <w:fldChar w:fldCharType="begin"/>
        </w:r>
        <w:r w:rsidR="00D70AB5">
          <w:rPr>
            <w:noProof/>
            <w:webHidden/>
          </w:rPr>
          <w:instrText xml:space="preserve"> PAGEREF _Toc331871041 \h </w:instrText>
        </w:r>
        <w:r w:rsidR="00B84946">
          <w:rPr>
            <w:noProof/>
            <w:webHidden/>
          </w:rPr>
        </w:r>
        <w:r w:rsidR="00B84946">
          <w:rPr>
            <w:noProof/>
            <w:webHidden/>
          </w:rPr>
          <w:fldChar w:fldCharType="separate"/>
        </w:r>
        <w:r w:rsidR="009764E0">
          <w:rPr>
            <w:noProof/>
            <w:webHidden/>
          </w:rPr>
          <w:t>94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2" w:history="1">
        <w:r w:rsidR="00D70AB5" w:rsidRPr="00A04406">
          <w:rPr>
            <w:rStyle w:val="Hyperlink"/>
            <w:noProof/>
          </w:rPr>
          <w:t>Figure 16 : Pourcentage Prévisions de dépenses / Dépenses exécutées</w:t>
        </w:r>
        <w:r w:rsidR="00D70AB5">
          <w:rPr>
            <w:noProof/>
            <w:webHidden/>
          </w:rPr>
          <w:tab/>
        </w:r>
        <w:r w:rsidR="00B84946">
          <w:rPr>
            <w:noProof/>
            <w:webHidden/>
          </w:rPr>
          <w:fldChar w:fldCharType="begin"/>
        </w:r>
        <w:r w:rsidR="00D70AB5">
          <w:rPr>
            <w:noProof/>
            <w:webHidden/>
          </w:rPr>
          <w:instrText xml:space="preserve"> PAGEREF _Toc331871042 \h </w:instrText>
        </w:r>
        <w:r w:rsidR="00B84946">
          <w:rPr>
            <w:noProof/>
            <w:webHidden/>
          </w:rPr>
        </w:r>
        <w:r w:rsidR="00B84946">
          <w:rPr>
            <w:noProof/>
            <w:webHidden/>
          </w:rPr>
          <w:fldChar w:fldCharType="separate"/>
        </w:r>
        <w:r w:rsidR="009764E0">
          <w:rPr>
            <w:noProof/>
            <w:webHidden/>
          </w:rPr>
          <w:t>95</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3" w:history="1">
        <w:r w:rsidR="00D70AB5" w:rsidRPr="00A04406">
          <w:rPr>
            <w:rStyle w:val="Hyperlink"/>
            <w:noProof/>
          </w:rPr>
          <w:t>Figure 17 : Ratios Dépenses Fonctionnement par habitant en FCFA</w:t>
        </w:r>
        <w:r w:rsidR="00D70AB5">
          <w:rPr>
            <w:noProof/>
            <w:webHidden/>
          </w:rPr>
          <w:tab/>
        </w:r>
        <w:r w:rsidR="00B84946">
          <w:rPr>
            <w:noProof/>
            <w:webHidden/>
          </w:rPr>
          <w:fldChar w:fldCharType="begin"/>
        </w:r>
        <w:r w:rsidR="00D70AB5">
          <w:rPr>
            <w:noProof/>
            <w:webHidden/>
          </w:rPr>
          <w:instrText xml:space="preserve"> PAGEREF _Toc331871043 \h </w:instrText>
        </w:r>
        <w:r w:rsidR="00B84946">
          <w:rPr>
            <w:noProof/>
            <w:webHidden/>
          </w:rPr>
        </w:r>
        <w:r w:rsidR="00B84946">
          <w:rPr>
            <w:noProof/>
            <w:webHidden/>
          </w:rPr>
          <w:fldChar w:fldCharType="separate"/>
        </w:r>
        <w:r w:rsidR="009764E0">
          <w:rPr>
            <w:noProof/>
            <w:webHidden/>
          </w:rPr>
          <w:t>96</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4" w:history="1">
        <w:r w:rsidR="00D70AB5" w:rsidRPr="00A04406">
          <w:rPr>
            <w:rStyle w:val="Hyperlink"/>
            <w:noProof/>
          </w:rPr>
          <w:t>Figure 18 : Dépenses Totales Investissement Réalisées en FCFA</w:t>
        </w:r>
        <w:r w:rsidR="00D70AB5">
          <w:rPr>
            <w:noProof/>
            <w:webHidden/>
          </w:rPr>
          <w:tab/>
        </w:r>
        <w:r w:rsidR="00B84946">
          <w:rPr>
            <w:noProof/>
            <w:webHidden/>
          </w:rPr>
          <w:fldChar w:fldCharType="begin"/>
        </w:r>
        <w:r w:rsidR="00D70AB5">
          <w:rPr>
            <w:noProof/>
            <w:webHidden/>
          </w:rPr>
          <w:instrText xml:space="preserve"> PAGEREF _Toc331871044 \h </w:instrText>
        </w:r>
        <w:r w:rsidR="00B84946">
          <w:rPr>
            <w:noProof/>
            <w:webHidden/>
          </w:rPr>
        </w:r>
        <w:r w:rsidR="00B84946">
          <w:rPr>
            <w:noProof/>
            <w:webHidden/>
          </w:rPr>
          <w:fldChar w:fldCharType="separate"/>
        </w:r>
        <w:r w:rsidR="009764E0">
          <w:rPr>
            <w:noProof/>
            <w:webHidden/>
          </w:rPr>
          <w:t>96</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5" w:history="1">
        <w:r w:rsidR="00D70AB5" w:rsidRPr="00A04406">
          <w:rPr>
            <w:rStyle w:val="Hyperlink"/>
            <w:noProof/>
          </w:rPr>
          <w:t>Figure 19 : % Dépenses D'investissement dans les Dépenses Totales des communes</w:t>
        </w:r>
        <w:r w:rsidR="00D70AB5">
          <w:rPr>
            <w:noProof/>
            <w:webHidden/>
          </w:rPr>
          <w:tab/>
        </w:r>
        <w:r w:rsidR="00B84946">
          <w:rPr>
            <w:noProof/>
            <w:webHidden/>
          </w:rPr>
          <w:fldChar w:fldCharType="begin"/>
        </w:r>
        <w:r w:rsidR="00D70AB5">
          <w:rPr>
            <w:noProof/>
            <w:webHidden/>
          </w:rPr>
          <w:instrText xml:space="preserve"> PAGEREF _Toc331871045 \h </w:instrText>
        </w:r>
        <w:r w:rsidR="00B84946">
          <w:rPr>
            <w:noProof/>
            <w:webHidden/>
          </w:rPr>
        </w:r>
        <w:r w:rsidR="00B84946">
          <w:rPr>
            <w:noProof/>
            <w:webHidden/>
          </w:rPr>
          <w:fldChar w:fldCharType="separate"/>
        </w:r>
        <w:r w:rsidR="009764E0">
          <w:rPr>
            <w:noProof/>
            <w:webHidden/>
          </w:rPr>
          <w:t>97</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6" w:history="1">
        <w:r w:rsidR="00D70AB5" w:rsidRPr="00A04406">
          <w:rPr>
            <w:rStyle w:val="Hyperlink"/>
            <w:noProof/>
          </w:rPr>
          <w:t>Figure 20 : Montant total des investissements programmés dans les PDC de 1</w:t>
        </w:r>
        <w:r w:rsidR="00D70AB5" w:rsidRPr="00A04406">
          <w:rPr>
            <w:rStyle w:val="Hyperlink"/>
            <w:noProof/>
            <w:vertAlign w:val="superscript"/>
          </w:rPr>
          <w:t>ère</w:t>
        </w:r>
        <w:r w:rsidR="00D70AB5" w:rsidRPr="00A04406">
          <w:rPr>
            <w:rStyle w:val="Hyperlink"/>
            <w:noProof/>
          </w:rPr>
          <w:t xml:space="preserve"> et 2</w:t>
        </w:r>
        <w:r w:rsidR="00D70AB5" w:rsidRPr="00A04406">
          <w:rPr>
            <w:rStyle w:val="Hyperlink"/>
            <w:noProof/>
            <w:vertAlign w:val="superscript"/>
          </w:rPr>
          <w:t>ième</w:t>
        </w:r>
        <w:r w:rsidR="00D70AB5" w:rsidRPr="00A04406">
          <w:rPr>
            <w:rStyle w:val="Hyperlink"/>
            <w:noProof/>
          </w:rPr>
          <w:t xml:space="preserve"> génération</w:t>
        </w:r>
        <w:r w:rsidR="00D70AB5">
          <w:rPr>
            <w:noProof/>
            <w:webHidden/>
          </w:rPr>
          <w:tab/>
        </w:r>
        <w:r w:rsidR="00B84946">
          <w:rPr>
            <w:noProof/>
            <w:webHidden/>
          </w:rPr>
          <w:fldChar w:fldCharType="begin"/>
        </w:r>
        <w:r w:rsidR="00D70AB5">
          <w:rPr>
            <w:noProof/>
            <w:webHidden/>
          </w:rPr>
          <w:instrText xml:space="preserve"> PAGEREF _Toc331871046 \h </w:instrText>
        </w:r>
        <w:r w:rsidR="00B84946">
          <w:rPr>
            <w:noProof/>
            <w:webHidden/>
          </w:rPr>
        </w:r>
        <w:r w:rsidR="00B84946">
          <w:rPr>
            <w:noProof/>
            <w:webHidden/>
          </w:rPr>
          <w:fldChar w:fldCharType="separate"/>
        </w:r>
        <w:r w:rsidR="009764E0">
          <w:rPr>
            <w:noProof/>
            <w:webHidden/>
          </w:rPr>
          <w:t>98</w:t>
        </w:r>
        <w:r w:rsidR="00B84946">
          <w:rPr>
            <w:noProof/>
            <w:webHidden/>
          </w:rPr>
          <w:fldChar w:fldCharType="end"/>
        </w:r>
      </w:hyperlink>
    </w:p>
    <w:p w:rsidR="00D70AB5" w:rsidRDefault="000C20E5">
      <w:pPr>
        <w:pStyle w:val="TableofFigures"/>
        <w:tabs>
          <w:tab w:val="left" w:pos="3999"/>
          <w:tab w:val="right" w:leader="dot" w:pos="10479"/>
        </w:tabs>
        <w:rPr>
          <w:rFonts w:asciiTheme="minorHAnsi" w:eastAsiaTheme="minorEastAsia" w:hAnsiTheme="minorHAnsi" w:cstheme="minorBidi"/>
          <w:noProof/>
          <w:sz w:val="22"/>
          <w:szCs w:val="22"/>
          <w:lang w:val="en-US"/>
        </w:rPr>
      </w:pPr>
      <w:hyperlink w:anchor="_Toc331871047" w:history="1">
        <w:r w:rsidR="00D70AB5" w:rsidRPr="00A04406">
          <w:rPr>
            <w:rStyle w:val="Hyperlink"/>
            <w:noProof/>
          </w:rPr>
          <w:t>Figure 21 : Histogramme des actions programmées PDC</w:t>
        </w:r>
        <w:r w:rsidR="00D70AB5">
          <w:rPr>
            <w:noProof/>
            <w:webHidden/>
          </w:rPr>
          <w:tab/>
        </w:r>
        <w:r w:rsidR="00B84946">
          <w:rPr>
            <w:noProof/>
            <w:webHidden/>
          </w:rPr>
          <w:fldChar w:fldCharType="begin"/>
        </w:r>
        <w:r w:rsidR="00D70AB5">
          <w:rPr>
            <w:noProof/>
            <w:webHidden/>
          </w:rPr>
          <w:instrText xml:space="preserve"> PAGEREF _Toc331871047 \h </w:instrText>
        </w:r>
        <w:r w:rsidR="00B84946">
          <w:rPr>
            <w:noProof/>
            <w:webHidden/>
          </w:rPr>
        </w:r>
        <w:r w:rsidR="00B84946">
          <w:rPr>
            <w:noProof/>
            <w:webHidden/>
          </w:rPr>
          <w:fldChar w:fldCharType="separate"/>
        </w:r>
        <w:r w:rsidR="009764E0">
          <w:rPr>
            <w:noProof/>
            <w:webHidden/>
          </w:rPr>
          <w:t>99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8" w:history="1">
        <w:r w:rsidR="00D70AB5" w:rsidRPr="00A04406">
          <w:rPr>
            <w:rStyle w:val="Hyperlink"/>
            <w:noProof/>
          </w:rPr>
          <w:t>Figure 22 : Variations des scores par domaine des communes du Borgou hors Parakou</w:t>
        </w:r>
        <w:r w:rsidR="00D70AB5">
          <w:rPr>
            <w:noProof/>
            <w:webHidden/>
          </w:rPr>
          <w:tab/>
        </w:r>
        <w:r w:rsidR="00B84946">
          <w:rPr>
            <w:noProof/>
            <w:webHidden/>
          </w:rPr>
          <w:fldChar w:fldCharType="begin"/>
        </w:r>
        <w:r w:rsidR="00D70AB5">
          <w:rPr>
            <w:noProof/>
            <w:webHidden/>
          </w:rPr>
          <w:instrText xml:space="preserve"> PAGEREF _Toc331871048 \h </w:instrText>
        </w:r>
        <w:r w:rsidR="00B84946">
          <w:rPr>
            <w:noProof/>
            <w:webHidden/>
          </w:rPr>
        </w:r>
        <w:r w:rsidR="00B84946">
          <w:rPr>
            <w:noProof/>
            <w:webHidden/>
          </w:rPr>
          <w:fldChar w:fldCharType="separate"/>
        </w:r>
        <w:r w:rsidR="009764E0">
          <w:rPr>
            <w:noProof/>
            <w:webHidden/>
          </w:rPr>
          <w:t>108</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49" w:history="1">
        <w:r w:rsidR="00D70AB5" w:rsidRPr="00A04406">
          <w:rPr>
            <w:rStyle w:val="Hyperlink"/>
            <w:noProof/>
          </w:rPr>
          <w:t>Figure 23 : Variation du score global moyen par commune</w:t>
        </w:r>
        <w:r w:rsidR="00D70AB5">
          <w:rPr>
            <w:noProof/>
            <w:webHidden/>
          </w:rPr>
          <w:tab/>
        </w:r>
        <w:r w:rsidR="00B84946">
          <w:rPr>
            <w:noProof/>
            <w:webHidden/>
          </w:rPr>
          <w:fldChar w:fldCharType="begin"/>
        </w:r>
        <w:r w:rsidR="00D70AB5">
          <w:rPr>
            <w:noProof/>
            <w:webHidden/>
          </w:rPr>
          <w:instrText xml:space="preserve"> PAGEREF _Toc331871049 \h </w:instrText>
        </w:r>
        <w:r w:rsidR="00B84946">
          <w:rPr>
            <w:noProof/>
            <w:webHidden/>
          </w:rPr>
        </w:r>
        <w:r w:rsidR="00B84946">
          <w:rPr>
            <w:noProof/>
            <w:webHidden/>
          </w:rPr>
          <w:fldChar w:fldCharType="separate"/>
        </w:r>
        <w:r w:rsidR="009764E0">
          <w:rPr>
            <w:noProof/>
            <w:webHidden/>
          </w:rPr>
          <w:t>109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0" w:history="1">
        <w:r w:rsidR="00D70AB5" w:rsidRPr="00A04406">
          <w:rPr>
            <w:rStyle w:val="Hyperlink"/>
            <w:noProof/>
          </w:rPr>
          <w:t>Figure 24 : Recommandations mises en œuvre versus celles adoptées COP 2009-2010-2011</w:t>
        </w:r>
        <w:r w:rsidR="00D70AB5">
          <w:rPr>
            <w:noProof/>
            <w:webHidden/>
          </w:rPr>
          <w:tab/>
        </w:r>
        <w:r w:rsidR="00B84946">
          <w:rPr>
            <w:noProof/>
            <w:webHidden/>
          </w:rPr>
          <w:fldChar w:fldCharType="begin"/>
        </w:r>
        <w:r w:rsidR="00D70AB5">
          <w:rPr>
            <w:noProof/>
            <w:webHidden/>
          </w:rPr>
          <w:instrText xml:space="preserve"> PAGEREF _Toc331871050 \h </w:instrText>
        </w:r>
        <w:r w:rsidR="00B84946">
          <w:rPr>
            <w:noProof/>
            <w:webHidden/>
          </w:rPr>
        </w:r>
        <w:r w:rsidR="00B84946">
          <w:rPr>
            <w:noProof/>
            <w:webHidden/>
          </w:rPr>
          <w:fldChar w:fldCharType="separate"/>
        </w:r>
        <w:r w:rsidR="009764E0">
          <w:rPr>
            <w:noProof/>
            <w:webHidden/>
          </w:rPr>
          <w:t>110</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1" w:history="1">
        <w:r w:rsidR="00D70AB5" w:rsidRPr="00A04406">
          <w:rPr>
            <w:rStyle w:val="Hyperlink"/>
            <w:noProof/>
          </w:rPr>
          <w:t>Figure 25 : Distribution du FDL-PA3D en % selon le nombre et les montants des investissements</w:t>
        </w:r>
        <w:r w:rsidR="00D70AB5">
          <w:rPr>
            <w:noProof/>
            <w:webHidden/>
          </w:rPr>
          <w:tab/>
        </w:r>
        <w:r w:rsidR="00B84946">
          <w:rPr>
            <w:noProof/>
            <w:webHidden/>
          </w:rPr>
          <w:fldChar w:fldCharType="begin"/>
        </w:r>
        <w:r w:rsidR="00D70AB5">
          <w:rPr>
            <w:noProof/>
            <w:webHidden/>
          </w:rPr>
          <w:instrText xml:space="preserve"> PAGEREF _Toc331871051 \h </w:instrText>
        </w:r>
        <w:r w:rsidR="00B84946">
          <w:rPr>
            <w:noProof/>
            <w:webHidden/>
          </w:rPr>
        </w:r>
        <w:r w:rsidR="00B84946">
          <w:rPr>
            <w:noProof/>
            <w:webHidden/>
          </w:rPr>
          <w:fldChar w:fldCharType="separate"/>
        </w:r>
        <w:r w:rsidR="009764E0">
          <w:rPr>
            <w:noProof/>
            <w:webHidden/>
          </w:rPr>
          <w:t>129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2" w:history="1">
        <w:r w:rsidR="00D70AB5" w:rsidRPr="00A04406">
          <w:rPr>
            <w:rStyle w:val="Hyperlink"/>
            <w:noProof/>
          </w:rPr>
          <w:t>Figure 26 : Répartition des investissements par secteur</w:t>
        </w:r>
        <w:r w:rsidR="00D70AB5">
          <w:rPr>
            <w:noProof/>
            <w:webHidden/>
          </w:rPr>
          <w:tab/>
        </w:r>
        <w:r w:rsidR="00B84946">
          <w:rPr>
            <w:noProof/>
            <w:webHidden/>
          </w:rPr>
          <w:fldChar w:fldCharType="begin"/>
        </w:r>
        <w:r w:rsidR="00D70AB5">
          <w:rPr>
            <w:noProof/>
            <w:webHidden/>
          </w:rPr>
          <w:instrText xml:space="preserve"> PAGEREF _Toc331871052 \h </w:instrText>
        </w:r>
        <w:r w:rsidR="00B84946">
          <w:rPr>
            <w:noProof/>
            <w:webHidden/>
          </w:rPr>
        </w:r>
        <w:r w:rsidR="00B84946">
          <w:rPr>
            <w:noProof/>
            <w:webHidden/>
          </w:rPr>
          <w:fldChar w:fldCharType="separate"/>
        </w:r>
        <w:r w:rsidR="009764E0">
          <w:rPr>
            <w:noProof/>
            <w:webHidden/>
          </w:rPr>
          <w:t>130</w:t>
        </w:r>
        <w:r w:rsidR="00B84946">
          <w:rPr>
            <w:noProof/>
            <w:webHidden/>
          </w:rPr>
          <w:fldChar w:fldCharType="end"/>
        </w:r>
      </w:hyperlink>
    </w:p>
    <w:p w:rsidR="00B62A02" w:rsidRDefault="00B84946" w:rsidP="00B62A02">
      <w:pPr>
        <w:ind w:right="582"/>
        <w:rPr>
          <w:rStyle w:val="Hyperlink"/>
          <w:noProof/>
        </w:rPr>
      </w:pPr>
      <w:r>
        <w:rPr>
          <w:rStyle w:val="Hyperlink"/>
          <w:noProof/>
        </w:rPr>
        <w:fldChar w:fldCharType="end"/>
      </w:r>
    </w:p>
    <w:p w:rsidR="00BA7BB6" w:rsidRPr="00D70AB5" w:rsidRDefault="00BA7BB6" w:rsidP="009C7A02">
      <w:pPr>
        <w:rPr>
          <w:rFonts w:ascii="Myriad Pro" w:hAnsi="Myriad Pro"/>
          <w:b/>
          <w:color w:val="365F91"/>
          <w:sz w:val="28"/>
          <w:szCs w:val="28"/>
          <w:lang w:val="fr-CA"/>
        </w:rPr>
      </w:pPr>
      <w:r w:rsidRPr="00D70AB5">
        <w:rPr>
          <w:rFonts w:ascii="Myriad Pro" w:hAnsi="Myriad Pro"/>
          <w:b/>
          <w:color w:val="365F91"/>
          <w:sz w:val="28"/>
          <w:szCs w:val="28"/>
          <w:lang w:val="fr-CA"/>
        </w:rPr>
        <w:t>T</w:t>
      </w:r>
      <w:r w:rsidR="00D70AB5">
        <w:rPr>
          <w:rFonts w:ascii="Myriad Pro" w:hAnsi="Myriad Pro"/>
          <w:b/>
          <w:color w:val="365F91"/>
          <w:sz w:val="28"/>
          <w:szCs w:val="28"/>
          <w:lang w:val="fr-CA"/>
        </w:rPr>
        <w:t>ableaux</w:t>
      </w:r>
    </w:p>
    <w:p w:rsidR="00BA7BB6" w:rsidRDefault="00BA7BB6" w:rsidP="00B62A02">
      <w:pPr>
        <w:ind w:right="582"/>
        <w:rPr>
          <w:rStyle w:val="Hyperlink"/>
          <w:noProof/>
        </w:rPr>
      </w:pPr>
    </w:p>
    <w:p w:rsidR="00D70AB5" w:rsidRDefault="00B84946">
      <w:pPr>
        <w:pStyle w:val="TableofFigures"/>
        <w:tabs>
          <w:tab w:val="right" w:leader="dot" w:pos="10479"/>
        </w:tabs>
        <w:rPr>
          <w:rFonts w:asciiTheme="minorHAnsi" w:eastAsiaTheme="minorEastAsia" w:hAnsiTheme="minorHAnsi" w:cstheme="minorBidi"/>
          <w:noProof/>
          <w:sz w:val="22"/>
          <w:szCs w:val="22"/>
          <w:lang w:val="en-US"/>
        </w:rPr>
      </w:pPr>
      <w:r>
        <w:rPr>
          <w:rStyle w:val="Hyperlink"/>
          <w:noProof/>
        </w:rPr>
        <w:lastRenderedPageBreak/>
        <w:fldChar w:fldCharType="begin"/>
      </w:r>
      <w:r w:rsidR="00F1612A">
        <w:rPr>
          <w:rStyle w:val="Hyperlink"/>
          <w:noProof/>
        </w:rPr>
        <w:instrText xml:space="preserve"> TOC \h \z \c "Tableau" </w:instrText>
      </w:r>
      <w:r>
        <w:rPr>
          <w:rStyle w:val="Hyperlink"/>
          <w:noProof/>
        </w:rPr>
        <w:fldChar w:fldCharType="separate"/>
      </w:r>
      <w:hyperlink w:anchor="_Toc331871053" w:history="1">
        <w:r w:rsidR="00D70AB5" w:rsidRPr="00AA6A77">
          <w:rPr>
            <w:rStyle w:val="Hyperlink"/>
            <w:noProof/>
          </w:rPr>
          <w:t>Tableau 1: Données géographiques et démographiques du Bénin</w:t>
        </w:r>
        <w:r w:rsidR="00D70AB5">
          <w:rPr>
            <w:noProof/>
            <w:webHidden/>
          </w:rPr>
          <w:tab/>
        </w:r>
        <w:r>
          <w:rPr>
            <w:noProof/>
            <w:webHidden/>
          </w:rPr>
          <w:fldChar w:fldCharType="begin"/>
        </w:r>
        <w:r w:rsidR="00D70AB5">
          <w:rPr>
            <w:noProof/>
            <w:webHidden/>
          </w:rPr>
          <w:instrText xml:space="preserve"> PAGEREF _Toc331871053 \h </w:instrText>
        </w:r>
        <w:r>
          <w:rPr>
            <w:noProof/>
            <w:webHidden/>
          </w:rPr>
        </w:r>
        <w:r>
          <w:rPr>
            <w:noProof/>
            <w:webHidden/>
          </w:rPr>
          <w:fldChar w:fldCharType="separate"/>
        </w:r>
        <w:r w:rsidR="009764E0">
          <w:rPr>
            <w:noProof/>
            <w:webHidden/>
          </w:rPr>
          <w:t>6</w:t>
        </w:r>
        <w:r>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4" w:history="1">
        <w:r w:rsidR="00D70AB5" w:rsidRPr="00AA6A77">
          <w:rPr>
            <w:rStyle w:val="Hyperlink"/>
            <w:noProof/>
          </w:rPr>
          <w:t>Tableau 2 : Données de base du projet</w:t>
        </w:r>
        <w:r w:rsidR="00D70AB5">
          <w:rPr>
            <w:noProof/>
            <w:webHidden/>
          </w:rPr>
          <w:tab/>
        </w:r>
        <w:r w:rsidR="00B84946">
          <w:rPr>
            <w:noProof/>
            <w:webHidden/>
          </w:rPr>
          <w:fldChar w:fldCharType="begin"/>
        </w:r>
        <w:r w:rsidR="00D70AB5">
          <w:rPr>
            <w:noProof/>
            <w:webHidden/>
          </w:rPr>
          <w:instrText xml:space="preserve"> PAGEREF _Toc331871054 \h </w:instrText>
        </w:r>
        <w:r w:rsidR="00B84946">
          <w:rPr>
            <w:noProof/>
            <w:webHidden/>
          </w:rPr>
        </w:r>
        <w:r w:rsidR="00B84946">
          <w:rPr>
            <w:noProof/>
            <w:webHidden/>
          </w:rPr>
          <w:fldChar w:fldCharType="separate"/>
        </w:r>
        <w:r w:rsidR="009764E0">
          <w:rPr>
            <w:noProof/>
            <w:webHidden/>
          </w:rPr>
          <w:t>8</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5" w:history="1">
        <w:r w:rsidR="00D70AB5" w:rsidRPr="00AA6A77">
          <w:rPr>
            <w:rStyle w:val="Hyperlink"/>
            <w:noProof/>
          </w:rPr>
          <w:t>Tableau 3 : Niveau de décaissement du PA3D par produit</w:t>
        </w:r>
        <w:r w:rsidR="00D70AB5">
          <w:rPr>
            <w:noProof/>
            <w:webHidden/>
          </w:rPr>
          <w:tab/>
        </w:r>
        <w:r w:rsidR="00B84946">
          <w:rPr>
            <w:noProof/>
            <w:webHidden/>
          </w:rPr>
          <w:fldChar w:fldCharType="begin"/>
        </w:r>
        <w:r w:rsidR="00D70AB5">
          <w:rPr>
            <w:noProof/>
            <w:webHidden/>
          </w:rPr>
          <w:instrText xml:space="preserve"> PAGEREF _Toc331871055 \h </w:instrText>
        </w:r>
        <w:r w:rsidR="00B84946">
          <w:rPr>
            <w:noProof/>
            <w:webHidden/>
          </w:rPr>
        </w:r>
        <w:r w:rsidR="00B84946">
          <w:rPr>
            <w:noProof/>
            <w:webHidden/>
          </w:rPr>
          <w:fldChar w:fldCharType="separate"/>
        </w:r>
        <w:r w:rsidR="009764E0">
          <w:rPr>
            <w:noProof/>
            <w:webHidden/>
          </w:rPr>
          <w:t>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6" w:history="1">
        <w:r w:rsidR="00D70AB5" w:rsidRPr="00AA6A77">
          <w:rPr>
            <w:rStyle w:val="Hyperlink"/>
            <w:noProof/>
          </w:rPr>
          <w:t>Tableau 4 : Taux d’exécution en relation aux engagements de chaque bailleur de fonds (2009-2012)</w:t>
        </w:r>
        <w:r w:rsidR="00D70AB5">
          <w:rPr>
            <w:noProof/>
            <w:webHidden/>
          </w:rPr>
          <w:tab/>
        </w:r>
        <w:r w:rsidR="00B84946">
          <w:rPr>
            <w:noProof/>
            <w:webHidden/>
          </w:rPr>
          <w:fldChar w:fldCharType="begin"/>
        </w:r>
        <w:r w:rsidR="00D70AB5">
          <w:rPr>
            <w:noProof/>
            <w:webHidden/>
          </w:rPr>
          <w:instrText xml:space="preserve"> PAGEREF _Toc331871056 \h </w:instrText>
        </w:r>
        <w:r w:rsidR="00B84946">
          <w:rPr>
            <w:noProof/>
            <w:webHidden/>
          </w:rPr>
        </w:r>
        <w:r w:rsidR="00B84946">
          <w:rPr>
            <w:noProof/>
            <w:webHidden/>
          </w:rPr>
          <w:fldChar w:fldCharType="separate"/>
        </w:r>
        <w:r w:rsidR="009764E0">
          <w:rPr>
            <w:noProof/>
            <w:webHidden/>
          </w:rPr>
          <w:t>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7" w:history="1">
        <w:r w:rsidR="00D70AB5" w:rsidRPr="00AA6A77">
          <w:rPr>
            <w:rStyle w:val="Hyperlink"/>
            <w:noProof/>
          </w:rPr>
          <w:t>Tableau 5 : Produits du PA3D selon le cadre logique reformulé</w:t>
        </w:r>
        <w:r w:rsidR="00D70AB5">
          <w:rPr>
            <w:noProof/>
            <w:webHidden/>
          </w:rPr>
          <w:tab/>
        </w:r>
        <w:r w:rsidR="00B84946">
          <w:rPr>
            <w:noProof/>
            <w:webHidden/>
          </w:rPr>
          <w:fldChar w:fldCharType="begin"/>
        </w:r>
        <w:r w:rsidR="00D70AB5">
          <w:rPr>
            <w:noProof/>
            <w:webHidden/>
          </w:rPr>
          <w:instrText xml:space="preserve"> PAGEREF _Toc331871057 \h </w:instrText>
        </w:r>
        <w:r w:rsidR="00B84946">
          <w:rPr>
            <w:noProof/>
            <w:webHidden/>
          </w:rPr>
        </w:r>
        <w:r w:rsidR="00B84946">
          <w:rPr>
            <w:noProof/>
            <w:webHidden/>
          </w:rPr>
          <w:fldChar w:fldCharType="separate"/>
        </w:r>
        <w:r w:rsidR="009764E0">
          <w:rPr>
            <w:noProof/>
            <w:webHidden/>
          </w:rPr>
          <w:t>13</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8" w:history="1">
        <w:r w:rsidR="00D70AB5" w:rsidRPr="00AA6A77">
          <w:rPr>
            <w:rStyle w:val="Hyperlink"/>
            <w:noProof/>
          </w:rPr>
          <w:t>Tableau 6 : Évaluation globale du PA3D selon la revue</w:t>
        </w:r>
        <w:r w:rsidR="00D70AB5">
          <w:rPr>
            <w:noProof/>
            <w:webHidden/>
          </w:rPr>
          <w:tab/>
        </w:r>
        <w:r w:rsidR="00B84946">
          <w:rPr>
            <w:noProof/>
            <w:webHidden/>
          </w:rPr>
          <w:fldChar w:fldCharType="begin"/>
        </w:r>
        <w:r w:rsidR="00D70AB5">
          <w:rPr>
            <w:noProof/>
            <w:webHidden/>
          </w:rPr>
          <w:instrText xml:space="preserve"> PAGEREF _Toc331871058 \h </w:instrText>
        </w:r>
        <w:r w:rsidR="00B84946">
          <w:rPr>
            <w:noProof/>
            <w:webHidden/>
          </w:rPr>
        </w:r>
        <w:r w:rsidR="00B84946">
          <w:rPr>
            <w:noProof/>
            <w:webHidden/>
          </w:rPr>
          <w:fldChar w:fldCharType="separate"/>
        </w:r>
        <w:r w:rsidR="009764E0">
          <w:rPr>
            <w:noProof/>
            <w:webHidden/>
          </w:rPr>
          <w:t>14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59" w:history="1">
        <w:r w:rsidR="00D70AB5" w:rsidRPr="00AA6A77">
          <w:rPr>
            <w:rStyle w:val="Hyperlink"/>
            <w:noProof/>
          </w:rPr>
          <w:t>Tableau 7 : Situation des engagements du PRODOC versus PTA</w:t>
        </w:r>
        <w:r w:rsidR="00D70AB5">
          <w:rPr>
            <w:noProof/>
            <w:webHidden/>
          </w:rPr>
          <w:tab/>
        </w:r>
        <w:r w:rsidR="00B84946">
          <w:rPr>
            <w:noProof/>
            <w:webHidden/>
          </w:rPr>
          <w:fldChar w:fldCharType="begin"/>
        </w:r>
        <w:r w:rsidR="00D70AB5">
          <w:rPr>
            <w:noProof/>
            <w:webHidden/>
          </w:rPr>
          <w:instrText xml:space="preserve"> PAGEREF _Toc331871059 \h </w:instrText>
        </w:r>
        <w:r w:rsidR="00B84946">
          <w:rPr>
            <w:noProof/>
            <w:webHidden/>
          </w:rPr>
        </w:r>
        <w:r w:rsidR="00B84946">
          <w:rPr>
            <w:noProof/>
            <w:webHidden/>
          </w:rPr>
          <w:fldChar w:fldCharType="separate"/>
        </w:r>
        <w:r w:rsidR="009764E0">
          <w:rPr>
            <w:noProof/>
            <w:webHidden/>
          </w:rPr>
          <w:t>74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0" w:history="1">
        <w:r w:rsidR="00D70AB5" w:rsidRPr="00AA6A77">
          <w:rPr>
            <w:rStyle w:val="Hyperlink"/>
            <w:noProof/>
          </w:rPr>
          <w:t xml:space="preserve">Tableau 8 : </w:t>
        </w:r>
        <w:r w:rsidR="00D70AB5" w:rsidRPr="00AA6A77">
          <w:rPr>
            <w:rStyle w:val="Hyperlink"/>
            <w:rFonts w:cs="Arial"/>
            <w:noProof/>
            <w:lang w:eastAsia="fr-FR"/>
          </w:rPr>
          <w:t>Niveau de décaissement selon l'engagement des PTA (2009-2012)</w:t>
        </w:r>
        <w:r w:rsidR="00D70AB5">
          <w:rPr>
            <w:noProof/>
            <w:webHidden/>
          </w:rPr>
          <w:tab/>
        </w:r>
        <w:r w:rsidR="00B84946">
          <w:rPr>
            <w:noProof/>
            <w:webHidden/>
          </w:rPr>
          <w:fldChar w:fldCharType="begin"/>
        </w:r>
        <w:r w:rsidR="00D70AB5">
          <w:rPr>
            <w:noProof/>
            <w:webHidden/>
          </w:rPr>
          <w:instrText xml:space="preserve"> PAGEREF _Toc331871060 \h </w:instrText>
        </w:r>
        <w:r w:rsidR="00B84946">
          <w:rPr>
            <w:noProof/>
            <w:webHidden/>
          </w:rPr>
        </w:r>
        <w:r w:rsidR="00B84946">
          <w:rPr>
            <w:noProof/>
            <w:webHidden/>
          </w:rPr>
          <w:fldChar w:fldCharType="separate"/>
        </w:r>
        <w:r w:rsidR="009764E0">
          <w:rPr>
            <w:noProof/>
            <w:webHidden/>
          </w:rPr>
          <w:t>74</w:t>
        </w:r>
        <w:r w:rsidR="00B84946">
          <w:rPr>
            <w:noProof/>
            <w:webHidden/>
          </w:rPr>
          <w:fldChar w:fldCharType="end"/>
        </w:r>
      </w:hyperlink>
    </w:p>
    <w:p w:rsidR="00D70AB5" w:rsidRDefault="000C20E5">
      <w:pPr>
        <w:pStyle w:val="TableofFigures"/>
        <w:tabs>
          <w:tab w:val="left" w:pos="3999"/>
          <w:tab w:val="right" w:leader="dot" w:pos="10479"/>
        </w:tabs>
        <w:rPr>
          <w:rFonts w:asciiTheme="minorHAnsi" w:eastAsiaTheme="minorEastAsia" w:hAnsiTheme="minorHAnsi" w:cstheme="minorBidi"/>
          <w:noProof/>
          <w:sz w:val="22"/>
          <w:szCs w:val="22"/>
          <w:lang w:val="en-US"/>
        </w:rPr>
      </w:pPr>
      <w:hyperlink w:anchor="_Toc331871061" w:history="1">
        <w:r w:rsidR="00D70AB5" w:rsidRPr="00AA6A77">
          <w:rPr>
            <w:rStyle w:val="Hyperlink"/>
            <w:noProof/>
          </w:rPr>
          <w:t>Tableau 9 : Actions programmées PDC</w:t>
        </w:r>
        <w:r w:rsidR="009C7A02">
          <w:rPr>
            <w:rStyle w:val="Hyperlink"/>
            <w:noProof/>
          </w:rPr>
          <w:tab/>
        </w:r>
        <w:r w:rsidR="00D70AB5">
          <w:rPr>
            <w:noProof/>
            <w:webHidden/>
          </w:rPr>
          <w:tab/>
        </w:r>
        <w:r w:rsidR="00B84946">
          <w:rPr>
            <w:noProof/>
            <w:webHidden/>
          </w:rPr>
          <w:fldChar w:fldCharType="begin"/>
        </w:r>
        <w:r w:rsidR="00D70AB5">
          <w:rPr>
            <w:noProof/>
            <w:webHidden/>
          </w:rPr>
          <w:instrText xml:space="preserve"> PAGEREF _Toc331871061 \h </w:instrText>
        </w:r>
        <w:r w:rsidR="00B84946">
          <w:rPr>
            <w:noProof/>
            <w:webHidden/>
          </w:rPr>
        </w:r>
        <w:r w:rsidR="00B84946">
          <w:rPr>
            <w:noProof/>
            <w:webHidden/>
          </w:rPr>
          <w:fldChar w:fldCharType="separate"/>
        </w:r>
        <w:r w:rsidR="009764E0">
          <w:rPr>
            <w:noProof/>
            <w:webHidden/>
          </w:rPr>
          <w:t>99</w:t>
        </w:r>
        <w:r w:rsidR="00B84946">
          <w:rPr>
            <w:noProof/>
            <w:webHidden/>
          </w:rPr>
          <w:fldChar w:fldCharType="end"/>
        </w:r>
      </w:hyperlink>
    </w:p>
    <w:p w:rsidR="00D70AB5" w:rsidRDefault="000C20E5" w:rsidP="009C7A02">
      <w:pPr>
        <w:pStyle w:val="TableofFigures"/>
        <w:tabs>
          <w:tab w:val="right" w:leader="dot" w:pos="10479"/>
        </w:tabs>
        <w:ind w:left="1276" w:hanging="1276"/>
        <w:rPr>
          <w:rFonts w:asciiTheme="minorHAnsi" w:eastAsiaTheme="minorEastAsia" w:hAnsiTheme="minorHAnsi" w:cstheme="minorBidi"/>
          <w:noProof/>
          <w:sz w:val="22"/>
          <w:szCs w:val="22"/>
          <w:lang w:val="en-US"/>
        </w:rPr>
      </w:pPr>
      <w:hyperlink w:anchor="_Toc331871062" w:history="1">
        <w:r w:rsidR="00D70AB5" w:rsidRPr="00AA6A77">
          <w:rPr>
            <w:rStyle w:val="Hyperlink"/>
            <w:noProof/>
          </w:rPr>
          <w:t>Tableau 10 : Analyse comparative entre  programmations PDC 2004-2008 - dépenses d’investissement réalisées au cours de même période par les communes et taux de réalisation</w:t>
        </w:r>
        <w:r w:rsidR="00D70AB5">
          <w:rPr>
            <w:noProof/>
            <w:webHidden/>
          </w:rPr>
          <w:tab/>
        </w:r>
        <w:r w:rsidR="00B84946">
          <w:rPr>
            <w:noProof/>
            <w:webHidden/>
          </w:rPr>
          <w:fldChar w:fldCharType="begin"/>
        </w:r>
        <w:r w:rsidR="00D70AB5">
          <w:rPr>
            <w:noProof/>
            <w:webHidden/>
          </w:rPr>
          <w:instrText xml:space="preserve"> PAGEREF _Toc331871062 \h </w:instrText>
        </w:r>
        <w:r w:rsidR="00B84946">
          <w:rPr>
            <w:noProof/>
            <w:webHidden/>
          </w:rPr>
        </w:r>
        <w:r w:rsidR="00B84946">
          <w:rPr>
            <w:noProof/>
            <w:webHidden/>
          </w:rPr>
          <w:fldChar w:fldCharType="separate"/>
        </w:r>
        <w:r w:rsidR="009764E0">
          <w:rPr>
            <w:noProof/>
            <w:webHidden/>
          </w:rPr>
          <w:t>100</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3" w:history="1">
        <w:r w:rsidR="00D70AB5" w:rsidRPr="00AA6A77">
          <w:rPr>
            <w:rStyle w:val="Hyperlink"/>
            <w:noProof/>
          </w:rPr>
          <w:t>Tableau 11 : Niveau de mise en œuvre des actions programmées dans les PARIEFIC</w:t>
        </w:r>
        <w:r w:rsidR="00D70AB5">
          <w:rPr>
            <w:noProof/>
            <w:webHidden/>
          </w:rPr>
          <w:tab/>
        </w:r>
        <w:r w:rsidR="00B84946">
          <w:rPr>
            <w:noProof/>
            <w:webHidden/>
          </w:rPr>
          <w:fldChar w:fldCharType="begin"/>
        </w:r>
        <w:r w:rsidR="00D70AB5">
          <w:rPr>
            <w:noProof/>
            <w:webHidden/>
          </w:rPr>
          <w:instrText xml:space="preserve"> PAGEREF _Toc331871063 \h </w:instrText>
        </w:r>
        <w:r w:rsidR="00B84946">
          <w:rPr>
            <w:noProof/>
            <w:webHidden/>
          </w:rPr>
        </w:r>
        <w:r w:rsidR="00B84946">
          <w:rPr>
            <w:noProof/>
            <w:webHidden/>
          </w:rPr>
          <w:fldChar w:fldCharType="separate"/>
        </w:r>
        <w:r w:rsidR="009764E0">
          <w:rPr>
            <w:noProof/>
            <w:webHidden/>
          </w:rPr>
          <w:t>104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4" w:history="1">
        <w:r w:rsidR="00D70AB5" w:rsidRPr="00AA6A77">
          <w:rPr>
            <w:rStyle w:val="Hyperlink"/>
            <w:noProof/>
          </w:rPr>
          <w:t>Tableau 12 : Analyse de la mise en œuvre des actions PARIEFIC par commune</w:t>
        </w:r>
        <w:r w:rsidR="00D70AB5">
          <w:rPr>
            <w:noProof/>
            <w:webHidden/>
          </w:rPr>
          <w:tab/>
        </w:r>
        <w:r w:rsidR="00B84946">
          <w:rPr>
            <w:noProof/>
            <w:webHidden/>
          </w:rPr>
          <w:fldChar w:fldCharType="begin"/>
        </w:r>
        <w:r w:rsidR="00D70AB5">
          <w:rPr>
            <w:noProof/>
            <w:webHidden/>
          </w:rPr>
          <w:instrText xml:space="preserve"> PAGEREF _Toc331871064 \h </w:instrText>
        </w:r>
        <w:r w:rsidR="00B84946">
          <w:rPr>
            <w:noProof/>
            <w:webHidden/>
          </w:rPr>
        </w:r>
        <w:r w:rsidR="00B84946">
          <w:rPr>
            <w:noProof/>
            <w:webHidden/>
          </w:rPr>
          <w:fldChar w:fldCharType="separate"/>
        </w:r>
        <w:r w:rsidR="009764E0">
          <w:rPr>
            <w:noProof/>
            <w:webHidden/>
          </w:rPr>
          <w:t>105</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5" w:history="1">
        <w:r w:rsidR="00D70AB5" w:rsidRPr="00AA6A77">
          <w:rPr>
            <w:rStyle w:val="Hyperlink"/>
            <w:noProof/>
          </w:rPr>
          <w:t>Tableau 13 : Classement des départements par niveau de performances</w:t>
        </w:r>
        <w:r w:rsidR="00D70AB5">
          <w:rPr>
            <w:noProof/>
            <w:webHidden/>
          </w:rPr>
          <w:tab/>
        </w:r>
        <w:r w:rsidR="00B84946">
          <w:rPr>
            <w:noProof/>
            <w:webHidden/>
          </w:rPr>
          <w:fldChar w:fldCharType="begin"/>
        </w:r>
        <w:r w:rsidR="00D70AB5">
          <w:rPr>
            <w:noProof/>
            <w:webHidden/>
          </w:rPr>
          <w:instrText xml:space="preserve"> PAGEREF _Toc331871065 \h </w:instrText>
        </w:r>
        <w:r w:rsidR="00B84946">
          <w:rPr>
            <w:noProof/>
            <w:webHidden/>
          </w:rPr>
        </w:r>
        <w:r w:rsidR="00B84946">
          <w:rPr>
            <w:noProof/>
            <w:webHidden/>
          </w:rPr>
          <w:fldChar w:fldCharType="separate"/>
        </w:r>
        <w:r w:rsidR="009764E0">
          <w:rPr>
            <w:noProof/>
            <w:webHidden/>
          </w:rPr>
          <w:t>107</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6" w:history="1">
        <w:r w:rsidR="00D70AB5" w:rsidRPr="00AA6A77">
          <w:rPr>
            <w:rStyle w:val="Hyperlink"/>
            <w:noProof/>
          </w:rPr>
          <w:t>Tableau 14 : Résultats de l’évaluation PDDC/GIZ – Communes du département du Borgou</w:t>
        </w:r>
        <w:r w:rsidR="00D70AB5">
          <w:rPr>
            <w:noProof/>
            <w:webHidden/>
          </w:rPr>
          <w:tab/>
        </w:r>
        <w:r w:rsidR="00B84946">
          <w:rPr>
            <w:noProof/>
            <w:webHidden/>
          </w:rPr>
          <w:fldChar w:fldCharType="begin"/>
        </w:r>
        <w:r w:rsidR="00D70AB5">
          <w:rPr>
            <w:noProof/>
            <w:webHidden/>
          </w:rPr>
          <w:instrText xml:space="preserve"> PAGEREF _Toc331871066 \h </w:instrText>
        </w:r>
        <w:r w:rsidR="00B84946">
          <w:rPr>
            <w:noProof/>
            <w:webHidden/>
          </w:rPr>
        </w:r>
        <w:r w:rsidR="00B84946">
          <w:rPr>
            <w:noProof/>
            <w:webHidden/>
          </w:rPr>
          <w:fldChar w:fldCharType="separate"/>
        </w:r>
        <w:r w:rsidR="009764E0">
          <w:rPr>
            <w:noProof/>
            <w:webHidden/>
          </w:rPr>
          <w:t>108</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7" w:history="1">
        <w:r w:rsidR="00D70AB5" w:rsidRPr="00AA6A77">
          <w:rPr>
            <w:rStyle w:val="Hyperlink"/>
            <w:noProof/>
          </w:rPr>
          <w:t>Tableau 15 : Durée du  cycle d’investissement du FDL 2010</w:t>
        </w:r>
        <w:r w:rsidR="00D70AB5">
          <w:rPr>
            <w:noProof/>
            <w:webHidden/>
          </w:rPr>
          <w:tab/>
        </w:r>
        <w:r w:rsidR="00B84946">
          <w:rPr>
            <w:noProof/>
            <w:webHidden/>
          </w:rPr>
          <w:fldChar w:fldCharType="begin"/>
        </w:r>
        <w:r w:rsidR="00D70AB5">
          <w:rPr>
            <w:noProof/>
            <w:webHidden/>
          </w:rPr>
          <w:instrText xml:space="preserve"> PAGEREF _Toc331871067 \h </w:instrText>
        </w:r>
        <w:r w:rsidR="00B84946">
          <w:rPr>
            <w:noProof/>
            <w:webHidden/>
          </w:rPr>
        </w:r>
        <w:r w:rsidR="00B84946">
          <w:rPr>
            <w:noProof/>
            <w:webHidden/>
          </w:rPr>
          <w:fldChar w:fldCharType="separate"/>
        </w:r>
        <w:r w:rsidR="009764E0">
          <w:rPr>
            <w:noProof/>
            <w:webHidden/>
          </w:rPr>
          <w:t>124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8" w:history="1">
        <w:r w:rsidR="00D70AB5" w:rsidRPr="00AA6A77">
          <w:rPr>
            <w:rStyle w:val="Hyperlink"/>
            <w:noProof/>
          </w:rPr>
          <w:t>Tableau 16 : Durée du  cycle d’investissement de la première tranche du FDL 2011</w:t>
        </w:r>
        <w:r w:rsidR="00D70AB5">
          <w:rPr>
            <w:noProof/>
            <w:webHidden/>
          </w:rPr>
          <w:tab/>
        </w:r>
        <w:r w:rsidR="00B84946">
          <w:rPr>
            <w:noProof/>
            <w:webHidden/>
          </w:rPr>
          <w:fldChar w:fldCharType="begin"/>
        </w:r>
        <w:r w:rsidR="00D70AB5">
          <w:rPr>
            <w:noProof/>
            <w:webHidden/>
          </w:rPr>
          <w:instrText xml:space="preserve"> PAGEREF _Toc331871068 \h </w:instrText>
        </w:r>
        <w:r w:rsidR="00B84946">
          <w:rPr>
            <w:noProof/>
            <w:webHidden/>
          </w:rPr>
        </w:r>
        <w:r w:rsidR="00B84946">
          <w:rPr>
            <w:noProof/>
            <w:webHidden/>
          </w:rPr>
          <w:fldChar w:fldCharType="separate"/>
        </w:r>
        <w:r w:rsidR="009764E0">
          <w:rPr>
            <w:noProof/>
            <w:webHidden/>
          </w:rPr>
          <w:t>124</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69" w:history="1">
        <w:r w:rsidR="00D70AB5" w:rsidRPr="00AA6A77">
          <w:rPr>
            <w:rStyle w:val="Hyperlink"/>
            <w:noProof/>
          </w:rPr>
          <w:t>Tableau 17 : Montant (FCFA) et nombre de projets financés dans le cadre du FDL 2010- 2011 - projet PA3D</w:t>
        </w:r>
        <w:r w:rsidR="00D70AB5">
          <w:rPr>
            <w:noProof/>
            <w:webHidden/>
          </w:rPr>
          <w:tab/>
        </w:r>
        <w:r w:rsidR="00B84946">
          <w:rPr>
            <w:noProof/>
            <w:webHidden/>
          </w:rPr>
          <w:fldChar w:fldCharType="begin"/>
        </w:r>
        <w:r w:rsidR="00D70AB5">
          <w:rPr>
            <w:noProof/>
            <w:webHidden/>
          </w:rPr>
          <w:instrText xml:space="preserve"> PAGEREF _Toc331871069 \h </w:instrText>
        </w:r>
        <w:r w:rsidR="00B84946">
          <w:rPr>
            <w:noProof/>
            <w:webHidden/>
          </w:rPr>
        </w:r>
        <w:r w:rsidR="00B84946">
          <w:rPr>
            <w:noProof/>
            <w:webHidden/>
          </w:rPr>
          <w:fldChar w:fldCharType="separate"/>
        </w:r>
        <w:r w:rsidR="009764E0">
          <w:rPr>
            <w:noProof/>
            <w:webHidden/>
          </w:rPr>
          <w:t>129</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70" w:history="1">
        <w:r w:rsidR="00D70AB5" w:rsidRPr="00AA6A77">
          <w:rPr>
            <w:rStyle w:val="Hyperlink"/>
            <w:noProof/>
          </w:rPr>
          <w:t>Tableau 18 : Coût par personne p</w:t>
        </w:r>
        <w:r w:rsidR="00E36AC4">
          <w:rPr>
            <w:rStyle w:val="Hyperlink"/>
            <w:noProof/>
          </w:rPr>
          <w:t>a</w:t>
        </w:r>
        <w:r w:rsidR="00D70AB5" w:rsidRPr="00AA6A77">
          <w:rPr>
            <w:rStyle w:val="Hyperlink"/>
            <w:noProof/>
          </w:rPr>
          <w:t>r type de sous-projet guichet sécurité alimentaire</w:t>
        </w:r>
        <w:r w:rsidR="00D70AB5">
          <w:rPr>
            <w:noProof/>
            <w:webHidden/>
          </w:rPr>
          <w:tab/>
        </w:r>
        <w:r w:rsidR="00B84946">
          <w:rPr>
            <w:noProof/>
            <w:webHidden/>
          </w:rPr>
          <w:fldChar w:fldCharType="begin"/>
        </w:r>
        <w:r w:rsidR="00D70AB5">
          <w:rPr>
            <w:noProof/>
            <w:webHidden/>
          </w:rPr>
          <w:instrText xml:space="preserve"> PAGEREF _Toc331871070 \h </w:instrText>
        </w:r>
        <w:r w:rsidR="00B84946">
          <w:rPr>
            <w:noProof/>
            <w:webHidden/>
          </w:rPr>
        </w:r>
        <w:r w:rsidR="00B84946">
          <w:rPr>
            <w:noProof/>
            <w:webHidden/>
          </w:rPr>
          <w:fldChar w:fldCharType="separate"/>
        </w:r>
        <w:r w:rsidR="009764E0">
          <w:rPr>
            <w:noProof/>
            <w:webHidden/>
          </w:rPr>
          <w:t>130</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71" w:history="1">
        <w:r w:rsidR="00D70AB5" w:rsidRPr="00AA6A77">
          <w:rPr>
            <w:rStyle w:val="Hyperlink"/>
            <w:noProof/>
          </w:rPr>
          <w:t>Tableau 19 : Dividendes versées aux communes provenant de la SAIL de 2006</w:t>
        </w:r>
        <w:r w:rsidR="00D70AB5">
          <w:rPr>
            <w:noProof/>
            <w:webHidden/>
          </w:rPr>
          <w:tab/>
        </w:r>
        <w:r w:rsidR="00B84946">
          <w:rPr>
            <w:noProof/>
            <w:webHidden/>
          </w:rPr>
          <w:fldChar w:fldCharType="begin"/>
        </w:r>
        <w:r w:rsidR="00D70AB5">
          <w:rPr>
            <w:noProof/>
            <w:webHidden/>
          </w:rPr>
          <w:instrText xml:space="preserve"> PAGEREF _Toc331871071 \h </w:instrText>
        </w:r>
        <w:r w:rsidR="00B84946">
          <w:rPr>
            <w:noProof/>
            <w:webHidden/>
          </w:rPr>
        </w:r>
        <w:r w:rsidR="00B84946">
          <w:rPr>
            <w:noProof/>
            <w:webHidden/>
          </w:rPr>
          <w:fldChar w:fldCharType="separate"/>
        </w:r>
        <w:r w:rsidR="009764E0">
          <w:rPr>
            <w:noProof/>
            <w:webHidden/>
          </w:rPr>
          <w:t>131</w:t>
        </w:r>
        <w:r w:rsidR="00B84946">
          <w:rPr>
            <w:noProof/>
            <w:webHidden/>
          </w:rPr>
          <w:fldChar w:fldCharType="end"/>
        </w:r>
      </w:hyperlink>
    </w:p>
    <w:p w:rsidR="00D70AB5" w:rsidRDefault="000C20E5">
      <w:pPr>
        <w:pStyle w:val="TableofFigures"/>
        <w:tabs>
          <w:tab w:val="right" w:leader="dot" w:pos="10479"/>
        </w:tabs>
        <w:rPr>
          <w:rFonts w:asciiTheme="minorHAnsi" w:eastAsiaTheme="minorEastAsia" w:hAnsiTheme="minorHAnsi" w:cstheme="minorBidi"/>
          <w:noProof/>
          <w:sz w:val="22"/>
          <w:szCs w:val="22"/>
          <w:lang w:val="en-US"/>
        </w:rPr>
      </w:pPr>
      <w:hyperlink w:anchor="_Toc331871072" w:history="1">
        <w:r w:rsidR="00D70AB5" w:rsidRPr="00AA6A77">
          <w:rPr>
            <w:rStyle w:val="Hyperlink"/>
            <w:noProof/>
          </w:rPr>
          <w:t>Tableau 20 : Tableau comparatif d’investissement projet ADECOI et Projet PA3D</w:t>
        </w:r>
        <w:r w:rsidR="00D70AB5">
          <w:rPr>
            <w:noProof/>
            <w:webHidden/>
          </w:rPr>
          <w:tab/>
        </w:r>
        <w:r w:rsidR="00B84946">
          <w:rPr>
            <w:noProof/>
            <w:webHidden/>
          </w:rPr>
          <w:fldChar w:fldCharType="begin"/>
        </w:r>
        <w:r w:rsidR="00D70AB5">
          <w:rPr>
            <w:noProof/>
            <w:webHidden/>
          </w:rPr>
          <w:instrText xml:space="preserve"> PAGEREF _Toc331871072 \h </w:instrText>
        </w:r>
        <w:r w:rsidR="00B84946">
          <w:rPr>
            <w:noProof/>
            <w:webHidden/>
          </w:rPr>
        </w:r>
        <w:r w:rsidR="00B84946">
          <w:rPr>
            <w:noProof/>
            <w:webHidden/>
          </w:rPr>
          <w:fldChar w:fldCharType="separate"/>
        </w:r>
        <w:r w:rsidR="009764E0">
          <w:rPr>
            <w:noProof/>
            <w:webHidden/>
          </w:rPr>
          <w:t>132</w:t>
        </w:r>
        <w:r w:rsidR="00B84946">
          <w:rPr>
            <w:noProof/>
            <w:webHidden/>
          </w:rPr>
          <w:fldChar w:fldCharType="end"/>
        </w:r>
      </w:hyperlink>
    </w:p>
    <w:p w:rsidR="00D70AB5" w:rsidRDefault="000C20E5" w:rsidP="009C7A02">
      <w:pPr>
        <w:pStyle w:val="TableofFigures"/>
        <w:tabs>
          <w:tab w:val="right" w:leader="dot" w:pos="10479"/>
        </w:tabs>
        <w:ind w:left="1276" w:hanging="1276"/>
        <w:rPr>
          <w:rFonts w:asciiTheme="minorHAnsi" w:eastAsiaTheme="minorEastAsia" w:hAnsiTheme="minorHAnsi" w:cstheme="minorBidi"/>
          <w:noProof/>
          <w:sz w:val="22"/>
          <w:szCs w:val="22"/>
          <w:lang w:val="en-US"/>
        </w:rPr>
      </w:pPr>
      <w:hyperlink w:anchor="_Toc331871073" w:history="1">
        <w:r w:rsidR="00D70AB5" w:rsidRPr="00AA6A77">
          <w:rPr>
            <w:rStyle w:val="Hyperlink"/>
            <w:noProof/>
          </w:rPr>
          <w:t>Tableau 21 : Analyse comparative des dimensions de la sécurité alimentaire entre le projet ADECOI et PA3D</w:t>
        </w:r>
        <w:r w:rsidR="00D70AB5">
          <w:rPr>
            <w:noProof/>
            <w:webHidden/>
          </w:rPr>
          <w:tab/>
        </w:r>
        <w:r w:rsidR="00B84946">
          <w:rPr>
            <w:noProof/>
            <w:webHidden/>
          </w:rPr>
          <w:fldChar w:fldCharType="begin"/>
        </w:r>
        <w:r w:rsidR="00D70AB5">
          <w:rPr>
            <w:noProof/>
            <w:webHidden/>
          </w:rPr>
          <w:instrText xml:space="preserve"> PAGEREF _Toc331871073 \h </w:instrText>
        </w:r>
        <w:r w:rsidR="00B84946">
          <w:rPr>
            <w:noProof/>
            <w:webHidden/>
          </w:rPr>
        </w:r>
        <w:r w:rsidR="00B84946">
          <w:rPr>
            <w:noProof/>
            <w:webHidden/>
          </w:rPr>
          <w:fldChar w:fldCharType="separate"/>
        </w:r>
        <w:r w:rsidR="009764E0">
          <w:rPr>
            <w:noProof/>
            <w:webHidden/>
          </w:rPr>
          <w:t>147</w:t>
        </w:r>
        <w:r w:rsidR="00B84946">
          <w:rPr>
            <w:noProof/>
            <w:webHidden/>
          </w:rPr>
          <w:fldChar w:fldCharType="end"/>
        </w:r>
      </w:hyperlink>
    </w:p>
    <w:p w:rsidR="00F1612A" w:rsidRDefault="00B84946" w:rsidP="00B62A02">
      <w:pPr>
        <w:ind w:right="582"/>
        <w:rPr>
          <w:rStyle w:val="Hyperlink"/>
          <w:noProof/>
        </w:rPr>
      </w:pPr>
      <w:r>
        <w:rPr>
          <w:rStyle w:val="Hyperlink"/>
          <w:noProof/>
        </w:rPr>
        <w:fldChar w:fldCharType="end"/>
      </w:r>
    </w:p>
    <w:p w:rsidR="0079121B" w:rsidRDefault="0079121B">
      <w:pPr>
        <w:rPr>
          <w:rStyle w:val="Hyperlink"/>
          <w:noProof/>
          <w:sz w:val="20"/>
          <w:szCs w:val="20"/>
        </w:rPr>
      </w:pPr>
      <w:r>
        <w:rPr>
          <w:rStyle w:val="Hyperlink"/>
          <w:noProof/>
        </w:rPr>
        <w:br w:type="page"/>
      </w:r>
    </w:p>
    <w:p w:rsidR="00D905BE" w:rsidRDefault="00CC68FB" w:rsidP="00C73777">
      <w:pPr>
        <w:pStyle w:val="Heading1"/>
        <w:jc w:val="center"/>
        <w:rPr>
          <w:rFonts w:ascii="Myriad Pro" w:hAnsi="Myriad Pro"/>
          <w:sz w:val="28"/>
          <w:szCs w:val="28"/>
        </w:rPr>
      </w:pPr>
      <w:bookmarkStart w:id="0" w:name="_Toc309635438"/>
      <w:bookmarkStart w:id="1" w:name="_Toc331870982"/>
      <w:r>
        <w:rPr>
          <w:rFonts w:ascii="Myriad Pro" w:hAnsi="Myriad Pro"/>
          <w:sz w:val="28"/>
          <w:szCs w:val="28"/>
        </w:rPr>
        <w:lastRenderedPageBreak/>
        <w:t>Données géographiques et démographiques d</w:t>
      </w:r>
      <w:r w:rsidR="00835DDD">
        <w:rPr>
          <w:rFonts w:ascii="Myriad Pro" w:hAnsi="Myriad Pro"/>
          <w:sz w:val="28"/>
          <w:szCs w:val="28"/>
        </w:rPr>
        <w:t>u Bénin</w:t>
      </w:r>
      <w:bookmarkEnd w:id="0"/>
      <w:bookmarkEnd w:id="1"/>
    </w:p>
    <w:p w:rsidR="009301FC" w:rsidRDefault="009301FC" w:rsidP="009301FC"/>
    <w:p w:rsidR="0087302F" w:rsidRPr="004E4061" w:rsidRDefault="0087302F" w:rsidP="004E4061">
      <w:pPr>
        <w:pStyle w:val="Caption"/>
        <w:rPr>
          <w:b w:val="0"/>
        </w:rPr>
      </w:pPr>
      <w:r w:rsidRPr="004E4061">
        <w:rPr>
          <w:b w:val="0"/>
        </w:rPr>
        <w:t xml:space="preserve">   </w:t>
      </w:r>
      <w:bookmarkStart w:id="2" w:name="_Toc331871053"/>
      <w:r w:rsidR="004E4061" w:rsidRPr="004E4061">
        <w:rPr>
          <w:b w:val="0"/>
        </w:rPr>
        <w:t xml:space="preserve">Tableau </w:t>
      </w:r>
      <w:r w:rsidR="00B84946" w:rsidRPr="004E4061">
        <w:rPr>
          <w:b w:val="0"/>
        </w:rPr>
        <w:fldChar w:fldCharType="begin"/>
      </w:r>
      <w:r w:rsidR="004E4061" w:rsidRPr="004E4061">
        <w:rPr>
          <w:b w:val="0"/>
        </w:rPr>
        <w:instrText xml:space="preserve"> SEQ Tableau \* ARABIC </w:instrText>
      </w:r>
      <w:r w:rsidR="00B84946" w:rsidRPr="004E4061">
        <w:rPr>
          <w:b w:val="0"/>
        </w:rPr>
        <w:fldChar w:fldCharType="separate"/>
      </w:r>
      <w:r w:rsidR="009764E0">
        <w:rPr>
          <w:b w:val="0"/>
          <w:noProof/>
        </w:rPr>
        <w:t>1</w:t>
      </w:r>
      <w:r w:rsidR="00B84946" w:rsidRPr="004E4061">
        <w:rPr>
          <w:b w:val="0"/>
        </w:rPr>
        <w:fldChar w:fldCharType="end"/>
      </w:r>
      <w:r w:rsidRPr="004E4061">
        <w:rPr>
          <w:b w:val="0"/>
        </w:rPr>
        <w:t xml:space="preserve">: Données géographiques et démographiques </w:t>
      </w:r>
      <w:r w:rsidR="00835DDD" w:rsidRPr="004E4061">
        <w:rPr>
          <w:b w:val="0"/>
        </w:rPr>
        <w:t>du Bénin</w:t>
      </w:r>
      <w:bookmarkEnd w:id="2"/>
    </w:p>
    <w:p w:rsidR="00956149" w:rsidRPr="006B0B92" w:rsidRDefault="00956149" w:rsidP="0087302F"/>
    <w:tbl>
      <w:tblPr>
        <w:tblStyle w:val="LightShading-Accent11"/>
        <w:tblW w:w="0" w:type="auto"/>
        <w:tblInd w:w="505" w:type="dxa"/>
        <w:tblLook w:val="04A0" w:firstRow="1" w:lastRow="0" w:firstColumn="1" w:lastColumn="0" w:noHBand="0" w:noVBand="1"/>
      </w:tblPr>
      <w:tblGrid>
        <w:gridCol w:w="4117"/>
        <w:gridCol w:w="5475"/>
      </w:tblGrid>
      <w:tr w:rsidR="00191801" w:rsidRPr="00473B31" w:rsidTr="007F6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191801" w:rsidRPr="00473B31" w:rsidRDefault="00D3199C" w:rsidP="00191801">
            <w:pPr>
              <w:rPr>
                <w:rFonts w:ascii="Myriad Pro" w:hAnsi="Myriad Pro"/>
                <w:b w:val="0"/>
                <w:sz w:val="20"/>
                <w:szCs w:val="20"/>
              </w:rPr>
            </w:pPr>
            <w:r>
              <w:rPr>
                <w:rFonts w:ascii="Myriad Pro" w:hAnsi="Myriad Pro"/>
                <w:b w:val="0"/>
                <w:sz w:val="20"/>
                <w:szCs w:val="20"/>
              </w:rPr>
              <w:t>Capitale</w:t>
            </w:r>
            <w:r w:rsidR="00191801" w:rsidRPr="00473B31">
              <w:rPr>
                <w:rFonts w:ascii="Myriad Pro" w:hAnsi="Myriad Pro"/>
                <w:b w:val="0"/>
                <w:sz w:val="20"/>
                <w:szCs w:val="20"/>
              </w:rPr>
              <w:t>:</w:t>
            </w:r>
          </w:p>
        </w:tc>
        <w:tc>
          <w:tcPr>
            <w:tcW w:w="5475" w:type="dxa"/>
          </w:tcPr>
          <w:p w:rsidR="00191801" w:rsidRPr="00473B31" w:rsidRDefault="00835DDD" w:rsidP="00191801">
            <w:pP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Cotonou</w:t>
            </w:r>
          </w:p>
        </w:tc>
      </w:tr>
      <w:tr w:rsidR="00191801" w:rsidRPr="00473B31"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191801" w:rsidRPr="00C07CDD" w:rsidRDefault="00D3199C" w:rsidP="0000781F">
            <w:pPr>
              <w:rPr>
                <w:rFonts w:ascii="Myriad Pro" w:hAnsi="Myriad Pro"/>
                <w:sz w:val="20"/>
                <w:szCs w:val="20"/>
              </w:rPr>
            </w:pPr>
            <w:r w:rsidRPr="00C07CDD">
              <w:rPr>
                <w:rFonts w:ascii="Myriad Pro" w:hAnsi="Myriad Pro"/>
                <w:sz w:val="20"/>
                <w:szCs w:val="20"/>
              </w:rPr>
              <w:t>P</w:t>
            </w:r>
            <w:r w:rsidR="0000781F" w:rsidRPr="00C07CDD">
              <w:rPr>
                <w:rFonts w:ascii="Myriad Pro" w:hAnsi="Myriad Pro"/>
                <w:sz w:val="20"/>
                <w:szCs w:val="20"/>
              </w:rPr>
              <w:t>opulation totale</w:t>
            </w:r>
            <w:r w:rsidR="00191801" w:rsidRPr="00C07CDD">
              <w:rPr>
                <w:rFonts w:ascii="Myriad Pro" w:hAnsi="Myriad Pro"/>
                <w:sz w:val="20"/>
                <w:szCs w:val="20"/>
              </w:rPr>
              <w:t>:</w:t>
            </w:r>
          </w:p>
        </w:tc>
        <w:tc>
          <w:tcPr>
            <w:tcW w:w="5475" w:type="dxa"/>
          </w:tcPr>
          <w:p w:rsidR="00191801" w:rsidRPr="00473B31" w:rsidRDefault="00956149" w:rsidP="00956149">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956149">
              <w:rPr>
                <w:rFonts w:ascii="Myriad Pro" w:hAnsi="Myriad Pro"/>
                <w:sz w:val="20"/>
                <w:szCs w:val="20"/>
              </w:rPr>
              <w:t>9 012 163 habitants en 2012</w:t>
            </w:r>
            <w:r w:rsidR="00196B0C">
              <w:rPr>
                <w:rFonts w:ascii="Myriad Pro" w:hAnsi="Myriad Pro"/>
                <w:sz w:val="20"/>
                <w:szCs w:val="20"/>
              </w:rPr>
              <w:t>,</w:t>
            </w:r>
            <w:r>
              <w:rPr>
                <w:rFonts w:ascii="Myriad Pro" w:hAnsi="Myriad Pro"/>
                <w:sz w:val="20"/>
                <w:szCs w:val="20"/>
              </w:rPr>
              <w:t xml:space="preserve"> prévisions établies à partir du recensement de 2002  </w:t>
            </w:r>
          </w:p>
        </w:tc>
      </w:tr>
      <w:tr w:rsidR="009128F4" w:rsidRPr="00473B31" w:rsidTr="007F6725">
        <w:tc>
          <w:tcPr>
            <w:cnfStyle w:val="001000000000" w:firstRow="0" w:lastRow="0" w:firstColumn="1" w:lastColumn="0" w:oddVBand="0" w:evenVBand="0" w:oddHBand="0" w:evenHBand="0" w:firstRowFirstColumn="0" w:firstRowLastColumn="0" w:lastRowFirstColumn="0" w:lastRowLastColumn="0"/>
            <w:tcW w:w="4117" w:type="dxa"/>
          </w:tcPr>
          <w:p w:rsidR="009128F4" w:rsidRPr="00C07CDD" w:rsidRDefault="009128F4" w:rsidP="00C07CDD">
            <w:pPr>
              <w:rPr>
                <w:rFonts w:ascii="Myriad Pro" w:hAnsi="Myriad Pro"/>
                <w:sz w:val="20"/>
                <w:szCs w:val="20"/>
              </w:rPr>
            </w:pPr>
            <w:r w:rsidRPr="00C07CDD">
              <w:rPr>
                <w:rFonts w:ascii="Myriad Pro" w:hAnsi="Myriad Pro"/>
                <w:sz w:val="20"/>
                <w:szCs w:val="20"/>
              </w:rPr>
              <w:t>Valeur de l’indice</w:t>
            </w:r>
            <w:r w:rsidR="00C07CDD" w:rsidRPr="00C07CDD">
              <w:rPr>
                <w:rFonts w:ascii="Myriad Pro" w:hAnsi="Myriad Pro"/>
                <w:sz w:val="20"/>
                <w:szCs w:val="20"/>
              </w:rPr>
              <w:t xml:space="preserve"> </w:t>
            </w:r>
            <w:r w:rsidRPr="00C07CDD">
              <w:rPr>
                <w:rFonts w:ascii="Myriad Pro" w:hAnsi="Myriad Pro"/>
                <w:sz w:val="20"/>
                <w:szCs w:val="20"/>
              </w:rPr>
              <w:t>de développement</w:t>
            </w:r>
            <w:r w:rsidR="00C07CDD" w:rsidRPr="00C07CDD">
              <w:rPr>
                <w:rFonts w:ascii="Myriad Pro" w:hAnsi="Myriad Pro"/>
                <w:sz w:val="20"/>
                <w:szCs w:val="20"/>
              </w:rPr>
              <w:t xml:space="preserve"> </w:t>
            </w:r>
            <w:r w:rsidRPr="00C07CDD">
              <w:rPr>
                <w:rFonts w:ascii="Myriad Pro" w:hAnsi="Myriad Pro"/>
                <w:sz w:val="20"/>
                <w:szCs w:val="20"/>
              </w:rPr>
              <w:t>humain (IDH)</w:t>
            </w:r>
          </w:p>
        </w:tc>
        <w:tc>
          <w:tcPr>
            <w:tcW w:w="5475" w:type="dxa"/>
          </w:tcPr>
          <w:p w:rsidR="009128F4" w:rsidRPr="00956149" w:rsidRDefault="009128F4" w:rsidP="00956149">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167 sur 187</w:t>
            </w:r>
          </w:p>
        </w:tc>
      </w:tr>
      <w:tr w:rsidR="009128F4" w:rsidRPr="00473B31"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9128F4" w:rsidRPr="00C07CDD" w:rsidRDefault="009128F4" w:rsidP="009128F4">
            <w:pPr>
              <w:rPr>
                <w:rFonts w:ascii="Myriad Pro" w:hAnsi="Myriad Pro"/>
                <w:sz w:val="20"/>
                <w:szCs w:val="20"/>
              </w:rPr>
            </w:pPr>
            <w:r w:rsidRPr="00C07CDD">
              <w:rPr>
                <w:rFonts w:ascii="Myriad Pro" w:hAnsi="Myriad Pro"/>
                <w:sz w:val="20"/>
                <w:szCs w:val="20"/>
              </w:rPr>
              <w:t>Indice de développement humain</w:t>
            </w:r>
          </w:p>
        </w:tc>
        <w:tc>
          <w:tcPr>
            <w:tcW w:w="5475" w:type="dxa"/>
          </w:tcPr>
          <w:p w:rsidR="009128F4" w:rsidRPr="00956149" w:rsidRDefault="009128F4" w:rsidP="00956149">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0.427</w:t>
            </w:r>
          </w:p>
        </w:tc>
      </w:tr>
      <w:tr w:rsidR="00F924EC" w:rsidRPr="00473B31" w:rsidTr="007F6725">
        <w:tc>
          <w:tcPr>
            <w:cnfStyle w:val="001000000000" w:firstRow="0" w:lastRow="0" w:firstColumn="1" w:lastColumn="0" w:oddVBand="0" w:evenVBand="0" w:oddHBand="0" w:evenHBand="0" w:firstRowFirstColumn="0" w:firstRowLastColumn="0" w:lastRowFirstColumn="0" w:lastRowLastColumn="0"/>
            <w:tcW w:w="4117" w:type="dxa"/>
          </w:tcPr>
          <w:p w:rsidR="00F924EC" w:rsidRPr="00C07CDD" w:rsidRDefault="00F924EC" w:rsidP="0000781F">
            <w:pPr>
              <w:rPr>
                <w:rFonts w:ascii="Myriad Pro" w:hAnsi="Myriad Pro"/>
                <w:sz w:val="20"/>
                <w:szCs w:val="20"/>
              </w:rPr>
            </w:pPr>
            <w:r w:rsidRPr="00C07CDD">
              <w:rPr>
                <w:rFonts w:ascii="Myriad Pro" w:hAnsi="Myriad Pro"/>
                <w:sz w:val="20"/>
                <w:szCs w:val="20"/>
              </w:rPr>
              <w:t>Espérance de vie</w:t>
            </w:r>
          </w:p>
        </w:tc>
        <w:tc>
          <w:tcPr>
            <w:tcW w:w="5475" w:type="dxa"/>
          </w:tcPr>
          <w:p w:rsidR="00F924EC" w:rsidRPr="00956149" w:rsidRDefault="00C07CDD" w:rsidP="00956149">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56,</w:t>
            </w:r>
            <w:r w:rsidR="009128F4">
              <w:rPr>
                <w:rFonts w:ascii="Myriad Pro" w:hAnsi="Myriad Pro"/>
                <w:sz w:val="20"/>
                <w:szCs w:val="20"/>
              </w:rPr>
              <w:t>9 ans</w:t>
            </w:r>
          </w:p>
        </w:tc>
      </w:tr>
      <w:tr w:rsidR="009128F4" w:rsidRPr="00473B31"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9128F4" w:rsidRPr="00C07CDD" w:rsidRDefault="009128F4" w:rsidP="00C07CDD">
            <w:pPr>
              <w:rPr>
                <w:rFonts w:ascii="Myriad Pro" w:hAnsi="Myriad Pro"/>
                <w:sz w:val="20"/>
                <w:szCs w:val="20"/>
              </w:rPr>
            </w:pPr>
            <w:r w:rsidRPr="00C07CDD">
              <w:rPr>
                <w:rFonts w:ascii="Myriad Pro" w:hAnsi="Myriad Pro"/>
                <w:sz w:val="20"/>
                <w:szCs w:val="20"/>
              </w:rPr>
              <w:t>Taux d’alphabétisation</w:t>
            </w:r>
            <w:r w:rsidR="00C07CDD" w:rsidRPr="00C07CDD">
              <w:rPr>
                <w:rFonts w:ascii="Myriad Pro" w:hAnsi="Myriad Pro"/>
                <w:sz w:val="20"/>
                <w:szCs w:val="20"/>
              </w:rPr>
              <w:t xml:space="preserve"> d</w:t>
            </w:r>
            <w:r w:rsidRPr="00C07CDD">
              <w:rPr>
                <w:rFonts w:ascii="Myriad Pro" w:hAnsi="Myriad Pro"/>
                <w:sz w:val="20"/>
                <w:szCs w:val="20"/>
              </w:rPr>
              <w:t>es adultes (% des 15 ans et plus)</w:t>
            </w:r>
          </w:p>
        </w:tc>
        <w:tc>
          <w:tcPr>
            <w:tcW w:w="5475" w:type="dxa"/>
          </w:tcPr>
          <w:p w:rsidR="009128F4" w:rsidRDefault="00C07CDD" w:rsidP="00956149">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41,7%</w:t>
            </w:r>
          </w:p>
        </w:tc>
      </w:tr>
      <w:tr w:rsidR="00C07CDD" w:rsidRPr="00473B31" w:rsidTr="007F6725">
        <w:tc>
          <w:tcPr>
            <w:cnfStyle w:val="001000000000" w:firstRow="0" w:lastRow="0" w:firstColumn="1" w:lastColumn="0" w:oddVBand="0" w:evenVBand="0" w:oddHBand="0" w:evenHBand="0" w:firstRowFirstColumn="0" w:firstRowLastColumn="0" w:lastRowFirstColumn="0" w:lastRowLastColumn="0"/>
            <w:tcW w:w="4117" w:type="dxa"/>
          </w:tcPr>
          <w:p w:rsidR="00C07CDD" w:rsidRPr="00C07CDD" w:rsidRDefault="00C07CDD" w:rsidP="00C07CDD">
            <w:pPr>
              <w:rPr>
                <w:rFonts w:ascii="Myriad Pro" w:hAnsi="Myriad Pro"/>
                <w:sz w:val="20"/>
                <w:szCs w:val="20"/>
              </w:rPr>
            </w:pPr>
            <w:r w:rsidRPr="00C07CDD">
              <w:rPr>
                <w:rFonts w:ascii="Myriad Pro" w:hAnsi="Myriad Pro"/>
                <w:sz w:val="20"/>
                <w:szCs w:val="20"/>
              </w:rPr>
              <w:t>Population urbaine (% du total)</w:t>
            </w:r>
          </w:p>
        </w:tc>
        <w:tc>
          <w:tcPr>
            <w:tcW w:w="5475" w:type="dxa"/>
          </w:tcPr>
          <w:p w:rsidR="00C07CDD" w:rsidRDefault="00C07CDD" w:rsidP="00956149">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42,5%</w:t>
            </w:r>
          </w:p>
        </w:tc>
      </w:tr>
      <w:tr w:rsidR="00C07CDD" w:rsidRPr="00473B31"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C07CDD" w:rsidRPr="00C07CDD" w:rsidRDefault="00C07CDD" w:rsidP="00C07CDD">
            <w:pPr>
              <w:rPr>
                <w:rFonts w:ascii="Myriad Pro" w:hAnsi="Myriad Pro"/>
                <w:sz w:val="20"/>
                <w:szCs w:val="20"/>
              </w:rPr>
            </w:pPr>
            <w:r w:rsidRPr="00C07CDD">
              <w:rPr>
                <w:rFonts w:ascii="Myriad Pro" w:hAnsi="Myriad Pro"/>
                <w:sz w:val="20"/>
                <w:szCs w:val="20"/>
              </w:rPr>
              <w:t>Population vivant dans une extrême pauvreté (%) (2006)</w:t>
            </w:r>
          </w:p>
        </w:tc>
        <w:tc>
          <w:tcPr>
            <w:tcW w:w="5475" w:type="dxa"/>
          </w:tcPr>
          <w:p w:rsidR="00C07CDD" w:rsidRDefault="00C07CDD" w:rsidP="00956149">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47,2%</w:t>
            </w:r>
          </w:p>
        </w:tc>
      </w:tr>
      <w:tr w:rsidR="00191801" w:rsidRPr="00D454BE" w:rsidTr="007F6725">
        <w:tc>
          <w:tcPr>
            <w:cnfStyle w:val="001000000000" w:firstRow="0" w:lastRow="0" w:firstColumn="1" w:lastColumn="0" w:oddVBand="0" w:evenVBand="0" w:oddHBand="0" w:evenHBand="0" w:firstRowFirstColumn="0" w:firstRowLastColumn="0" w:lastRowFirstColumn="0" w:lastRowLastColumn="0"/>
            <w:tcW w:w="4117" w:type="dxa"/>
          </w:tcPr>
          <w:p w:rsidR="00191801" w:rsidRPr="00C07CDD" w:rsidRDefault="00D3199C" w:rsidP="00191801">
            <w:pPr>
              <w:rPr>
                <w:rFonts w:ascii="Myriad Pro" w:hAnsi="Myriad Pro"/>
                <w:sz w:val="20"/>
                <w:szCs w:val="20"/>
              </w:rPr>
            </w:pPr>
            <w:r w:rsidRPr="00C07CDD">
              <w:rPr>
                <w:rFonts w:ascii="Myriad Pro" w:hAnsi="Myriad Pro"/>
                <w:sz w:val="20"/>
                <w:szCs w:val="20"/>
              </w:rPr>
              <w:t>Langu</w:t>
            </w:r>
            <w:r w:rsidR="00191801" w:rsidRPr="00C07CDD">
              <w:rPr>
                <w:rFonts w:ascii="Myriad Pro" w:hAnsi="Myriad Pro"/>
                <w:sz w:val="20"/>
                <w:szCs w:val="20"/>
              </w:rPr>
              <w:t>e:</w:t>
            </w:r>
          </w:p>
        </w:tc>
        <w:tc>
          <w:tcPr>
            <w:tcW w:w="5475" w:type="dxa"/>
          </w:tcPr>
          <w:p w:rsidR="00191801" w:rsidRPr="00D905BE" w:rsidRDefault="00196B0C" w:rsidP="006B0B92">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Français, Fon, Adja, Yoruba, Bariba, Peulh</w:t>
            </w:r>
          </w:p>
        </w:tc>
      </w:tr>
      <w:tr w:rsidR="00191801" w:rsidRPr="00D454BE"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191801" w:rsidRPr="00C07CDD" w:rsidRDefault="00956149" w:rsidP="00956149">
            <w:pPr>
              <w:rPr>
                <w:rFonts w:ascii="Myriad Pro" w:hAnsi="Myriad Pro"/>
                <w:sz w:val="20"/>
                <w:szCs w:val="20"/>
              </w:rPr>
            </w:pPr>
            <w:r w:rsidRPr="00C07CDD">
              <w:rPr>
                <w:rFonts w:ascii="Myriad Pro" w:hAnsi="Myriad Pro"/>
                <w:sz w:val="20"/>
                <w:szCs w:val="20"/>
              </w:rPr>
              <w:t>Localisation du projet</w:t>
            </w:r>
            <w:r w:rsidR="00191801" w:rsidRPr="00C07CDD">
              <w:rPr>
                <w:rFonts w:ascii="Myriad Pro" w:hAnsi="Myriad Pro"/>
                <w:sz w:val="20"/>
                <w:szCs w:val="20"/>
              </w:rPr>
              <w:t>:</w:t>
            </w:r>
          </w:p>
        </w:tc>
        <w:tc>
          <w:tcPr>
            <w:tcW w:w="5475" w:type="dxa"/>
          </w:tcPr>
          <w:p w:rsidR="00191801" w:rsidRPr="00D905BE" w:rsidRDefault="00A62F1E" w:rsidP="006B5527">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 xml:space="preserve">Département de Parakou, les </w:t>
            </w:r>
            <w:r w:rsidR="006B5527">
              <w:rPr>
                <w:rFonts w:ascii="Myriad Pro" w:hAnsi="Myriad Pro"/>
                <w:sz w:val="20"/>
                <w:szCs w:val="20"/>
              </w:rPr>
              <w:t>communes</w:t>
            </w:r>
            <w:r>
              <w:rPr>
                <w:rFonts w:ascii="Myriad Pro" w:hAnsi="Myriad Pro"/>
                <w:sz w:val="20"/>
                <w:szCs w:val="20"/>
              </w:rPr>
              <w:t xml:space="preserve"> suivantes : </w:t>
            </w:r>
            <w:r w:rsidR="00196B0C">
              <w:rPr>
                <w:rFonts w:ascii="Myriad Pro" w:hAnsi="Myriad Pro"/>
                <w:sz w:val="20"/>
                <w:szCs w:val="20"/>
              </w:rPr>
              <w:t>Bemb</w:t>
            </w:r>
            <w:r w:rsidR="009414E6">
              <w:rPr>
                <w:rFonts w:ascii="Myriad Pro" w:hAnsi="Myriad Pro"/>
                <w:sz w:val="20"/>
                <w:szCs w:val="20"/>
              </w:rPr>
              <w:t>érékè, Kalalé, N’dali, Nikki, Pé</w:t>
            </w:r>
            <w:r w:rsidR="00196B0C">
              <w:rPr>
                <w:rFonts w:ascii="Myriad Pro" w:hAnsi="Myriad Pro"/>
                <w:sz w:val="20"/>
                <w:szCs w:val="20"/>
              </w:rPr>
              <w:t>rèrè, Sinendé, Tchaourou</w:t>
            </w:r>
          </w:p>
        </w:tc>
      </w:tr>
      <w:tr w:rsidR="00191801" w:rsidRPr="00473B31" w:rsidTr="007F6725">
        <w:tc>
          <w:tcPr>
            <w:cnfStyle w:val="001000000000" w:firstRow="0" w:lastRow="0" w:firstColumn="1" w:lastColumn="0" w:oddVBand="0" w:evenVBand="0" w:oddHBand="0" w:evenHBand="0" w:firstRowFirstColumn="0" w:firstRowLastColumn="0" w:lastRowFirstColumn="0" w:lastRowLastColumn="0"/>
            <w:tcW w:w="4117" w:type="dxa"/>
          </w:tcPr>
          <w:p w:rsidR="00191801" w:rsidRPr="00C07CDD" w:rsidRDefault="00191801" w:rsidP="0000781F">
            <w:pPr>
              <w:rPr>
                <w:rFonts w:ascii="Myriad Pro" w:hAnsi="Myriad Pro"/>
                <w:sz w:val="20"/>
                <w:szCs w:val="20"/>
              </w:rPr>
            </w:pPr>
            <w:r w:rsidRPr="00C07CDD">
              <w:rPr>
                <w:rFonts w:ascii="Myriad Pro" w:hAnsi="Myriad Pro"/>
                <w:sz w:val="20"/>
                <w:szCs w:val="20"/>
              </w:rPr>
              <w:t>Population co</w:t>
            </w:r>
            <w:r w:rsidR="0000781F" w:rsidRPr="00C07CDD">
              <w:rPr>
                <w:rFonts w:ascii="Myriad Pro" w:hAnsi="Myriad Pro"/>
                <w:sz w:val="20"/>
                <w:szCs w:val="20"/>
              </w:rPr>
              <w:t>u</w:t>
            </w:r>
            <w:r w:rsidRPr="00C07CDD">
              <w:rPr>
                <w:rFonts w:ascii="Myriad Pro" w:hAnsi="Myriad Pro"/>
                <w:sz w:val="20"/>
                <w:szCs w:val="20"/>
              </w:rPr>
              <w:t>ver</w:t>
            </w:r>
            <w:r w:rsidR="0000781F" w:rsidRPr="00C07CDD">
              <w:rPr>
                <w:rFonts w:ascii="Myriad Pro" w:hAnsi="Myriad Pro"/>
                <w:sz w:val="20"/>
                <w:szCs w:val="20"/>
              </w:rPr>
              <w:t>t</w:t>
            </w:r>
            <w:r w:rsidRPr="00C07CDD">
              <w:rPr>
                <w:rFonts w:ascii="Myriad Pro" w:hAnsi="Myriad Pro"/>
                <w:sz w:val="20"/>
                <w:szCs w:val="20"/>
              </w:rPr>
              <w:t>e</w:t>
            </w:r>
            <w:r w:rsidR="0000781F" w:rsidRPr="00C07CDD">
              <w:rPr>
                <w:rFonts w:ascii="Myriad Pro" w:hAnsi="Myriad Pro"/>
                <w:sz w:val="20"/>
                <w:szCs w:val="20"/>
              </w:rPr>
              <w:t>:</w:t>
            </w:r>
          </w:p>
        </w:tc>
        <w:tc>
          <w:tcPr>
            <w:tcW w:w="5475" w:type="dxa"/>
          </w:tcPr>
          <w:p w:rsidR="00191801" w:rsidRPr="00D905BE" w:rsidRDefault="00196B0C" w:rsidP="00143366">
            <w:p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 xml:space="preserve">801 091 en </w:t>
            </w:r>
            <w:r w:rsidRPr="00196B0C">
              <w:rPr>
                <w:rFonts w:ascii="Myriad Pro" w:hAnsi="Myriad Pro"/>
                <w:sz w:val="20"/>
                <w:szCs w:val="20"/>
              </w:rPr>
              <w:t>2012</w:t>
            </w:r>
            <w:r>
              <w:rPr>
                <w:rFonts w:ascii="Myriad Pro" w:hAnsi="Myriad Pro"/>
                <w:sz w:val="20"/>
                <w:szCs w:val="20"/>
              </w:rPr>
              <w:t>,</w:t>
            </w:r>
            <w:r w:rsidRPr="00196B0C">
              <w:rPr>
                <w:rFonts w:ascii="Myriad Pro" w:hAnsi="Myriad Pro"/>
                <w:sz w:val="20"/>
                <w:szCs w:val="20"/>
              </w:rPr>
              <w:t xml:space="preserve"> prévisions établies à partir du recensement de 2002 </w:t>
            </w:r>
          </w:p>
        </w:tc>
      </w:tr>
      <w:tr w:rsidR="00330275" w:rsidRPr="006B0B92" w:rsidTr="007F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7" w:type="dxa"/>
          </w:tcPr>
          <w:p w:rsidR="00330275" w:rsidRPr="00D905BE" w:rsidRDefault="00330275" w:rsidP="0000781F">
            <w:pPr>
              <w:rPr>
                <w:rFonts w:ascii="Myriad Pro" w:hAnsi="Myriad Pro"/>
                <w:b w:val="0"/>
                <w:sz w:val="20"/>
                <w:szCs w:val="20"/>
                <w:lang w:val="es-ES"/>
              </w:rPr>
            </w:pPr>
            <w:r w:rsidRPr="00D905BE">
              <w:rPr>
                <w:rFonts w:ascii="Myriad Pro" w:hAnsi="Myriad Pro"/>
                <w:b w:val="0"/>
                <w:i/>
                <w:sz w:val="20"/>
                <w:szCs w:val="20"/>
              </w:rPr>
              <w:t>Source:</w:t>
            </w:r>
          </w:p>
        </w:tc>
        <w:tc>
          <w:tcPr>
            <w:tcW w:w="5475" w:type="dxa"/>
          </w:tcPr>
          <w:p w:rsidR="00330275" w:rsidRPr="006B0B92" w:rsidRDefault="00F924EC" w:rsidP="009128F4">
            <w:p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Rapport sur le développement 201</w:t>
            </w:r>
            <w:r w:rsidR="009128F4">
              <w:rPr>
                <w:rFonts w:ascii="Myriad Pro" w:hAnsi="Myriad Pro"/>
                <w:sz w:val="20"/>
                <w:szCs w:val="20"/>
              </w:rPr>
              <w:t>1</w:t>
            </w:r>
            <w:r w:rsidR="00C07CDD">
              <w:rPr>
                <w:rFonts w:ascii="Myriad Pro" w:hAnsi="Myriad Pro"/>
                <w:sz w:val="20"/>
                <w:szCs w:val="20"/>
              </w:rPr>
              <w:t xml:space="preserve"> (PNUD)</w:t>
            </w:r>
            <w:r>
              <w:rPr>
                <w:rFonts w:ascii="Myriad Pro" w:hAnsi="Myriad Pro"/>
                <w:sz w:val="20"/>
                <w:szCs w:val="20"/>
              </w:rPr>
              <w:t xml:space="preserve">, </w:t>
            </w:r>
            <w:r w:rsidR="0033791F">
              <w:rPr>
                <w:rFonts w:ascii="Myriad Pro" w:hAnsi="Myriad Pro"/>
                <w:sz w:val="20"/>
                <w:szCs w:val="20"/>
              </w:rPr>
              <w:t xml:space="preserve"> </w:t>
            </w:r>
            <w:r w:rsidR="00330275" w:rsidRPr="006B0B92">
              <w:rPr>
                <w:rFonts w:ascii="Myriad Pro" w:hAnsi="Myriad Pro"/>
                <w:sz w:val="20"/>
                <w:szCs w:val="20"/>
              </w:rPr>
              <w:t>PRODOC</w:t>
            </w:r>
            <w:r w:rsidR="006B0B92" w:rsidRPr="006B0B92">
              <w:rPr>
                <w:rFonts w:ascii="Myriad Pro" w:hAnsi="Myriad Pro"/>
                <w:sz w:val="20"/>
                <w:szCs w:val="20"/>
              </w:rPr>
              <w:t xml:space="preserve"> et </w:t>
            </w:r>
            <w:r w:rsidR="00956149" w:rsidRPr="00956149">
              <w:rPr>
                <w:rFonts w:ascii="Myriad Pro" w:hAnsi="Myriad Pro"/>
                <w:sz w:val="20"/>
                <w:szCs w:val="20"/>
              </w:rPr>
              <w:t>INSAE</w:t>
            </w:r>
          </w:p>
        </w:tc>
      </w:tr>
    </w:tbl>
    <w:p w:rsidR="00330275" w:rsidRDefault="00330275"/>
    <w:p w:rsidR="00835DDD" w:rsidRPr="006B0B92" w:rsidRDefault="00835DDD"/>
    <w:p w:rsidR="009301FC" w:rsidRPr="004E4061" w:rsidRDefault="000C20E5" w:rsidP="004E4061">
      <w:pPr>
        <w:pStyle w:val="Caption"/>
        <w:rPr>
          <w:b w:val="0"/>
        </w:rPr>
      </w:pPr>
      <w:bookmarkStart w:id="3" w:name="_Toc331871027"/>
      <w:r>
        <w:rPr>
          <w:noProof/>
          <w:lang w:val="en-US"/>
        </w:rPr>
        <w:pict>
          <v:group id="Group 5" o:spid="_x0000_s1026" style="position:absolute;left:0;text-align:left;margin-left:11.55pt;margin-top:49.5pt;width:474.95pt;height:286.9pt;z-index:251638784;mso-width-relative:margin;mso-height-relative:margin" coordsize="54591,333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arte Borgou_PA3D" style="position:absolute;left:31321;width:23270;height:33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c/SbHAAAA3gAAAA8AAABkcnMvZG93bnJldi54bWxEj1trAjEUhN8L/odwhL7VRCkq60YpvYj4&#10;5L3t2+nmdHdxc7Jsoq7/3hQKPg4z8w2TzlpbiTM1vnSsod9TIIgzZ0rONey2H09jED4gG6wck4Yr&#10;eZhNOw8pJsZdeE3nTchFhLBPUEMRQp1I6bOCLPqeq4mj9+saiyHKJpemwUuE20oOlBpKiyXHhQJr&#10;ei0oO25OVoNpy8xU+8/l288A379Xx3n/Sx20fuy2LxMQgdpwD/+3F0bDaDhWz/B3J14BOb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Dc/SbHAAAA3gAAAA8AAAAAAAAAAAAA&#10;AAAAnwIAAGRycy9kb3ducmV2LnhtbFBLBQYAAAAABAAEAPcAAACTAwAAAAA=&#10;">
              <v:imagedata r:id="rId10" o:title="Carte Borgou_PA3D"/>
              <v:path arrowok="t"/>
            </v:shape>
            <v:shape id="Picture 3" o:spid="_x0000_s1028" type="#_x0000_t75" alt="http://www.snap-africa.org/en/map/west/benin/files/330px-Benin-karte-politisch.png" style="position:absolute;top:955;width:21972;height:3241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jYpTEAAAA2wAAAA8AAABkcnMvZG93bnJldi54bWxEj0FrwkAUhO8F/8PyCt7qpjnENrqGWip4&#10;KmoF9faafd2EZt+G7NbEf+8KBY/DzHzDzIvBNuJMna8dK3ieJCCIS6drNgr2X6unFxA+IGtsHJOC&#10;C3koFqOHOeba9byl8y4YESHsc1RQhdDmUvqyIot+4lri6P24zmKIsjNSd9hHuG1kmiSZtFhzXKiw&#10;pfeKyt/dn1Vw/DjQ92fITlPT7+t0ud2syWyUGj8ObzMQgYZwD/+311pB9gq3L/EH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jYpTEAAAA2wAAAA8AAAAAAAAAAAAAAAAA&#10;nwIAAGRycy9kb3ducmV2LnhtbFBLBQYAAAAABAAEAPcAAACQAwAAAAA=&#10;">
              <v:imagedata r:id="rId11" o:title="330px-Benin-karte-politisch"/>
              <v:path arrowok="t"/>
            </v:shape>
            <w10:wrap type="topAndBottom"/>
          </v:group>
        </w:pict>
      </w:r>
      <w:r w:rsidR="00BD0E04" w:rsidRPr="002239CA">
        <w:t xml:space="preserve">  </w:t>
      </w:r>
      <w:bookmarkStart w:id="4" w:name="_Toc329541795"/>
      <w:r w:rsidR="004E4061" w:rsidRPr="004E4061">
        <w:rPr>
          <w:b w:val="0"/>
        </w:rPr>
        <w:t xml:space="preserve">Figure </w:t>
      </w:r>
      <w:r w:rsidR="00B84946" w:rsidRPr="004E4061">
        <w:rPr>
          <w:b w:val="0"/>
        </w:rPr>
        <w:fldChar w:fldCharType="begin"/>
      </w:r>
      <w:r w:rsidR="004E4061" w:rsidRPr="004E4061">
        <w:rPr>
          <w:b w:val="0"/>
        </w:rPr>
        <w:instrText xml:space="preserve"> SEQ Figure \* ARABIC </w:instrText>
      </w:r>
      <w:r w:rsidR="00B84946" w:rsidRPr="004E4061">
        <w:rPr>
          <w:b w:val="0"/>
        </w:rPr>
        <w:fldChar w:fldCharType="separate"/>
      </w:r>
      <w:r w:rsidR="009764E0">
        <w:rPr>
          <w:b w:val="0"/>
          <w:noProof/>
        </w:rPr>
        <w:t>1</w:t>
      </w:r>
      <w:r w:rsidR="00B84946" w:rsidRPr="004E4061">
        <w:rPr>
          <w:b w:val="0"/>
        </w:rPr>
        <w:fldChar w:fldCharType="end"/>
      </w:r>
      <w:r w:rsidR="004E4061">
        <w:rPr>
          <w:b w:val="0"/>
        </w:rPr>
        <w:t> :</w:t>
      </w:r>
      <w:r w:rsidR="004E4061" w:rsidRPr="004E4061">
        <w:rPr>
          <w:b w:val="0"/>
        </w:rPr>
        <w:t xml:space="preserve"> </w:t>
      </w:r>
      <w:r w:rsidR="002239CA" w:rsidRPr="004E4061">
        <w:rPr>
          <w:b w:val="0"/>
        </w:rPr>
        <w:t xml:space="preserve">Carte </w:t>
      </w:r>
      <w:bookmarkStart w:id="5" w:name="_Toc241039573"/>
      <w:r w:rsidR="00835DDD" w:rsidRPr="004E4061">
        <w:rPr>
          <w:b w:val="0"/>
        </w:rPr>
        <w:t>du Bénin</w:t>
      </w:r>
      <w:r w:rsidR="00143366" w:rsidRPr="004E4061">
        <w:rPr>
          <w:b w:val="0"/>
        </w:rPr>
        <w:t xml:space="preserve"> et du département du Borgou</w:t>
      </w:r>
      <w:bookmarkEnd w:id="3"/>
      <w:bookmarkEnd w:id="4"/>
    </w:p>
    <w:p w:rsidR="00BD0E04" w:rsidRDefault="00BD0E04" w:rsidP="00BD0E04"/>
    <w:p w:rsidR="00317EED" w:rsidRDefault="000C20E5" w:rsidP="00BD0E04">
      <w:r>
        <w:rPr>
          <w:rFonts w:ascii="Cambria" w:hAnsi="Cambria"/>
          <w:noProof/>
          <w:sz w:val="32"/>
          <w:szCs w:val="32"/>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70" type="#_x0000_t13" style="position:absolute;margin-left:136.4pt;margin-top:132.85pt;width:181.3pt;height:12.15pt;rotation:295610fd;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" adj="20875" fillcolor="#bcbcbc" strokecolor="black [3040]">
            <v:fill color2="#ededed" rotate="t" angle="180" colors="0 #bcbcbc;22938f #d0d0d0;1 #ededed" focus="100%" type="gradient"/>
            <v:shadow on="t" color="black" opacity="24903f" origin=",.5" offset="0,.55556mm"/>
          </v:shape>
        </w:pict>
      </w:r>
    </w:p>
    <w:p w:rsidR="00344452" w:rsidRDefault="00344452">
      <w:pPr>
        <w:rPr>
          <w:rFonts w:ascii="Myriad Pro" w:hAnsi="Myriad Pro"/>
          <w:b/>
          <w:bCs/>
          <w:kern w:val="32"/>
          <w:sz w:val="28"/>
          <w:szCs w:val="28"/>
        </w:rPr>
      </w:pPr>
      <w:bookmarkStart w:id="6" w:name="_Toc309635440"/>
      <w:r>
        <w:rPr>
          <w:rFonts w:ascii="Myriad Pro" w:hAnsi="Myriad Pro"/>
          <w:sz w:val="28"/>
          <w:szCs w:val="28"/>
        </w:rPr>
        <w:br w:type="page"/>
      </w:r>
    </w:p>
    <w:p w:rsidR="00191801" w:rsidRDefault="00191801" w:rsidP="004E4061">
      <w:pPr>
        <w:pStyle w:val="Heading1"/>
        <w:jc w:val="center"/>
        <w:rPr>
          <w:rFonts w:ascii="Myriad Pro" w:hAnsi="Myriad Pro"/>
          <w:sz w:val="28"/>
          <w:szCs w:val="28"/>
        </w:rPr>
      </w:pPr>
      <w:bookmarkStart w:id="7" w:name="_Toc331870983"/>
      <w:r w:rsidRPr="00D905BE">
        <w:rPr>
          <w:rFonts w:ascii="Myriad Pro" w:hAnsi="Myriad Pro"/>
          <w:sz w:val="28"/>
          <w:szCs w:val="28"/>
        </w:rPr>
        <w:lastRenderedPageBreak/>
        <w:t>A</w:t>
      </w:r>
      <w:r w:rsidR="00CC68FB">
        <w:rPr>
          <w:rFonts w:ascii="Myriad Pro" w:hAnsi="Myriad Pro"/>
          <w:sz w:val="28"/>
          <w:szCs w:val="28"/>
        </w:rPr>
        <w:t>cronymes et abréviations</w:t>
      </w:r>
      <w:bookmarkEnd w:id="5"/>
      <w:bookmarkEnd w:id="6"/>
      <w:bookmarkEnd w:id="7"/>
    </w:p>
    <w:p w:rsidR="00650B14" w:rsidRDefault="00650B14" w:rsidP="009E13F9">
      <w:pPr>
        <w:ind w:left="720"/>
        <w:rPr>
          <w:rFonts w:ascii="Myriad Pro" w:hAnsi="Myriad Pro"/>
          <w:sz w:val="20"/>
          <w:szCs w:val="20"/>
        </w:rPr>
      </w:pPr>
    </w:p>
    <w:p w:rsidR="00650B14" w:rsidRPr="00650B14" w:rsidRDefault="00650B14" w:rsidP="00650B14">
      <w:pPr>
        <w:ind w:left="720"/>
        <w:rPr>
          <w:rFonts w:ascii="Myriad Pro" w:hAnsi="Myriad Pro"/>
          <w:sz w:val="20"/>
          <w:szCs w:val="20"/>
        </w:rPr>
      </w:pPr>
      <w:r w:rsidRPr="00650B14">
        <w:rPr>
          <w:rFonts w:ascii="Myriad Pro" w:hAnsi="Myriad Pro"/>
          <w:sz w:val="20"/>
          <w:szCs w:val="20"/>
        </w:rPr>
        <w:t>A</w:t>
      </w:r>
      <w:r>
        <w:rPr>
          <w:rFonts w:ascii="Myriad Pro" w:hAnsi="Myriad Pro"/>
          <w:sz w:val="20"/>
          <w:szCs w:val="20"/>
        </w:rPr>
        <w:t>DECOB</w:t>
      </w:r>
      <w:r>
        <w:rPr>
          <w:rFonts w:ascii="Myriad Pro" w:hAnsi="Myriad Pro"/>
          <w:sz w:val="20"/>
          <w:szCs w:val="20"/>
        </w:rPr>
        <w:tab/>
      </w:r>
      <w:r w:rsidRPr="00650B14">
        <w:rPr>
          <w:rFonts w:ascii="Myriad Pro" w:hAnsi="Myriad Pro"/>
          <w:sz w:val="20"/>
          <w:szCs w:val="20"/>
        </w:rPr>
        <w:t xml:space="preserve">Association </w:t>
      </w:r>
      <w:r w:rsidR="00293C35">
        <w:rPr>
          <w:rFonts w:ascii="Myriad Pro" w:hAnsi="Myriad Pro"/>
          <w:sz w:val="20"/>
          <w:szCs w:val="20"/>
        </w:rPr>
        <w:t xml:space="preserve">pour le Développement </w:t>
      </w:r>
      <w:r w:rsidRPr="00650B14">
        <w:rPr>
          <w:rFonts w:ascii="Myriad Pro" w:hAnsi="Myriad Pro"/>
          <w:sz w:val="20"/>
          <w:szCs w:val="20"/>
        </w:rPr>
        <w:t>des Communes du Borgou</w:t>
      </w:r>
    </w:p>
    <w:p w:rsidR="00650B14" w:rsidRPr="00650B14" w:rsidRDefault="00650B14" w:rsidP="00650B14">
      <w:pPr>
        <w:ind w:left="720"/>
        <w:rPr>
          <w:rFonts w:ascii="Myriad Pro" w:hAnsi="Myriad Pro"/>
          <w:sz w:val="20"/>
          <w:szCs w:val="20"/>
        </w:rPr>
      </w:pPr>
      <w:r w:rsidRPr="00650B14">
        <w:rPr>
          <w:rFonts w:ascii="Myriad Pro" w:hAnsi="Myriad Pro"/>
          <w:sz w:val="20"/>
          <w:szCs w:val="20"/>
        </w:rPr>
        <w:t>ADECOI</w:t>
      </w:r>
      <w:r w:rsidRPr="00650B14">
        <w:rPr>
          <w:rFonts w:ascii="Myriad Pro" w:hAnsi="Myriad Pro"/>
          <w:sz w:val="20"/>
          <w:szCs w:val="20"/>
        </w:rPr>
        <w:tab/>
        <w:t>Appui au Développement des Communes et aux Initiatives locales</w:t>
      </w:r>
    </w:p>
    <w:p w:rsidR="00650B14" w:rsidRDefault="00650B14" w:rsidP="00650B14">
      <w:pPr>
        <w:ind w:left="720"/>
        <w:rPr>
          <w:rFonts w:ascii="Myriad Pro" w:hAnsi="Myriad Pro"/>
          <w:sz w:val="20"/>
          <w:szCs w:val="20"/>
        </w:rPr>
      </w:pPr>
      <w:r w:rsidRPr="00650B14">
        <w:rPr>
          <w:rFonts w:ascii="Myriad Pro" w:hAnsi="Myriad Pro"/>
          <w:sz w:val="20"/>
          <w:szCs w:val="20"/>
        </w:rPr>
        <w:t>AGR</w:t>
      </w:r>
      <w:r w:rsidRPr="00650B14">
        <w:rPr>
          <w:rFonts w:ascii="Myriad Pro" w:hAnsi="Myriad Pro"/>
          <w:sz w:val="20"/>
          <w:szCs w:val="20"/>
        </w:rPr>
        <w:tab/>
      </w:r>
      <w:r w:rsidRPr="00650B14">
        <w:rPr>
          <w:rFonts w:ascii="Myriad Pro" w:hAnsi="Myriad Pro"/>
          <w:sz w:val="20"/>
          <w:szCs w:val="20"/>
        </w:rPr>
        <w:tab/>
        <w:t>Activités Génératrices de Revenus</w:t>
      </w:r>
    </w:p>
    <w:p w:rsidR="001C04CA" w:rsidRPr="00650B14" w:rsidRDefault="001C04CA" w:rsidP="00650B14">
      <w:pPr>
        <w:ind w:left="720"/>
        <w:rPr>
          <w:rFonts w:ascii="Myriad Pro" w:hAnsi="Myriad Pro"/>
          <w:sz w:val="20"/>
          <w:szCs w:val="20"/>
        </w:rPr>
      </w:pPr>
      <w:r>
        <w:rPr>
          <w:rFonts w:ascii="Myriad Pro" w:hAnsi="Myriad Pro"/>
          <w:sz w:val="20"/>
          <w:szCs w:val="20"/>
        </w:rPr>
        <w:t>BTR</w:t>
      </w:r>
      <w:r>
        <w:rPr>
          <w:rFonts w:ascii="Myriad Pro" w:hAnsi="Myriad Pro"/>
          <w:sz w:val="20"/>
          <w:szCs w:val="20"/>
        </w:rPr>
        <w:tab/>
      </w:r>
      <w:r>
        <w:rPr>
          <w:rFonts w:ascii="Myriad Pro" w:hAnsi="Myriad Pro"/>
          <w:sz w:val="20"/>
          <w:szCs w:val="20"/>
        </w:rPr>
        <w:tab/>
      </w:r>
      <w:r w:rsidRPr="001C04CA">
        <w:rPr>
          <w:rFonts w:ascii="Myriad Pro" w:hAnsi="Myriad Pro"/>
          <w:sz w:val="20"/>
          <w:szCs w:val="20"/>
        </w:rPr>
        <w:t>Bordereau de Transfert des Recettes</w:t>
      </w:r>
    </w:p>
    <w:p w:rsidR="00650B14" w:rsidRPr="00650B14" w:rsidRDefault="00650B14" w:rsidP="00650B14">
      <w:pPr>
        <w:ind w:left="720"/>
        <w:rPr>
          <w:rFonts w:ascii="Myriad Pro" w:hAnsi="Myriad Pro"/>
          <w:sz w:val="20"/>
          <w:szCs w:val="20"/>
        </w:rPr>
      </w:pPr>
      <w:r w:rsidRPr="00650B14">
        <w:rPr>
          <w:rFonts w:ascii="Myriad Pro" w:hAnsi="Myriad Pro"/>
          <w:sz w:val="20"/>
          <w:szCs w:val="20"/>
        </w:rPr>
        <w:t xml:space="preserve">CAF </w:t>
      </w:r>
      <w:r w:rsidRPr="00650B14">
        <w:rPr>
          <w:rFonts w:ascii="Myriad Pro" w:hAnsi="Myriad Pro"/>
          <w:sz w:val="20"/>
          <w:szCs w:val="20"/>
        </w:rPr>
        <w:tab/>
        <w:t xml:space="preserve"> </w:t>
      </w:r>
      <w:r w:rsidRPr="00650B14">
        <w:rPr>
          <w:rFonts w:ascii="Myriad Pro" w:hAnsi="Myriad Pro"/>
          <w:sz w:val="20"/>
          <w:szCs w:val="20"/>
        </w:rPr>
        <w:tab/>
        <w:t>Comité</w:t>
      </w:r>
      <w:r w:rsidR="00604058">
        <w:rPr>
          <w:rFonts w:ascii="Myriad Pro" w:hAnsi="Myriad Pro"/>
          <w:sz w:val="20"/>
          <w:szCs w:val="20"/>
        </w:rPr>
        <w:t xml:space="preserve"> </w:t>
      </w:r>
      <w:r w:rsidRPr="00650B14">
        <w:rPr>
          <w:rFonts w:ascii="Myriad Pro" w:hAnsi="Myriad Pro"/>
          <w:sz w:val="20"/>
          <w:szCs w:val="20"/>
        </w:rPr>
        <w:t>d’Attribution des Financements</w:t>
      </w:r>
    </w:p>
    <w:p w:rsidR="00650B14" w:rsidRPr="00650B14" w:rsidRDefault="00650B14" w:rsidP="00650B14">
      <w:pPr>
        <w:ind w:left="720"/>
        <w:rPr>
          <w:rFonts w:ascii="Myriad Pro" w:hAnsi="Myriad Pro"/>
          <w:sz w:val="20"/>
          <w:szCs w:val="20"/>
        </w:rPr>
      </w:pPr>
      <w:r w:rsidRPr="00650B14">
        <w:rPr>
          <w:rFonts w:ascii="Myriad Pro" w:hAnsi="Myriad Pro"/>
          <w:sz w:val="20"/>
          <w:szCs w:val="20"/>
        </w:rPr>
        <w:t>CeCPA</w:t>
      </w:r>
      <w:r w:rsidRPr="00650B14">
        <w:rPr>
          <w:rFonts w:ascii="Myriad Pro" w:hAnsi="Myriad Pro"/>
          <w:sz w:val="20"/>
          <w:szCs w:val="20"/>
        </w:rPr>
        <w:tab/>
      </w:r>
      <w:r>
        <w:rPr>
          <w:rFonts w:ascii="Myriad Pro" w:hAnsi="Myriad Pro"/>
          <w:sz w:val="20"/>
          <w:szCs w:val="20"/>
        </w:rPr>
        <w:tab/>
      </w:r>
      <w:r w:rsidRPr="00650B14">
        <w:rPr>
          <w:rFonts w:ascii="Myriad Pro" w:hAnsi="Myriad Pro"/>
          <w:sz w:val="20"/>
          <w:szCs w:val="20"/>
        </w:rPr>
        <w:t>Centre Communal pour la Promotion Agricoles</w:t>
      </w:r>
    </w:p>
    <w:p w:rsidR="00650B14" w:rsidRPr="00650B14" w:rsidRDefault="00650B14" w:rsidP="00650B14">
      <w:pPr>
        <w:ind w:left="720"/>
        <w:rPr>
          <w:rFonts w:ascii="Myriad Pro" w:hAnsi="Myriad Pro"/>
          <w:sz w:val="20"/>
          <w:szCs w:val="20"/>
        </w:rPr>
      </w:pPr>
      <w:r w:rsidRPr="00650B14">
        <w:rPr>
          <w:rFonts w:ascii="Myriad Pro" w:hAnsi="Myriad Pro"/>
          <w:sz w:val="20"/>
          <w:szCs w:val="20"/>
        </w:rPr>
        <w:t>CeRPA</w:t>
      </w:r>
      <w:r w:rsidRPr="00650B14">
        <w:rPr>
          <w:rFonts w:ascii="Myriad Pro" w:hAnsi="Myriad Pro"/>
          <w:sz w:val="20"/>
          <w:szCs w:val="20"/>
        </w:rPr>
        <w:tab/>
      </w:r>
      <w:r w:rsidR="001C04CA">
        <w:rPr>
          <w:rFonts w:ascii="Myriad Pro" w:hAnsi="Myriad Pro"/>
          <w:sz w:val="20"/>
          <w:szCs w:val="20"/>
        </w:rPr>
        <w:tab/>
      </w:r>
      <w:r w:rsidRPr="00650B14">
        <w:rPr>
          <w:rFonts w:ascii="Myriad Pro" w:hAnsi="Myriad Pro"/>
          <w:sz w:val="20"/>
          <w:szCs w:val="20"/>
        </w:rPr>
        <w:t>Centre Régional pour la Promotion Agricole Borgou</w:t>
      </w:r>
      <w:r w:rsidR="00293C35">
        <w:rPr>
          <w:rFonts w:ascii="Myriad Pro" w:hAnsi="Myriad Pro"/>
          <w:sz w:val="20"/>
          <w:szCs w:val="20"/>
        </w:rPr>
        <w:t xml:space="preserve"> </w:t>
      </w:r>
      <w:r w:rsidRPr="00650B14">
        <w:rPr>
          <w:rFonts w:ascii="Myriad Pro" w:hAnsi="Myriad Pro"/>
          <w:sz w:val="20"/>
          <w:szCs w:val="20"/>
        </w:rPr>
        <w:t>/</w:t>
      </w:r>
      <w:r w:rsidR="00293C35">
        <w:rPr>
          <w:rFonts w:ascii="Myriad Pro" w:hAnsi="Myriad Pro"/>
          <w:sz w:val="20"/>
          <w:szCs w:val="20"/>
        </w:rPr>
        <w:t xml:space="preserve"> </w:t>
      </w:r>
      <w:r w:rsidRPr="00650B14">
        <w:rPr>
          <w:rFonts w:ascii="Myriad Pro" w:hAnsi="Myriad Pro"/>
          <w:sz w:val="20"/>
          <w:szCs w:val="20"/>
        </w:rPr>
        <w:t>Alibori</w:t>
      </w:r>
    </w:p>
    <w:p w:rsidR="00650B14" w:rsidRDefault="00650B14" w:rsidP="00650B14">
      <w:pPr>
        <w:ind w:left="720"/>
        <w:rPr>
          <w:rFonts w:ascii="Myriad Pro" w:hAnsi="Myriad Pro"/>
          <w:sz w:val="20"/>
          <w:szCs w:val="20"/>
        </w:rPr>
      </w:pPr>
      <w:r>
        <w:rPr>
          <w:rFonts w:ascii="Myriad Pro" w:hAnsi="Myriad Pro"/>
          <w:sz w:val="20"/>
          <w:szCs w:val="20"/>
        </w:rPr>
        <w:t>CONAFIL</w:t>
      </w:r>
      <w:r w:rsidR="001C04CA">
        <w:rPr>
          <w:rFonts w:ascii="Myriad Pro" w:hAnsi="Myriad Pro"/>
          <w:sz w:val="20"/>
          <w:szCs w:val="20"/>
        </w:rPr>
        <w:tab/>
      </w:r>
      <w:r w:rsidR="001C04CA" w:rsidRPr="001C04CA">
        <w:rPr>
          <w:rFonts w:ascii="Myriad Pro" w:hAnsi="Myriad Pro"/>
          <w:sz w:val="20"/>
          <w:szCs w:val="20"/>
        </w:rPr>
        <w:t>Commission Nationale des Finances Locales</w:t>
      </w:r>
    </w:p>
    <w:p w:rsidR="00D74256" w:rsidRDefault="00650B14" w:rsidP="00650B14">
      <w:pPr>
        <w:ind w:left="720"/>
        <w:rPr>
          <w:rFonts w:ascii="Myriad Pro" w:hAnsi="Myriad Pro"/>
          <w:sz w:val="20"/>
          <w:szCs w:val="20"/>
        </w:rPr>
      </w:pPr>
      <w:r w:rsidRPr="00650B14">
        <w:rPr>
          <w:rFonts w:ascii="Myriad Pro" w:hAnsi="Myriad Pro"/>
          <w:sz w:val="20"/>
          <w:szCs w:val="20"/>
        </w:rPr>
        <w:t>COP</w:t>
      </w:r>
      <w:r w:rsidRPr="00650B14">
        <w:rPr>
          <w:rFonts w:ascii="Myriad Pro" w:hAnsi="Myriad Pro"/>
          <w:sz w:val="20"/>
          <w:szCs w:val="20"/>
        </w:rPr>
        <w:tab/>
      </w:r>
      <w:r w:rsidR="00E115DE">
        <w:rPr>
          <w:rFonts w:ascii="Myriad Pro" w:hAnsi="Myriad Pro"/>
          <w:sz w:val="20"/>
          <w:szCs w:val="20"/>
        </w:rPr>
        <w:tab/>
        <w:t xml:space="preserve">Comité d’Orientation </w:t>
      </w:r>
      <w:r w:rsidR="00D66D2C">
        <w:rPr>
          <w:rFonts w:ascii="Myriad Pro" w:hAnsi="Myriad Pro"/>
          <w:sz w:val="20"/>
          <w:szCs w:val="20"/>
        </w:rPr>
        <w:t>et de Pilotage</w:t>
      </w:r>
    </w:p>
    <w:p w:rsidR="00650B14" w:rsidRDefault="00D74256" w:rsidP="00650B14">
      <w:pPr>
        <w:ind w:left="720"/>
        <w:rPr>
          <w:rFonts w:ascii="Myriad Pro" w:hAnsi="Myriad Pro"/>
          <w:sz w:val="20"/>
          <w:szCs w:val="20"/>
        </w:rPr>
      </w:pPr>
      <w:r>
        <w:rPr>
          <w:rFonts w:ascii="Myriad Pro" w:hAnsi="Myriad Pro"/>
          <w:sz w:val="20"/>
          <w:szCs w:val="20"/>
        </w:rPr>
        <w:t>CTB</w:t>
      </w:r>
      <w:r w:rsidR="00650B14" w:rsidRPr="00650B14">
        <w:rPr>
          <w:rFonts w:ascii="Myriad Pro" w:hAnsi="Myriad Pro"/>
          <w:sz w:val="20"/>
          <w:szCs w:val="20"/>
        </w:rPr>
        <w:t xml:space="preserve"> </w:t>
      </w:r>
      <w:r>
        <w:rPr>
          <w:rFonts w:ascii="Myriad Pro" w:hAnsi="Myriad Pro"/>
          <w:sz w:val="20"/>
          <w:szCs w:val="20"/>
        </w:rPr>
        <w:tab/>
      </w:r>
      <w:r>
        <w:rPr>
          <w:rFonts w:ascii="Myriad Pro" w:hAnsi="Myriad Pro"/>
          <w:sz w:val="20"/>
          <w:szCs w:val="20"/>
        </w:rPr>
        <w:tab/>
        <w:t>Coopération technique Belge</w:t>
      </w:r>
    </w:p>
    <w:p w:rsidR="00697831" w:rsidRPr="00650B14" w:rsidRDefault="00697831" w:rsidP="00697831">
      <w:pPr>
        <w:ind w:left="720"/>
        <w:rPr>
          <w:rFonts w:ascii="Myriad Pro" w:hAnsi="Myriad Pro"/>
          <w:sz w:val="20"/>
          <w:szCs w:val="20"/>
        </w:rPr>
      </w:pPr>
      <w:r>
        <w:rPr>
          <w:rFonts w:ascii="Myriad Pro" w:hAnsi="Myriad Pro"/>
          <w:sz w:val="20"/>
          <w:szCs w:val="20"/>
        </w:rPr>
        <w:t>CTG</w:t>
      </w:r>
      <w:r>
        <w:rPr>
          <w:rFonts w:ascii="Myriad Pro" w:hAnsi="Myriad Pro"/>
          <w:sz w:val="20"/>
          <w:szCs w:val="20"/>
        </w:rPr>
        <w:tab/>
      </w:r>
      <w:r>
        <w:rPr>
          <w:rFonts w:ascii="Myriad Pro" w:hAnsi="Myriad Pro"/>
          <w:sz w:val="20"/>
          <w:szCs w:val="20"/>
        </w:rPr>
        <w:tab/>
        <w:t xml:space="preserve">Comité Technique de Gestion </w:t>
      </w:r>
    </w:p>
    <w:p w:rsidR="00293C35" w:rsidRDefault="00293C35" w:rsidP="00650B14">
      <w:pPr>
        <w:ind w:left="720"/>
        <w:rPr>
          <w:rFonts w:ascii="Myriad Pro" w:hAnsi="Myriad Pro"/>
          <w:sz w:val="20"/>
          <w:szCs w:val="20"/>
        </w:rPr>
      </w:pPr>
      <w:r w:rsidRPr="00293C35">
        <w:rPr>
          <w:rFonts w:ascii="Myriad Pro" w:hAnsi="Myriad Pro"/>
          <w:sz w:val="20"/>
          <w:szCs w:val="20"/>
        </w:rPr>
        <w:t>DEL</w:t>
      </w:r>
      <w:r w:rsidRPr="00293C35">
        <w:rPr>
          <w:rFonts w:ascii="Myriad Pro" w:hAnsi="Myriad Pro"/>
          <w:sz w:val="20"/>
          <w:szCs w:val="20"/>
        </w:rPr>
        <w:tab/>
      </w:r>
      <w:r>
        <w:rPr>
          <w:rFonts w:ascii="Myriad Pro" w:hAnsi="Myriad Pro"/>
          <w:sz w:val="20"/>
          <w:szCs w:val="20"/>
        </w:rPr>
        <w:tab/>
      </w:r>
      <w:r w:rsidRPr="00293C35">
        <w:rPr>
          <w:rFonts w:ascii="Myriad Pro" w:hAnsi="Myriad Pro"/>
          <w:sz w:val="20"/>
          <w:szCs w:val="20"/>
        </w:rPr>
        <w:t>Développement Economique Local</w:t>
      </w:r>
    </w:p>
    <w:p w:rsidR="00D66D2C" w:rsidRDefault="00D66D2C" w:rsidP="00650B14">
      <w:pPr>
        <w:ind w:left="720"/>
        <w:rPr>
          <w:rFonts w:ascii="Myriad Pro" w:hAnsi="Myriad Pro"/>
          <w:sz w:val="20"/>
          <w:szCs w:val="20"/>
        </w:rPr>
      </w:pPr>
      <w:r>
        <w:rPr>
          <w:rFonts w:ascii="Myriad Pro" w:hAnsi="Myriad Pro"/>
          <w:sz w:val="20"/>
          <w:szCs w:val="20"/>
        </w:rPr>
        <w:t>DG</w:t>
      </w:r>
      <w:r>
        <w:rPr>
          <w:rFonts w:ascii="Myriad Pro" w:hAnsi="Myriad Pro"/>
          <w:sz w:val="20"/>
          <w:szCs w:val="20"/>
        </w:rPr>
        <w:tab/>
      </w:r>
      <w:r>
        <w:rPr>
          <w:rFonts w:ascii="Myriad Pro" w:hAnsi="Myriad Pro"/>
          <w:sz w:val="20"/>
          <w:szCs w:val="20"/>
        </w:rPr>
        <w:tab/>
        <w:t>Directeur général</w:t>
      </w:r>
    </w:p>
    <w:p w:rsidR="00650B14" w:rsidRDefault="00650B14" w:rsidP="00650B14">
      <w:pPr>
        <w:ind w:left="720"/>
        <w:rPr>
          <w:rFonts w:ascii="Myriad Pro" w:hAnsi="Myriad Pro"/>
          <w:sz w:val="20"/>
          <w:szCs w:val="20"/>
        </w:rPr>
      </w:pPr>
      <w:r w:rsidRPr="00650B14">
        <w:rPr>
          <w:rFonts w:ascii="Myriad Pro" w:hAnsi="Myriad Pro"/>
          <w:sz w:val="20"/>
          <w:szCs w:val="20"/>
        </w:rPr>
        <w:t>FADEC</w:t>
      </w:r>
      <w:r w:rsidRPr="00650B14">
        <w:rPr>
          <w:rFonts w:ascii="Myriad Pro" w:hAnsi="Myriad Pro"/>
          <w:sz w:val="20"/>
          <w:szCs w:val="20"/>
        </w:rPr>
        <w:tab/>
      </w:r>
      <w:r w:rsidR="001C04CA">
        <w:rPr>
          <w:rFonts w:ascii="Myriad Pro" w:hAnsi="Myriad Pro"/>
          <w:sz w:val="20"/>
          <w:szCs w:val="20"/>
        </w:rPr>
        <w:tab/>
      </w:r>
      <w:r w:rsidRPr="00650B14">
        <w:rPr>
          <w:rFonts w:ascii="Myriad Pro" w:hAnsi="Myriad Pro"/>
          <w:sz w:val="20"/>
          <w:szCs w:val="20"/>
        </w:rPr>
        <w:t>Fonds d’Appui au Développement des Communes</w:t>
      </w:r>
    </w:p>
    <w:p w:rsidR="00604058" w:rsidRPr="00650B14" w:rsidRDefault="00604058" w:rsidP="00650B14">
      <w:pPr>
        <w:ind w:left="720"/>
        <w:rPr>
          <w:rFonts w:ascii="Myriad Pro" w:hAnsi="Myriad Pro"/>
          <w:sz w:val="20"/>
          <w:szCs w:val="20"/>
        </w:rPr>
      </w:pPr>
      <w:r>
        <w:rPr>
          <w:rFonts w:ascii="Myriad Pro" w:hAnsi="Myriad Pro"/>
          <w:sz w:val="20"/>
          <w:szCs w:val="20"/>
        </w:rPr>
        <w:t>FCFA</w:t>
      </w:r>
      <w:r>
        <w:rPr>
          <w:rFonts w:ascii="Myriad Pro" w:hAnsi="Myriad Pro"/>
          <w:sz w:val="20"/>
          <w:szCs w:val="20"/>
        </w:rPr>
        <w:tab/>
      </w:r>
      <w:r>
        <w:rPr>
          <w:rFonts w:ascii="Myriad Pro" w:hAnsi="Myriad Pro"/>
          <w:sz w:val="20"/>
          <w:szCs w:val="20"/>
        </w:rPr>
        <w:tab/>
        <w:t xml:space="preserve">Franc </w:t>
      </w:r>
      <w:r w:rsidR="00344452">
        <w:rPr>
          <w:rFonts w:ascii="Myriad Pro" w:hAnsi="Myriad Pro"/>
          <w:sz w:val="20"/>
          <w:szCs w:val="20"/>
        </w:rPr>
        <w:t>de la Communauté Financière A</w:t>
      </w:r>
      <w:r w:rsidR="00344452" w:rsidRPr="00344452">
        <w:rPr>
          <w:rFonts w:ascii="Myriad Pro" w:hAnsi="Myriad Pro"/>
          <w:sz w:val="20"/>
          <w:szCs w:val="20"/>
        </w:rPr>
        <w:t>fricaine</w:t>
      </w:r>
    </w:p>
    <w:p w:rsidR="00650B14" w:rsidRPr="00650B14" w:rsidRDefault="00650B14" w:rsidP="00650B14">
      <w:pPr>
        <w:ind w:left="720"/>
        <w:rPr>
          <w:rFonts w:ascii="Myriad Pro" w:hAnsi="Myriad Pro"/>
          <w:sz w:val="20"/>
          <w:szCs w:val="20"/>
        </w:rPr>
      </w:pPr>
      <w:r w:rsidRPr="00650B14">
        <w:rPr>
          <w:rFonts w:ascii="Myriad Pro" w:hAnsi="Myriad Pro"/>
          <w:sz w:val="20"/>
          <w:szCs w:val="20"/>
        </w:rPr>
        <w:t>FBS</w:t>
      </w:r>
      <w:r w:rsidR="001C04CA">
        <w:rPr>
          <w:rFonts w:ascii="Myriad Pro" w:hAnsi="Myriad Pro"/>
          <w:sz w:val="20"/>
          <w:szCs w:val="20"/>
        </w:rPr>
        <w:t>A</w:t>
      </w:r>
      <w:r w:rsidRPr="00650B14">
        <w:rPr>
          <w:rFonts w:ascii="Myriad Pro" w:hAnsi="Myriad Pro"/>
          <w:sz w:val="20"/>
          <w:szCs w:val="20"/>
        </w:rPr>
        <w:tab/>
      </w:r>
      <w:r w:rsidRPr="00650B14">
        <w:rPr>
          <w:rFonts w:ascii="Myriad Pro" w:hAnsi="Myriad Pro"/>
          <w:sz w:val="20"/>
          <w:szCs w:val="20"/>
        </w:rPr>
        <w:tab/>
        <w:t>Fonds Belge de S</w:t>
      </w:r>
      <w:r w:rsidR="001C04CA">
        <w:rPr>
          <w:rFonts w:ascii="Myriad Pro" w:hAnsi="Myriad Pro"/>
          <w:sz w:val="20"/>
          <w:szCs w:val="20"/>
        </w:rPr>
        <w:t>écurité Alimentaire</w:t>
      </w:r>
    </w:p>
    <w:p w:rsidR="00650B14" w:rsidRPr="00650B14" w:rsidRDefault="00650B14" w:rsidP="00650B14">
      <w:pPr>
        <w:ind w:left="720"/>
        <w:rPr>
          <w:rFonts w:ascii="Myriad Pro" w:hAnsi="Myriad Pro"/>
          <w:sz w:val="20"/>
          <w:szCs w:val="20"/>
        </w:rPr>
      </w:pPr>
      <w:r w:rsidRPr="00344452">
        <w:rPr>
          <w:rFonts w:ascii="Myriad Pro" w:hAnsi="Myriad Pro"/>
          <w:sz w:val="20"/>
          <w:szCs w:val="20"/>
        </w:rPr>
        <w:t>FENU</w:t>
      </w:r>
      <w:r w:rsidRPr="00650B14">
        <w:rPr>
          <w:rFonts w:ascii="Myriad Pro" w:hAnsi="Myriad Pro"/>
          <w:sz w:val="20"/>
          <w:szCs w:val="20"/>
        </w:rPr>
        <w:t xml:space="preserve">  </w:t>
      </w:r>
      <w:r w:rsidRPr="00650B14">
        <w:rPr>
          <w:rFonts w:ascii="Myriad Pro" w:hAnsi="Myriad Pro"/>
          <w:sz w:val="20"/>
          <w:szCs w:val="20"/>
        </w:rPr>
        <w:tab/>
      </w:r>
      <w:r w:rsidR="001C04CA">
        <w:rPr>
          <w:rFonts w:ascii="Myriad Pro" w:hAnsi="Myriad Pro"/>
          <w:sz w:val="20"/>
          <w:szCs w:val="20"/>
        </w:rPr>
        <w:tab/>
      </w:r>
      <w:r w:rsidRPr="00650B14">
        <w:rPr>
          <w:rFonts w:ascii="Myriad Pro" w:hAnsi="Myriad Pro"/>
          <w:sz w:val="20"/>
          <w:szCs w:val="20"/>
        </w:rPr>
        <w:t xml:space="preserve">Fonds d’Équipement des Nations Unies </w:t>
      </w:r>
    </w:p>
    <w:p w:rsidR="00293C35" w:rsidRPr="00293C35" w:rsidRDefault="00293C35" w:rsidP="00293C35">
      <w:pPr>
        <w:ind w:left="720"/>
        <w:rPr>
          <w:rFonts w:ascii="Myriad Pro" w:hAnsi="Myriad Pro"/>
          <w:sz w:val="20"/>
          <w:szCs w:val="20"/>
        </w:rPr>
      </w:pPr>
      <w:r w:rsidRPr="00293C35">
        <w:rPr>
          <w:rFonts w:ascii="Myriad Pro" w:hAnsi="Myriad Pro"/>
          <w:sz w:val="20"/>
          <w:szCs w:val="20"/>
        </w:rPr>
        <w:t>FDL</w:t>
      </w:r>
      <w:r w:rsidRPr="00293C35">
        <w:rPr>
          <w:rFonts w:ascii="Myriad Pro" w:hAnsi="Myriad Pro"/>
          <w:sz w:val="20"/>
          <w:szCs w:val="20"/>
        </w:rPr>
        <w:tab/>
      </w:r>
      <w:r w:rsidRPr="00293C35">
        <w:rPr>
          <w:rFonts w:ascii="Myriad Pro" w:hAnsi="Myriad Pro"/>
          <w:sz w:val="20"/>
          <w:szCs w:val="20"/>
        </w:rPr>
        <w:tab/>
        <w:t>Fonds de Développement Local</w:t>
      </w:r>
    </w:p>
    <w:p w:rsidR="00293C35" w:rsidRDefault="00293C35" w:rsidP="00293C35">
      <w:pPr>
        <w:ind w:left="720"/>
        <w:rPr>
          <w:rFonts w:ascii="Myriad Pro" w:hAnsi="Myriad Pro"/>
          <w:sz w:val="20"/>
          <w:szCs w:val="20"/>
        </w:rPr>
      </w:pPr>
      <w:r w:rsidRPr="00293C35">
        <w:rPr>
          <w:rFonts w:ascii="Myriad Pro" w:hAnsi="Myriad Pro"/>
          <w:sz w:val="20"/>
          <w:szCs w:val="20"/>
        </w:rPr>
        <w:t>FIDA</w:t>
      </w:r>
      <w:r w:rsidRPr="00293C35">
        <w:rPr>
          <w:rFonts w:ascii="Myriad Pro" w:hAnsi="Myriad Pro"/>
          <w:sz w:val="20"/>
          <w:szCs w:val="20"/>
        </w:rPr>
        <w:tab/>
      </w:r>
      <w:r>
        <w:rPr>
          <w:rFonts w:ascii="Myriad Pro" w:hAnsi="Myriad Pro"/>
          <w:sz w:val="20"/>
          <w:szCs w:val="20"/>
        </w:rPr>
        <w:tab/>
      </w:r>
      <w:r w:rsidRPr="00293C35">
        <w:rPr>
          <w:rFonts w:ascii="Myriad Pro" w:hAnsi="Myriad Pro"/>
          <w:sz w:val="20"/>
          <w:szCs w:val="20"/>
        </w:rPr>
        <w:t>Fonds International de Développement Agricole</w:t>
      </w:r>
    </w:p>
    <w:p w:rsidR="00293C35" w:rsidRDefault="00293C35" w:rsidP="00293C35">
      <w:pPr>
        <w:ind w:left="720"/>
        <w:rPr>
          <w:rFonts w:ascii="Myriad Pro" w:hAnsi="Myriad Pro"/>
          <w:sz w:val="20"/>
          <w:szCs w:val="20"/>
        </w:rPr>
      </w:pPr>
      <w:r>
        <w:rPr>
          <w:rFonts w:ascii="Myriad Pro" w:hAnsi="Myriad Pro"/>
          <w:sz w:val="20"/>
          <w:szCs w:val="20"/>
        </w:rPr>
        <w:t>FOPAD</w:t>
      </w:r>
      <w:r>
        <w:rPr>
          <w:rFonts w:ascii="Myriad Pro" w:hAnsi="Myriad Pro"/>
          <w:sz w:val="20"/>
          <w:szCs w:val="20"/>
        </w:rPr>
        <w:tab/>
      </w:r>
      <w:r>
        <w:rPr>
          <w:rFonts w:ascii="Myriad Pro" w:hAnsi="Myriad Pro"/>
          <w:sz w:val="20"/>
          <w:szCs w:val="20"/>
        </w:rPr>
        <w:tab/>
        <w:t>Forum des Partenaires au Développement – Borgou /Alibori</w:t>
      </w:r>
    </w:p>
    <w:p w:rsidR="00A71966" w:rsidRDefault="00A71966" w:rsidP="00293C35">
      <w:pPr>
        <w:ind w:left="720"/>
        <w:rPr>
          <w:rFonts w:ascii="Myriad Pro" w:hAnsi="Myriad Pro"/>
          <w:sz w:val="20"/>
          <w:szCs w:val="20"/>
        </w:rPr>
      </w:pPr>
      <w:r w:rsidRPr="00155F2E">
        <w:rPr>
          <w:rFonts w:ascii="Myriad Pro" w:hAnsi="Myriad Pro"/>
          <w:sz w:val="20"/>
          <w:szCs w:val="20"/>
        </w:rPr>
        <w:t>FPM</w:t>
      </w:r>
      <w:r w:rsidRPr="00155F2E">
        <w:rPr>
          <w:rFonts w:ascii="Myriad Pro" w:hAnsi="Myriad Pro"/>
          <w:sz w:val="20"/>
          <w:szCs w:val="20"/>
        </w:rPr>
        <w:tab/>
      </w:r>
      <w:r w:rsidRPr="00155F2E">
        <w:rPr>
          <w:rFonts w:ascii="Myriad Pro" w:hAnsi="Myriad Pro"/>
          <w:sz w:val="20"/>
          <w:szCs w:val="20"/>
        </w:rPr>
        <w:tab/>
      </w:r>
      <w:r w:rsidR="00155F2E" w:rsidRPr="00155F2E">
        <w:rPr>
          <w:sz w:val="20"/>
          <w:szCs w:val="20"/>
        </w:rPr>
        <w:t>Forage à pompe motrice</w:t>
      </w:r>
    </w:p>
    <w:p w:rsidR="001C04CA" w:rsidRPr="00650B14" w:rsidRDefault="001C04CA" w:rsidP="00293C35">
      <w:pPr>
        <w:ind w:left="720"/>
        <w:rPr>
          <w:rFonts w:ascii="Myriad Pro" w:hAnsi="Myriad Pro"/>
          <w:sz w:val="20"/>
          <w:szCs w:val="20"/>
        </w:rPr>
      </w:pPr>
      <w:r w:rsidRPr="001C04CA">
        <w:rPr>
          <w:rFonts w:ascii="Myriad Pro" w:hAnsi="Myriad Pro"/>
          <w:sz w:val="20"/>
          <w:szCs w:val="20"/>
        </w:rPr>
        <w:t>GAR</w:t>
      </w:r>
      <w:r w:rsidRPr="001C04CA">
        <w:rPr>
          <w:rFonts w:ascii="Myriad Pro" w:hAnsi="Myriad Pro"/>
          <w:sz w:val="20"/>
          <w:szCs w:val="20"/>
        </w:rPr>
        <w:tab/>
      </w:r>
      <w:r w:rsidRPr="001C04CA">
        <w:rPr>
          <w:rFonts w:ascii="Myriad Pro" w:hAnsi="Myriad Pro"/>
          <w:sz w:val="20"/>
          <w:szCs w:val="20"/>
        </w:rPr>
        <w:tab/>
        <w:t>Gestion Axée sur les Résultats</w:t>
      </w:r>
    </w:p>
    <w:p w:rsidR="00650B14" w:rsidRPr="00650B14" w:rsidRDefault="00650B14" w:rsidP="00650B14">
      <w:pPr>
        <w:ind w:left="720"/>
        <w:rPr>
          <w:rFonts w:ascii="Myriad Pro" w:hAnsi="Myriad Pro"/>
          <w:sz w:val="20"/>
          <w:szCs w:val="20"/>
        </w:rPr>
      </w:pPr>
      <w:r w:rsidRPr="00650B14">
        <w:rPr>
          <w:rFonts w:ascii="Myriad Pro" w:hAnsi="Myriad Pro"/>
          <w:sz w:val="20"/>
          <w:szCs w:val="20"/>
        </w:rPr>
        <w:t>GBCO</w:t>
      </w:r>
      <w:r w:rsidRPr="00650B14">
        <w:rPr>
          <w:rFonts w:ascii="Myriad Pro" w:hAnsi="Myriad Pro"/>
          <w:sz w:val="20"/>
          <w:szCs w:val="20"/>
        </w:rPr>
        <w:tab/>
      </w:r>
      <w:r w:rsidRPr="00650B14">
        <w:rPr>
          <w:rFonts w:ascii="Myriad Pro" w:hAnsi="Myriad Pro"/>
          <w:sz w:val="20"/>
          <w:szCs w:val="20"/>
        </w:rPr>
        <w:tab/>
      </w:r>
      <w:r w:rsidR="00155F2E" w:rsidRPr="00155F2E">
        <w:rPr>
          <w:rFonts w:ascii="Myriad Pro" w:hAnsi="Myriad Pro"/>
          <w:sz w:val="20"/>
          <w:szCs w:val="20"/>
        </w:rPr>
        <w:t xml:space="preserve">Gestion </w:t>
      </w:r>
      <w:r w:rsidR="00155F2E">
        <w:rPr>
          <w:rFonts w:ascii="Myriad Pro" w:hAnsi="Myriad Pro"/>
          <w:sz w:val="20"/>
          <w:szCs w:val="20"/>
        </w:rPr>
        <w:t>B</w:t>
      </w:r>
      <w:r w:rsidR="00155F2E" w:rsidRPr="00155F2E">
        <w:rPr>
          <w:rFonts w:ascii="Myriad Pro" w:hAnsi="Myriad Pro"/>
          <w:sz w:val="20"/>
          <w:szCs w:val="20"/>
        </w:rPr>
        <w:t xml:space="preserve">udgétaire et </w:t>
      </w:r>
      <w:r w:rsidR="00155F2E">
        <w:rPr>
          <w:rFonts w:ascii="Myriad Pro" w:hAnsi="Myriad Pro"/>
          <w:sz w:val="20"/>
          <w:szCs w:val="20"/>
        </w:rPr>
        <w:t>Comptable des cO</w:t>
      </w:r>
      <w:r w:rsidR="00155F2E" w:rsidRPr="00155F2E">
        <w:rPr>
          <w:rFonts w:ascii="Myriad Pro" w:hAnsi="Myriad Pro"/>
          <w:sz w:val="20"/>
          <w:szCs w:val="20"/>
        </w:rPr>
        <w:t xml:space="preserve">mmunes </w:t>
      </w:r>
    </w:p>
    <w:p w:rsidR="00650B14" w:rsidRPr="00650B14" w:rsidRDefault="001C04CA" w:rsidP="00650B14">
      <w:pPr>
        <w:ind w:left="720"/>
        <w:rPr>
          <w:rFonts w:ascii="Myriad Pro" w:hAnsi="Myriad Pro"/>
          <w:sz w:val="20"/>
          <w:szCs w:val="20"/>
        </w:rPr>
      </w:pPr>
      <w:r>
        <w:rPr>
          <w:rFonts w:ascii="Myriad Pro" w:hAnsi="Myriad Pro"/>
          <w:sz w:val="20"/>
          <w:szCs w:val="20"/>
        </w:rPr>
        <w:t>GI</w:t>
      </w:r>
      <w:r w:rsidR="00650B14" w:rsidRPr="00650B14">
        <w:rPr>
          <w:rFonts w:ascii="Myriad Pro" w:hAnsi="Myriad Pro"/>
          <w:sz w:val="20"/>
          <w:szCs w:val="20"/>
        </w:rPr>
        <w:t>Z</w:t>
      </w:r>
      <w:r w:rsidR="00650B14" w:rsidRPr="00650B14">
        <w:rPr>
          <w:rFonts w:ascii="Myriad Pro" w:hAnsi="Myriad Pro"/>
          <w:sz w:val="20"/>
          <w:szCs w:val="20"/>
        </w:rPr>
        <w:tab/>
      </w:r>
      <w:r w:rsidR="00650B14" w:rsidRPr="00650B14">
        <w:rPr>
          <w:rFonts w:ascii="Myriad Pro" w:hAnsi="Myriad Pro"/>
          <w:sz w:val="20"/>
          <w:szCs w:val="20"/>
        </w:rPr>
        <w:tab/>
      </w:r>
      <w:r w:rsidR="00155F2E" w:rsidRPr="00155F2E">
        <w:rPr>
          <w:rFonts w:ascii="Myriad Pro" w:hAnsi="Myriad Pro"/>
          <w:sz w:val="20"/>
          <w:szCs w:val="20"/>
        </w:rPr>
        <w:t>Deutsche Gesellschaft für Internationale Zusammenarbeit</w:t>
      </w:r>
    </w:p>
    <w:p w:rsidR="00650B14" w:rsidRPr="00650B14" w:rsidRDefault="00650B14" w:rsidP="001C04CA">
      <w:pPr>
        <w:ind w:left="2160" w:hanging="1440"/>
        <w:rPr>
          <w:rFonts w:ascii="Myriad Pro" w:hAnsi="Myriad Pro"/>
          <w:sz w:val="20"/>
          <w:szCs w:val="20"/>
        </w:rPr>
      </w:pPr>
      <w:r w:rsidRPr="00650B14">
        <w:rPr>
          <w:rFonts w:ascii="Myriad Pro" w:hAnsi="Myriad Pro"/>
          <w:sz w:val="20"/>
          <w:szCs w:val="20"/>
        </w:rPr>
        <w:t>MDGLAAT</w:t>
      </w:r>
      <w:r w:rsidRPr="00650B14">
        <w:rPr>
          <w:rFonts w:ascii="Myriad Pro" w:hAnsi="Myriad Pro"/>
          <w:sz w:val="20"/>
          <w:szCs w:val="20"/>
        </w:rPr>
        <w:tab/>
        <w:t>Ministère de la Décentralisation, de la Gouvernance locale, de l'Administration et de l'Aménagement du Territoire</w:t>
      </w:r>
    </w:p>
    <w:p w:rsidR="00650B14" w:rsidRPr="00650B14" w:rsidRDefault="00650B14" w:rsidP="00650B14">
      <w:pPr>
        <w:ind w:left="720"/>
        <w:rPr>
          <w:rFonts w:ascii="Myriad Pro" w:hAnsi="Myriad Pro"/>
          <w:sz w:val="20"/>
          <w:szCs w:val="20"/>
        </w:rPr>
      </w:pPr>
      <w:r w:rsidRPr="00650B14">
        <w:rPr>
          <w:rFonts w:ascii="Myriad Pro" w:hAnsi="Myriad Pro"/>
          <w:sz w:val="20"/>
          <w:szCs w:val="20"/>
        </w:rPr>
        <w:t xml:space="preserve">MIS </w:t>
      </w:r>
      <w:r w:rsidRPr="00650B14">
        <w:rPr>
          <w:rFonts w:ascii="Myriad Pro" w:hAnsi="Myriad Pro"/>
          <w:sz w:val="20"/>
          <w:szCs w:val="20"/>
        </w:rPr>
        <w:tab/>
      </w:r>
      <w:r w:rsidRPr="00650B14">
        <w:rPr>
          <w:rFonts w:ascii="Myriad Pro" w:hAnsi="Myriad Pro"/>
          <w:sz w:val="20"/>
          <w:szCs w:val="20"/>
        </w:rPr>
        <w:tab/>
      </w:r>
      <w:r w:rsidR="00293C35" w:rsidRPr="00293C35">
        <w:rPr>
          <w:rFonts w:ascii="Myriad Pro" w:hAnsi="Myriad Pro"/>
          <w:i/>
          <w:sz w:val="20"/>
          <w:szCs w:val="20"/>
        </w:rPr>
        <w:t>Management Information System</w:t>
      </w:r>
    </w:p>
    <w:p w:rsidR="00650B14" w:rsidRPr="00650B14" w:rsidRDefault="00650B14" w:rsidP="00650B14">
      <w:pPr>
        <w:ind w:left="720"/>
        <w:rPr>
          <w:rFonts w:ascii="Myriad Pro" w:hAnsi="Myriad Pro"/>
          <w:sz w:val="20"/>
          <w:szCs w:val="20"/>
        </w:rPr>
      </w:pPr>
      <w:r w:rsidRPr="00650B14">
        <w:rPr>
          <w:rFonts w:ascii="Myriad Pro" w:hAnsi="Myriad Pro"/>
          <w:sz w:val="20"/>
          <w:szCs w:val="20"/>
        </w:rPr>
        <w:t xml:space="preserve">ONASA  </w:t>
      </w:r>
      <w:r w:rsidRPr="00650B14">
        <w:rPr>
          <w:rFonts w:ascii="Myriad Pro" w:hAnsi="Myriad Pro"/>
          <w:sz w:val="20"/>
          <w:szCs w:val="20"/>
        </w:rPr>
        <w:tab/>
        <w:t xml:space="preserve">Office National d’Appui à la Sécurité Alimentaire </w:t>
      </w:r>
    </w:p>
    <w:p w:rsidR="00293C35" w:rsidRDefault="00E115DE" w:rsidP="00293C35">
      <w:pPr>
        <w:ind w:left="720"/>
        <w:rPr>
          <w:rFonts w:ascii="Myriad Pro" w:hAnsi="Myriad Pro"/>
          <w:sz w:val="20"/>
          <w:szCs w:val="20"/>
        </w:rPr>
      </w:pPr>
      <w:r>
        <w:rPr>
          <w:rFonts w:ascii="Myriad Pro" w:hAnsi="Myriad Pro"/>
          <w:sz w:val="20"/>
          <w:szCs w:val="20"/>
        </w:rPr>
        <w:t>ONG</w:t>
      </w:r>
      <w:r>
        <w:rPr>
          <w:rFonts w:ascii="Myriad Pro" w:hAnsi="Myriad Pro"/>
          <w:sz w:val="20"/>
          <w:szCs w:val="20"/>
        </w:rPr>
        <w:tab/>
      </w:r>
      <w:r>
        <w:rPr>
          <w:rFonts w:ascii="Myriad Pro" w:hAnsi="Myriad Pro"/>
          <w:sz w:val="20"/>
          <w:szCs w:val="20"/>
        </w:rPr>
        <w:tab/>
        <w:t>Organisation Non G</w:t>
      </w:r>
      <w:r w:rsidR="00293C35" w:rsidRPr="00293C35">
        <w:rPr>
          <w:rFonts w:ascii="Myriad Pro" w:hAnsi="Myriad Pro"/>
          <w:sz w:val="20"/>
          <w:szCs w:val="20"/>
        </w:rPr>
        <w:t>ouvernementale</w:t>
      </w:r>
    </w:p>
    <w:p w:rsidR="00BE3D47" w:rsidRDefault="00BE3D47" w:rsidP="00293C35">
      <w:pPr>
        <w:ind w:left="720"/>
        <w:rPr>
          <w:rFonts w:ascii="Myriad Pro" w:hAnsi="Myriad Pro"/>
          <w:sz w:val="20"/>
          <w:szCs w:val="20"/>
        </w:rPr>
      </w:pPr>
      <w:r w:rsidRPr="00BE3D47">
        <w:rPr>
          <w:rFonts w:ascii="Myriad Pro" w:hAnsi="Myriad Pro"/>
          <w:sz w:val="20"/>
          <w:szCs w:val="20"/>
        </w:rPr>
        <w:t xml:space="preserve">OMRT </w:t>
      </w:r>
      <w:r>
        <w:rPr>
          <w:rFonts w:ascii="Myriad Pro" w:hAnsi="Myriad Pro"/>
          <w:sz w:val="20"/>
          <w:szCs w:val="20"/>
        </w:rPr>
        <w:tab/>
      </w:r>
      <w:r>
        <w:rPr>
          <w:rFonts w:ascii="Myriad Pro" w:hAnsi="Myriad Pro"/>
          <w:sz w:val="20"/>
          <w:szCs w:val="20"/>
        </w:rPr>
        <w:tab/>
      </w:r>
      <w:r w:rsidRPr="00BE3D47">
        <w:rPr>
          <w:rFonts w:ascii="Myriad Pro" w:hAnsi="Myriad Pro"/>
          <w:sz w:val="20"/>
          <w:szCs w:val="20"/>
        </w:rPr>
        <w:t>Observation</w:t>
      </w:r>
      <w:r>
        <w:rPr>
          <w:rFonts w:ascii="Myriad Pro" w:hAnsi="Myriad Pro"/>
          <w:sz w:val="20"/>
          <w:szCs w:val="20"/>
        </w:rPr>
        <w:t>s mission de revue technique</w:t>
      </w:r>
    </w:p>
    <w:p w:rsidR="00650B14" w:rsidRPr="00650B14" w:rsidRDefault="00650B14" w:rsidP="00293C35">
      <w:pPr>
        <w:ind w:left="720"/>
        <w:rPr>
          <w:rFonts w:ascii="Myriad Pro" w:hAnsi="Myriad Pro"/>
          <w:sz w:val="20"/>
          <w:szCs w:val="20"/>
        </w:rPr>
      </w:pPr>
      <w:r w:rsidRPr="00650B14">
        <w:rPr>
          <w:rFonts w:ascii="Myriad Pro" w:hAnsi="Myriad Pro"/>
          <w:sz w:val="20"/>
          <w:szCs w:val="20"/>
        </w:rPr>
        <w:t xml:space="preserve">PAI  </w:t>
      </w:r>
      <w:r w:rsidRPr="00650B14">
        <w:rPr>
          <w:rFonts w:ascii="Myriad Pro" w:hAnsi="Myriad Pro"/>
          <w:sz w:val="20"/>
          <w:szCs w:val="20"/>
        </w:rPr>
        <w:tab/>
      </w:r>
      <w:r w:rsidRPr="00650B14">
        <w:rPr>
          <w:rFonts w:ascii="Myriad Pro" w:hAnsi="Myriad Pro"/>
          <w:sz w:val="20"/>
          <w:szCs w:val="20"/>
        </w:rPr>
        <w:tab/>
        <w:t>Programme Annuel d’Investissement</w:t>
      </w:r>
    </w:p>
    <w:p w:rsidR="001C04CA" w:rsidRDefault="001C04CA" w:rsidP="00650B14">
      <w:pPr>
        <w:ind w:left="720"/>
        <w:rPr>
          <w:rFonts w:ascii="Myriad Pro" w:hAnsi="Myriad Pro"/>
          <w:sz w:val="20"/>
          <w:szCs w:val="20"/>
        </w:rPr>
      </w:pPr>
      <w:r>
        <w:rPr>
          <w:rFonts w:ascii="Myriad Pro" w:hAnsi="Myriad Pro"/>
          <w:sz w:val="20"/>
          <w:szCs w:val="20"/>
        </w:rPr>
        <w:t>PA</w:t>
      </w:r>
      <w:r w:rsidR="000507ED">
        <w:rPr>
          <w:rFonts w:ascii="Myriad Pro" w:hAnsi="Myriad Pro"/>
          <w:sz w:val="20"/>
          <w:szCs w:val="20"/>
        </w:rPr>
        <w:t>PDC</w:t>
      </w:r>
      <w:r>
        <w:rPr>
          <w:rFonts w:ascii="Myriad Pro" w:hAnsi="Myriad Pro"/>
          <w:sz w:val="20"/>
          <w:szCs w:val="20"/>
        </w:rPr>
        <w:tab/>
      </w:r>
      <w:r>
        <w:rPr>
          <w:rFonts w:ascii="Myriad Pro" w:hAnsi="Myriad Pro"/>
          <w:sz w:val="20"/>
          <w:szCs w:val="20"/>
        </w:rPr>
        <w:tab/>
      </w:r>
      <w:r w:rsidRPr="001C04CA">
        <w:rPr>
          <w:rFonts w:ascii="Myriad Pro" w:hAnsi="Myriad Pro"/>
          <w:sz w:val="20"/>
          <w:szCs w:val="20"/>
        </w:rPr>
        <w:t>Programme d’</w:t>
      </w:r>
      <w:r w:rsidR="000507ED">
        <w:rPr>
          <w:rFonts w:ascii="Myriad Pro" w:hAnsi="Myriad Pro"/>
          <w:sz w:val="20"/>
          <w:szCs w:val="20"/>
        </w:rPr>
        <w:t>Appui à la mise en œuvre des Plans de Développement des Communes (CTB)</w:t>
      </w:r>
    </w:p>
    <w:p w:rsidR="00293C35" w:rsidRPr="00293C35" w:rsidRDefault="00293C35" w:rsidP="00293C35">
      <w:pPr>
        <w:ind w:left="720"/>
        <w:rPr>
          <w:rFonts w:ascii="Myriad Pro" w:hAnsi="Myriad Pro"/>
          <w:sz w:val="20"/>
          <w:szCs w:val="20"/>
        </w:rPr>
      </w:pPr>
      <w:r w:rsidRPr="00293C35">
        <w:rPr>
          <w:rFonts w:ascii="Myriad Pro" w:hAnsi="Myriad Pro"/>
          <w:sz w:val="20"/>
          <w:szCs w:val="20"/>
        </w:rPr>
        <w:t>PA</w:t>
      </w:r>
      <w:r w:rsidR="00E115DE">
        <w:rPr>
          <w:rFonts w:ascii="Myriad Pro" w:hAnsi="Myriad Pro"/>
          <w:sz w:val="20"/>
          <w:szCs w:val="20"/>
        </w:rPr>
        <w:t>RIEFIC</w:t>
      </w:r>
      <w:r w:rsidR="00E115DE">
        <w:rPr>
          <w:rFonts w:ascii="Myriad Pro" w:hAnsi="Myriad Pro"/>
          <w:sz w:val="20"/>
          <w:szCs w:val="20"/>
        </w:rPr>
        <w:tab/>
        <w:t>Plans d’A</w:t>
      </w:r>
      <w:r w:rsidRPr="00293C35">
        <w:rPr>
          <w:rFonts w:ascii="Myriad Pro" w:hAnsi="Myriad Pro"/>
          <w:sz w:val="20"/>
          <w:szCs w:val="20"/>
        </w:rPr>
        <w:t xml:space="preserve">ction de </w:t>
      </w:r>
      <w:r w:rsidR="00E115DE">
        <w:rPr>
          <w:rFonts w:ascii="Myriad Pro" w:hAnsi="Myriad Pro"/>
          <w:sz w:val="20"/>
          <w:szCs w:val="20"/>
        </w:rPr>
        <w:t>Redressement Financier et I</w:t>
      </w:r>
      <w:r w:rsidRPr="00293C35">
        <w:rPr>
          <w:rFonts w:ascii="Myriad Pro" w:hAnsi="Myriad Pro"/>
          <w:sz w:val="20"/>
          <w:szCs w:val="20"/>
        </w:rPr>
        <w:t xml:space="preserve">nstitutionnel des </w:t>
      </w:r>
      <w:r w:rsidR="00E115DE">
        <w:rPr>
          <w:rFonts w:ascii="Myriad Pro" w:hAnsi="Myriad Pro"/>
          <w:sz w:val="20"/>
          <w:szCs w:val="20"/>
        </w:rPr>
        <w:t>Collectivités L</w:t>
      </w:r>
      <w:r w:rsidRPr="00293C35">
        <w:rPr>
          <w:rFonts w:ascii="Myriad Pro" w:hAnsi="Myriad Pro"/>
          <w:sz w:val="20"/>
          <w:szCs w:val="20"/>
        </w:rPr>
        <w:t>ocales</w:t>
      </w:r>
    </w:p>
    <w:p w:rsidR="00293C35" w:rsidRDefault="00293C35" w:rsidP="00293C35">
      <w:pPr>
        <w:ind w:left="720"/>
        <w:rPr>
          <w:rFonts w:ascii="Myriad Pro" w:hAnsi="Myriad Pro"/>
          <w:sz w:val="20"/>
          <w:szCs w:val="20"/>
        </w:rPr>
      </w:pPr>
      <w:r w:rsidRPr="00293C35">
        <w:rPr>
          <w:rFonts w:ascii="Myriad Pro" w:hAnsi="Myriad Pro"/>
          <w:sz w:val="20"/>
          <w:szCs w:val="20"/>
        </w:rPr>
        <w:t>PDC</w:t>
      </w:r>
      <w:r w:rsidRPr="00293C35">
        <w:rPr>
          <w:rFonts w:ascii="Myriad Pro" w:hAnsi="Myriad Pro"/>
          <w:sz w:val="20"/>
          <w:szCs w:val="20"/>
        </w:rPr>
        <w:tab/>
      </w:r>
      <w:r w:rsidRPr="00293C35">
        <w:rPr>
          <w:rFonts w:ascii="Myriad Pro" w:hAnsi="Myriad Pro"/>
          <w:sz w:val="20"/>
          <w:szCs w:val="20"/>
        </w:rPr>
        <w:tab/>
        <w:t>Plan de Développement Communal</w:t>
      </w:r>
    </w:p>
    <w:p w:rsidR="00650B14" w:rsidRDefault="00650B14" w:rsidP="00650B14">
      <w:pPr>
        <w:ind w:left="720"/>
        <w:rPr>
          <w:rFonts w:ascii="Myriad Pro" w:hAnsi="Myriad Pro"/>
          <w:sz w:val="20"/>
          <w:szCs w:val="20"/>
        </w:rPr>
      </w:pPr>
      <w:r w:rsidRPr="00650B14">
        <w:rPr>
          <w:rFonts w:ascii="Myriad Pro" w:hAnsi="Myriad Pro"/>
          <w:sz w:val="20"/>
          <w:szCs w:val="20"/>
        </w:rPr>
        <w:t xml:space="preserve">PNUD  </w:t>
      </w:r>
      <w:r w:rsidRPr="00650B14">
        <w:rPr>
          <w:rFonts w:ascii="Myriad Pro" w:hAnsi="Myriad Pro"/>
          <w:sz w:val="20"/>
          <w:szCs w:val="20"/>
        </w:rPr>
        <w:tab/>
      </w:r>
      <w:r w:rsidR="00293C35">
        <w:rPr>
          <w:rFonts w:ascii="Myriad Pro" w:hAnsi="Myriad Pro"/>
          <w:sz w:val="20"/>
          <w:szCs w:val="20"/>
        </w:rPr>
        <w:tab/>
      </w:r>
      <w:r w:rsidRPr="00650B14">
        <w:rPr>
          <w:rFonts w:ascii="Myriad Pro" w:hAnsi="Myriad Pro"/>
          <w:sz w:val="20"/>
          <w:szCs w:val="20"/>
        </w:rPr>
        <w:t>Programme des Nations Unies pour le Développement</w:t>
      </w:r>
    </w:p>
    <w:p w:rsidR="001C04CA" w:rsidRPr="00650B14" w:rsidRDefault="001C04CA" w:rsidP="00650B14">
      <w:pPr>
        <w:ind w:left="720"/>
        <w:rPr>
          <w:rFonts w:ascii="Myriad Pro" w:hAnsi="Myriad Pro"/>
          <w:sz w:val="20"/>
          <w:szCs w:val="20"/>
        </w:rPr>
      </w:pPr>
      <w:r>
        <w:rPr>
          <w:rFonts w:ascii="Myriad Pro" w:hAnsi="Myriad Pro"/>
          <w:sz w:val="20"/>
          <w:szCs w:val="20"/>
        </w:rPr>
        <w:t>PONADEC</w:t>
      </w:r>
      <w:r>
        <w:rPr>
          <w:rFonts w:ascii="Myriad Pro" w:hAnsi="Myriad Pro"/>
          <w:sz w:val="20"/>
          <w:szCs w:val="20"/>
        </w:rPr>
        <w:tab/>
      </w:r>
      <w:r w:rsidRPr="001C04CA">
        <w:rPr>
          <w:rFonts w:ascii="Myriad Pro" w:hAnsi="Myriad Pro"/>
          <w:sz w:val="20"/>
          <w:szCs w:val="20"/>
        </w:rPr>
        <w:t>Politique Nationale de Décentralisation</w:t>
      </w:r>
    </w:p>
    <w:p w:rsidR="00650B14" w:rsidRDefault="00650B14" w:rsidP="00650B14">
      <w:pPr>
        <w:ind w:left="720"/>
        <w:rPr>
          <w:rFonts w:ascii="Myriad Pro" w:hAnsi="Myriad Pro"/>
          <w:sz w:val="20"/>
          <w:szCs w:val="20"/>
        </w:rPr>
      </w:pPr>
      <w:r w:rsidRPr="00650B14">
        <w:rPr>
          <w:rFonts w:ascii="Myriad Pro" w:hAnsi="Myriad Pro"/>
          <w:sz w:val="20"/>
          <w:szCs w:val="20"/>
        </w:rPr>
        <w:t>PRODOC</w:t>
      </w:r>
      <w:r w:rsidRPr="00650B14">
        <w:rPr>
          <w:rFonts w:ascii="Myriad Pro" w:hAnsi="Myriad Pro"/>
          <w:sz w:val="20"/>
          <w:szCs w:val="20"/>
        </w:rPr>
        <w:tab/>
        <w:t xml:space="preserve">Document de projet </w:t>
      </w:r>
      <w:r w:rsidR="00293C35">
        <w:rPr>
          <w:rFonts w:ascii="Myriad Pro" w:hAnsi="Myriad Pro"/>
          <w:sz w:val="20"/>
          <w:szCs w:val="20"/>
        </w:rPr>
        <w:t>PA3D</w:t>
      </w:r>
    </w:p>
    <w:p w:rsidR="004977F7" w:rsidRPr="00650B14" w:rsidRDefault="004977F7" w:rsidP="00650B14">
      <w:pPr>
        <w:ind w:left="720"/>
        <w:rPr>
          <w:rFonts w:ascii="Myriad Pro" w:hAnsi="Myriad Pro"/>
          <w:sz w:val="20"/>
          <w:szCs w:val="20"/>
        </w:rPr>
      </w:pPr>
      <w:r>
        <w:rPr>
          <w:rFonts w:ascii="Myriad Pro" w:hAnsi="Myriad Pro"/>
          <w:sz w:val="20"/>
          <w:szCs w:val="20"/>
        </w:rPr>
        <w:t>PTA</w:t>
      </w:r>
      <w:r>
        <w:rPr>
          <w:rFonts w:ascii="Myriad Pro" w:hAnsi="Myriad Pro"/>
          <w:sz w:val="20"/>
          <w:szCs w:val="20"/>
        </w:rPr>
        <w:tab/>
      </w:r>
      <w:r>
        <w:rPr>
          <w:rFonts w:ascii="Myriad Pro" w:hAnsi="Myriad Pro"/>
          <w:sz w:val="20"/>
          <w:szCs w:val="20"/>
        </w:rPr>
        <w:tab/>
        <w:t>Plan de Travail Annuel</w:t>
      </w:r>
    </w:p>
    <w:p w:rsidR="001C04CA" w:rsidRDefault="001C04CA" w:rsidP="00650B14">
      <w:pPr>
        <w:ind w:left="720"/>
        <w:rPr>
          <w:rFonts w:ascii="Myriad Pro" w:hAnsi="Myriad Pro"/>
          <w:sz w:val="20"/>
          <w:szCs w:val="20"/>
        </w:rPr>
      </w:pPr>
      <w:r>
        <w:rPr>
          <w:rFonts w:ascii="Myriad Pro" w:hAnsi="Myriad Pro"/>
          <w:sz w:val="20"/>
          <w:szCs w:val="20"/>
        </w:rPr>
        <w:t>PTF</w:t>
      </w:r>
      <w:r>
        <w:rPr>
          <w:rFonts w:ascii="Myriad Pro" w:hAnsi="Myriad Pro"/>
          <w:sz w:val="20"/>
          <w:szCs w:val="20"/>
        </w:rPr>
        <w:tab/>
      </w:r>
      <w:r>
        <w:rPr>
          <w:rFonts w:ascii="Myriad Pro" w:hAnsi="Myriad Pro"/>
          <w:sz w:val="20"/>
          <w:szCs w:val="20"/>
        </w:rPr>
        <w:tab/>
      </w:r>
      <w:r w:rsidRPr="001C04CA">
        <w:rPr>
          <w:rFonts w:ascii="Myriad Pro" w:hAnsi="Myriad Pro"/>
          <w:sz w:val="20"/>
          <w:szCs w:val="20"/>
        </w:rPr>
        <w:t>Partenaires Techniques et Financiers</w:t>
      </w:r>
    </w:p>
    <w:p w:rsidR="00650B14" w:rsidRPr="00650B14" w:rsidRDefault="00650B14" w:rsidP="00293C35">
      <w:pPr>
        <w:ind w:left="720"/>
        <w:rPr>
          <w:rFonts w:ascii="Myriad Pro" w:hAnsi="Myriad Pro"/>
          <w:sz w:val="20"/>
          <w:szCs w:val="20"/>
        </w:rPr>
      </w:pPr>
      <w:r w:rsidRPr="00650B14">
        <w:rPr>
          <w:rFonts w:ascii="Myriad Pro" w:hAnsi="Myriad Pro"/>
          <w:sz w:val="20"/>
          <w:szCs w:val="20"/>
        </w:rPr>
        <w:t xml:space="preserve">RFUS </w:t>
      </w:r>
      <w:r w:rsidRPr="00650B14">
        <w:rPr>
          <w:rFonts w:ascii="Myriad Pro" w:hAnsi="Myriad Pro"/>
          <w:sz w:val="20"/>
          <w:szCs w:val="20"/>
        </w:rPr>
        <w:tab/>
      </w:r>
      <w:r w:rsidRPr="00650B14">
        <w:rPr>
          <w:rFonts w:ascii="Myriad Pro" w:hAnsi="Myriad Pro"/>
          <w:sz w:val="20"/>
          <w:szCs w:val="20"/>
        </w:rPr>
        <w:tab/>
        <w:t>Registre Foncier Urbain Simplifié</w:t>
      </w:r>
    </w:p>
    <w:p w:rsidR="00650B14" w:rsidRPr="00650B14" w:rsidRDefault="00650B14" w:rsidP="00650B14">
      <w:pPr>
        <w:ind w:left="720"/>
        <w:rPr>
          <w:rFonts w:ascii="Myriad Pro" w:hAnsi="Myriad Pro"/>
          <w:sz w:val="20"/>
          <w:szCs w:val="20"/>
        </w:rPr>
      </w:pPr>
      <w:r w:rsidRPr="00650B14">
        <w:rPr>
          <w:rFonts w:ascii="Myriad Pro" w:hAnsi="Myriad Pro"/>
          <w:sz w:val="20"/>
          <w:szCs w:val="20"/>
        </w:rPr>
        <w:t>SAFIC</w:t>
      </w:r>
      <w:r w:rsidRPr="00650B14">
        <w:rPr>
          <w:rFonts w:ascii="Myriad Pro" w:hAnsi="Myriad Pro"/>
          <w:sz w:val="20"/>
          <w:szCs w:val="20"/>
        </w:rPr>
        <w:tab/>
      </w:r>
      <w:r w:rsidRPr="00650B14">
        <w:rPr>
          <w:rFonts w:ascii="Myriad Pro" w:hAnsi="Myriad Pro"/>
          <w:sz w:val="20"/>
          <w:szCs w:val="20"/>
        </w:rPr>
        <w:tab/>
        <w:t>Système d'Analyse Financière et Institutionnelles des Collectivités locales</w:t>
      </w:r>
    </w:p>
    <w:p w:rsidR="00650B14" w:rsidRPr="00650B14" w:rsidRDefault="00E115DE" w:rsidP="00650B14">
      <w:pPr>
        <w:ind w:left="720"/>
        <w:rPr>
          <w:rFonts w:ascii="Myriad Pro" w:hAnsi="Myriad Pro"/>
          <w:sz w:val="20"/>
          <w:szCs w:val="20"/>
        </w:rPr>
      </w:pPr>
      <w:r w:rsidRPr="00394281">
        <w:rPr>
          <w:rFonts w:ascii="Myriad Pro" w:hAnsi="Myriad Pro"/>
          <w:sz w:val="20"/>
          <w:szCs w:val="20"/>
        </w:rPr>
        <w:t>SAIL</w:t>
      </w:r>
      <w:r>
        <w:rPr>
          <w:rFonts w:ascii="Myriad Pro" w:hAnsi="Myriad Pro"/>
          <w:sz w:val="20"/>
          <w:szCs w:val="20"/>
        </w:rPr>
        <w:tab/>
      </w:r>
      <w:r>
        <w:rPr>
          <w:rFonts w:ascii="Myriad Pro" w:hAnsi="Myriad Pro"/>
          <w:sz w:val="20"/>
          <w:szCs w:val="20"/>
        </w:rPr>
        <w:tab/>
      </w:r>
      <w:r w:rsidR="00650B14" w:rsidRPr="00650B14">
        <w:rPr>
          <w:rFonts w:ascii="Myriad Pro" w:hAnsi="Myriad Pro"/>
          <w:sz w:val="20"/>
          <w:szCs w:val="20"/>
        </w:rPr>
        <w:t>Subvention d’Appui aux Initiatives Locales</w:t>
      </w:r>
    </w:p>
    <w:p w:rsidR="00293C35" w:rsidRPr="00630C1F" w:rsidRDefault="00293C35" w:rsidP="00650B14">
      <w:pPr>
        <w:ind w:left="720"/>
        <w:rPr>
          <w:rFonts w:ascii="Myriad Pro" w:hAnsi="Myriad Pro"/>
          <w:sz w:val="20"/>
          <w:szCs w:val="20"/>
          <w:lang w:val="fr-CA"/>
        </w:rPr>
      </w:pPr>
      <w:r w:rsidRPr="00630C1F">
        <w:rPr>
          <w:rFonts w:ascii="Myriad Pro" w:hAnsi="Myriad Pro"/>
          <w:sz w:val="20"/>
          <w:szCs w:val="20"/>
          <w:lang w:val="fr-CA"/>
        </w:rPr>
        <w:t>S&amp;E</w:t>
      </w:r>
      <w:r w:rsidRPr="00630C1F">
        <w:rPr>
          <w:rFonts w:ascii="Myriad Pro" w:hAnsi="Myriad Pro"/>
          <w:sz w:val="20"/>
          <w:szCs w:val="20"/>
          <w:lang w:val="fr-CA"/>
        </w:rPr>
        <w:tab/>
      </w:r>
      <w:r w:rsidRPr="00630C1F">
        <w:rPr>
          <w:rFonts w:ascii="Myriad Pro" w:hAnsi="Myriad Pro"/>
          <w:sz w:val="20"/>
          <w:szCs w:val="20"/>
          <w:lang w:val="fr-CA"/>
        </w:rPr>
        <w:tab/>
        <w:t>Suivi et Evaluation</w:t>
      </w:r>
    </w:p>
    <w:p w:rsidR="00650B14" w:rsidRDefault="00A04B0A" w:rsidP="00650B14">
      <w:pPr>
        <w:ind w:left="720"/>
        <w:rPr>
          <w:rFonts w:ascii="Myriad Pro" w:hAnsi="Myriad Pro"/>
          <w:sz w:val="20"/>
          <w:szCs w:val="20"/>
          <w:lang w:val="fr-CA"/>
        </w:rPr>
      </w:pPr>
      <w:r>
        <w:rPr>
          <w:rFonts w:ascii="Myriad Pro" w:hAnsi="Myriad Pro"/>
          <w:sz w:val="20"/>
          <w:szCs w:val="20"/>
          <w:lang w:val="fr-CA"/>
        </w:rPr>
        <w:t>UAC</w:t>
      </w:r>
      <w:r w:rsidR="00650B14" w:rsidRPr="007A30B7">
        <w:rPr>
          <w:rFonts w:ascii="Myriad Pro" w:hAnsi="Myriad Pro"/>
          <w:sz w:val="20"/>
          <w:szCs w:val="20"/>
          <w:lang w:val="fr-CA"/>
        </w:rPr>
        <w:tab/>
      </w:r>
      <w:r w:rsidR="00650B14" w:rsidRPr="007A30B7">
        <w:rPr>
          <w:rFonts w:ascii="Myriad Pro" w:hAnsi="Myriad Pro"/>
          <w:sz w:val="20"/>
          <w:szCs w:val="20"/>
          <w:lang w:val="fr-CA"/>
        </w:rPr>
        <w:tab/>
        <w:t xml:space="preserve">Unité d’Appui-Conseil </w:t>
      </w:r>
      <w:r w:rsidR="00293C35" w:rsidRPr="007A30B7">
        <w:rPr>
          <w:rFonts w:ascii="Myriad Pro" w:hAnsi="Myriad Pro"/>
          <w:sz w:val="20"/>
          <w:szCs w:val="20"/>
          <w:lang w:val="fr-CA"/>
        </w:rPr>
        <w:t>PA3D</w:t>
      </w:r>
    </w:p>
    <w:p w:rsidR="00EB42C8" w:rsidRPr="007A30B7" w:rsidRDefault="00EB42C8" w:rsidP="00650B14">
      <w:pPr>
        <w:ind w:left="720"/>
        <w:rPr>
          <w:rFonts w:ascii="Myriad Pro" w:hAnsi="Myriad Pro"/>
          <w:sz w:val="20"/>
          <w:szCs w:val="20"/>
          <w:lang w:val="fr-CA"/>
        </w:rPr>
      </w:pPr>
      <w:r w:rsidRPr="007818ED">
        <w:rPr>
          <w:rFonts w:ascii="Myriad Pro" w:hAnsi="Myriad Pro"/>
          <w:sz w:val="20"/>
          <w:szCs w:val="20"/>
          <w:lang w:val="fr-CA"/>
        </w:rPr>
        <w:t>UCOPER</w:t>
      </w:r>
      <w:r w:rsidRPr="007818ED">
        <w:rPr>
          <w:rFonts w:ascii="Myriad Pro" w:hAnsi="Myriad Pro"/>
          <w:sz w:val="20"/>
          <w:szCs w:val="20"/>
          <w:lang w:val="fr-CA"/>
        </w:rPr>
        <w:tab/>
      </w:r>
      <w:r w:rsidR="007818ED" w:rsidRPr="007818ED">
        <w:rPr>
          <w:rFonts w:ascii="Myriad Pro" w:hAnsi="Myriad Pro"/>
          <w:sz w:val="20"/>
          <w:szCs w:val="20"/>
          <w:lang w:val="fr-CA"/>
        </w:rPr>
        <w:t>Union Communale des Organisations Professionnelles des Ruminants</w:t>
      </w:r>
      <w:r>
        <w:rPr>
          <w:rFonts w:ascii="Myriad Pro" w:hAnsi="Myriad Pro"/>
          <w:sz w:val="20"/>
          <w:szCs w:val="20"/>
          <w:lang w:val="fr-CA"/>
        </w:rPr>
        <w:tab/>
      </w:r>
    </w:p>
    <w:p w:rsidR="001C04CA" w:rsidRPr="009414E6" w:rsidRDefault="001C04CA" w:rsidP="001C04CA">
      <w:pPr>
        <w:ind w:left="720"/>
        <w:rPr>
          <w:rFonts w:ascii="Myriad Pro" w:hAnsi="Myriad Pro"/>
          <w:sz w:val="20"/>
          <w:szCs w:val="20"/>
        </w:rPr>
      </w:pPr>
      <w:r w:rsidRPr="009414E6">
        <w:rPr>
          <w:rFonts w:ascii="Myriad Pro" w:hAnsi="Myriad Pro"/>
          <w:sz w:val="20"/>
          <w:szCs w:val="20"/>
        </w:rPr>
        <w:t>UE</w:t>
      </w:r>
      <w:r w:rsidRPr="009414E6">
        <w:rPr>
          <w:rFonts w:ascii="Myriad Pro" w:hAnsi="Myriad Pro"/>
          <w:sz w:val="20"/>
          <w:szCs w:val="20"/>
        </w:rPr>
        <w:tab/>
      </w:r>
      <w:r w:rsidRPr="009414E6">
        <w:rPr>
          <w:rFonts w:ascii="Myriad Pro" w:hAnsi="Myriad Pro"/>
          <w:sz w:val="20"/>
          <w:szCs w:val="20"/>
        </w:rPr>
        <w:tab/>
        <w:t>Union Européenne</w:t>
      </w:r>
    </w:p>
    <w:p w:rsidR="001C04CA" w:rsidRPr="009414E6" w:rsidRDefault="001C04CA" w:rsidP="001C04CA">
      <w:pPr>
        <w:ind w:left="720"/>
        <w:rPr>
          <w:rFonts w:ascii="Myriad Pro" w:hAnsi="Myriad Pro"/>
          <w:sz w:val="20"/>
          <w:szCs w:val="20"/>
        </w:rPr>
      </w:pPr>
      <w:r w:rsidRPr="009414E6">
        <w:rPr>
          <w:rFonts w:ascii="Myriad Pro" w:hAnsi="Myriad Pro"/>
          <w:sz w:val="20"/>
          <w:szCs w:val="20"/>
        </w:rPr>
        <w:t>UNCDF</w:t>
      </w:r>
      <w:r w:rsidRPr="009414E6">
        <w:rPr>
          <w:rFonts w:ascii="Myriad Pro" w:hAnsi="Myriad Pro"/>
          <w:sz w:val="20"/>
          <w:szCs w:val="20"/>
        </w:rPr>
        <w:tab/>
      </w:r>
      <w:r w:rsidRPr="009414E6">
        <w:rPr>
          <w:rFonts w:ascii="Myriad Pro" w:hAnsi="Myriad Pro"/>
          <w:sz w:val="20"/>
          <w:szCs w:val="20"/>
        </w:rPr>
        <w:tab/>
      </w:r>
      <w:r w:rsidRPr="009414E6">
        <w:rPr>
          <w:rFonts w:ascii="Myriad Pro" w:hAnsi="Myriad Pro"/>
          <w:i/>
          <w:sz w:val="20"/>
          <w:szCs w:val="20"/>
        </w:rPr>
        <w:t xml:space="preserve">United Nations Capital </w:t>
      </w:r>
      <w:r w:rsidR="00CC5F79" w:rsidRPr="009414E6">
        <w:rPr>
          <w:rFonts w:ascii="Myriad Pro" w:hAnsi="Myriad Pro"/>
          <w:i/>
          <w:sz w:val="20"/>
          <w:szCs w:val="20"/>
        </w:rPr>
        <w:t>Développement</w:t>
      </w:r>
      <w:r w:rsidRPr="009414E6">
        <w:rPr>
          <w:rFonts w:ascii="Myriad Pro" w:hAnsi="Myriad Pro"/>
          <w:i/>
          <w:sz w:val="20"/>
          <w:szCs w:val="20"/>
        </w:rPr>
        <w:t xml:space="preserve"> Fund</w:t>
      </w:r>
      <w:r w:rsidRPr="009414E6">
        <w:rPr>
          <w:rFonts w:ascii="Myriad Pro" w:hAnsi="Myriad Pro"/>
          <w:sz w:val="20"/>
          <w:szCs w:val="20"/>
        </w:rPr>
        <w:t xml:space="preserve"> (ex-FENU)</w:t>
      </w:r>
    </w:p>
    <w:p w:rsidR="001C04CA" w:rsidRDefault="001C04CA" w:rsidP="001C04CA">
      <w:pPr>
        <w:ind w:left="720"/>
        <w:rPr>
          <w:rFonts w:ascii="Myriad Pro" w:hAnsi="Myriad Pro"/>
          <w:i/>
          <w:sz w:val="20"/>
          <w:szCs w:val="20"/>
          <w:lang w:val="en-US"/>
        </w:rPr>
      </w:pPr>
      <w:r w:rsidRPr="0036050F">
        <w:rPr>
          <w:rFonts w:ascii="Myriad Pro" w:hAnsi="Myriad Pro"/>
          <w:sz w:val="20"/>
          <w:szCs w:val="20"/>
          <w:lang w:val="en-US"/>
        </w:rPr>
        <w:t>UNICEF</w:t>
      </w:r>
      <w:r w:rsidRPr="0036050F">
        <w:rPr>
          <w:rFonts w:ascii="Myriad Pro" w:hAnsi="Myriad Pro"/>
          <w:sz w:val="20"/>
          <w:szCs w:val="20"/>
          <w:lang w:val="en-US"/>
        </w:rPr>
        <w:tab/>
      </w:r>
      <w:r w:rsidRPr="0036050F">
        <w:rPr>
          <w:rFonts w:ascii="Myriad Pro" w:hAnsi="Myriad Pro"/>
          <w:i/>
          <w:sz w:val="20"/>
          <w:szCs w:val="20"/>
          <w:lang w:val="en-US"/>
        </w:rPr>
        <w:t>United Nations Children’s Fund</w:t>
      </w:r>
    </w:p>
    <w:p w:rsidR="00A04B0A" w:rsidRPr="00A04B0A" w:rsidRDefault="00A04B0A" w:rsidP="001C04CA">
      <w:pPr>
        <w:ind w:left="720"/>
        <w:rPr>
          <w:rFonts w:ascii="Myriad Pro" w:hAnsi="Myriad Pro"/>
          <w:sz w:val="20"/>
          <w:szCs w:val="20"/>
          <w:lang w:val="en-US"/>
        </w:rPr>
      </w:pPr>
      <w:r>
        <w:rPr>
          <w:rFonts w:ascii="Myriad Pro" w:hAnsi="Myriad Pro"/>
          <w:sz w:val="20"/>
          <w:szCs w:val="20"/>
          <w:lang w:val="en-US"/>
        </w:rPr>
        <w:t>UNFPA</w:t>
      </w:r>
      <w:r>
        <w:rPr>
          <w:rFonts w:ascii="Myriad Pro" w:hAnsi="Myriad Pro"/>
          <w:sz w:val="20"/>
          <w:szCs w:val="20"/>
          <w:lang w:val="en-US"/>
        </w:rPr>
        <w:tab/>
      </w:r>
      <w:r>
        <w:rPr>
          <w:rFonts w:ascii="Myriad Pro" w:hAnsi="Myriad Pro"/>
          <w:sz w:val="20"/>
          <w:szCs w:val="20"/>
          <w:lang w:val="en-US"/>
        </w:rPr>
        <w:tab/>
      </w:r>
      <w:r w:rsidRPr="00A04B0A">
        <w:rPr>
          <w:rFonts w:ascii="Myriad Pro" w:hAnsi="Myriad Pro"/>
          <w:i/>
          <w:sz w:val="20"/>
          <w:szCs w:val="20"/>
          <w:lang w:val="en-US"/>
        </w:rPr>
        <w:t>United Nations Population Fund</w:t>
      </w:r>
    </w:p>
    <w:p w:rsidR="00650B14" w:rsidRPr="00630C1F" w:rsidRDefault="001C04CA" w:rsidP="001C04CA">
      <w:pPr>
        <w:ind w:left="720"/>
        <w:rPr>
          <w:rFonts w:ascii="Myriad Pro" w:hAnsi="Myriad Pro"/>
          <w:sz w:val="20"/>
          <w:szCs w:val="20"/>
          <w:lang w:val="fr-CA"/>
        </w:rPr>
      </w:pPr>
      <w:r w:rsidRPr="00630C1F">
        <w:rPr>
          <w:rFonts w:ascii="Myriad Pro" w:hAnsi="Myriad Pro"/>
          <w:sz w:val="20"/>
          <w:szCs w:val="20"/>
          <w:lang w:val="fr-CA"/>
        </w:rPr>
        <w:t>US$</w:t>
      </w:r>
      <w:r w:rsidRPr="00630C1F">
        <w:rPr>
          <w:rFonts w:ascii="Myriad Pro" w:hAnsi="Myriad Pro"/>
          <w:sz w:val="20"/>
          <w:szCs w:val="20"/>
          <w:lang w:val="fr-CA"/>
        </w:rPr>
        <w:tab/>
      </w:r>
      <w:r w:rsidRPr="00630C1F">
        <w:rPr>
          <w:rFonts w:ascii="Myriad Pro" w:hAnsi="Myriad Pro"/>
          <w:sz w:val="20"/>
          <w:szCs w:val="20"/>
          <w:lang w:val="fr-CA"/>
        </w:rPr>
        <w:tab/>
        <w:t>Dollar américain</w:t>
      </w:r>
    </w:p>
    <w:p w:rsidR="00E115DE" w:rsidRDefault="00E115DE" w:rsidP="001C04CA">
      <w:pPr>
        <w:ind w:left="720"/>
        <w:rPr>
          <w:rFonts w:ascii="Myriad Pro" w:hAnsi="Myriad Pro"/>
          <w:sz w:val="20"/>
          <w:szCs w:val="20"/>
        </w:rPr>
      </w:pPr>
      <w:r>
        <w:rPr>
          <w:rFonts w:ascii="Myriad Pro" w:hAnsi="Myriad Pro"/>
          <w:sz w:val="20"/>
          <w:szCs w:val="20"/>
        </w:rPr>
        <w:t>ZIP</w:t>
      </w:r>
      <w:r>
        <w:rPr>
          <w:rFonts w:ascii="Myriad Pro" w:hAnsi="Myriad Pro"/>
          <w:sz w:val="20"/>
          <w:szCs w:val="20"/>
        </w:rPr>
        <w:tab/>
      </w:r>
      <w:r>
        <w:rPr>
          <w:rFonts w:ascii="Myriad Pro" w:hAnsi="Myriad Pro"/>
          <w:sz w:val="20"/>
          <w:szCs w:val="20"/>
        </w:rPr>
        <w:tab/>
        <w:t>Zone d</w:t>
      </w:r>
      <w:r>
        <w:rPr>
          <w:rFonts w:ascii="Myriad Pro" w:hAnsi="Myriad Pro" w:hint="eastAsia"/>
          <w:sz w:val="20"/>
          <w:szCs w:val="20"/>
        </w:rPr>
        <w:t>’</w:t>
      </w:r>
      <w:r>
        <w:rPr>
          <w:rFonts w:ascii="Myriad Pro" w:hAnsi="Myriad Pro"/>
          <w:sz w:val="20"/>
          <w:szCs w:val="20"/>
        </w:rPr>
        <w:t>Intervention du Projet</w:t>
      </w:r>
    </w:p>
    <w:p w:rsidR="00650B14" w:rsidRDefault="00650B14" w:rsidP="001C04CA">
      <w:pPr>
        <w:ind w:left="720"/>
        <w:rPr>
          <w:rFonts w:ascii="Myriad Pro" w:hAnsi="Myriad Pro"/>
          <w:sz w:val="20"/>
          <w:szCs w:val="20"/>
        </w:rPr>
      </w:pPr>
    </w:p>
    <w:p w:rsidR="00CE5A01" w:rsidRPr="0036050F" w:rsidRDefault="00CE5A01" w:rsidP="009E13F9">
      <w:pPr>
        <w:ind w:left="720"/>
        <w:rPr>
          <w:rFonts w:ascii="Myriad Pro" w:hAnsi="Myriad Pro"/>
          <w:sz w:val="20"/>
          <w:szCs w:val="20"/>
          <w:lang w:val="fr-CA"/>
        </w:rPr>
      </w:pPr>
    </w:p>
    <w:p w:rsidR="00CE5A01" w:rsidRPr="0036050F" w:rsidRDefault="00CE5A01" w:rsidP="009E13F9">
      <w:pPr>
        <w:ind w:left="720"/>
        <w:rPr>
          <w:rFonts w:ascii="Myriad Pro" w:hAnsi="Myriad Pro"/>
          <w:sz w:val="20"/>
          <w:szCs w:val="20"/>
          <w:lang w:val="fr-CA"/>
        </w:rPr>
      </w:pPr>
    </w:p>
    <w:p w:rsidR="00293C35" w:rsidRPr="0036050F" w:rsidRDefault="002239CA" w:rsidP="002239CA">
      <w:pPr>
        <w:pStyle w:val="Heading1"/>
        <w:keepNext w:val="0"/>
        <w:widowControl w:val="0"/>
        <w:spacing w:before="0" w:after="0"/>
        <w:rPr>
          <w:rFonts w:ascii="Myriad Pro" w:hAnsi="Myriad Pro"/>
          <w:sz w:val="28"/>
          <w:szCs w:val="28"/>
          <w:lang w:val="fr-CA"/>
        </w:rPr>
      </w:pPr>
      <w:bookmarkStart w:id="8" w:name="_Toc309635441"/>
      <w:r w:rsidRPr="0036050F">
        <w:rPr>
          <w:rFonts w:ascii="Myriad Pro" w:hAnsi="Myriad Pro"/>
          <w:sz w:val="28"/>
          <w:szCs w:val="28"/>
          <w:lang w:val="fr-CA"/>
        </w:rPr>
        <w:t xml:space="preserve">      </w:t>
      </w:r>
    </w:p>
    <w:p w:rsidR="00293C35" w:rsidRPr="0036050F" w:rsidRDefault="00293C35">
      <w:pPr>
        <w:rPr>
          <w:rFonts w:ascii="Myriad Pro" w:hAnsi="Myriad Pro"/>
          <w:b/>
          <w:bCs/>
          <w:kern w:val="32"/>
          <w:sz w:val="28"/>
          <w:szCs w:val="28"/>
          <w:lang w:val="fr-CA"/>
        </w:rPr>
      </w:pPr>
      <w:r w:rsidRPr="0036050F">
        <w:rPr>
          <w:rFonts w:ascii="Myriad Pro" w:hAnsi="Myriad Pro"/>
          <w:sz w:val="28"/>
          <w:szCs w:val="28"/>
          <w:lang w:val="fr-CA"/>
        </w:rPr>
        <w:br w:type="page"/>
      </w:r>
    </w:p>
    <w:p w:rsidR="00191801" w:rsidRDefault="00BB45A0" w:rsidP="002239CA">
      <w:pPr>
        <w:pStyle w:val="Heading1"/>
        <w:keepNext w:val="0"/>
        <w:widowControl w:val="0"/>
        <w:spacing w:before="0" w:after="0"/>
        <w:rPr>
          <w:rFonts w:ascii="Myriad Pro" w:hAnsi="Myriad Pro"/>
          <w:sz w:val="28"/>
          <w:szCs w:val="28"/>
        </w:rPr>
      </w:pPr>
      <w:bookmarkStart w:id="9" w:name="_Toc331870984"/>
      <w:r w:rsidRPr="003B27DD">
        <w:rPr>
          <w:rFonts w:ascii="Myriad Pro" w:hAnsi="Myriad Pro"/>
          <w:sz w:val="28"/>
          <w:szCs w:val="28"/>
        </w:rPr>
        <w:lastRenderedPageBreak/>
        <w:t>Données de base du pro</w:t>
      </w:r>
      <w:bookmarkEnd w:id="8"/>
      <w:r w:rsidR="007D4932">
        <w:rPr>
          <w:rFonts w:ascii="Myriad Pro" w:hAnsi="Myriad Pro"/>
          <w:sz w:val="28"/>
          <w:szCs w:val="28"/>
        </w:rPr>
        <w:t>jet</w:t>
      </w:r>
      <w:bookmarkEnd w:id="9"/>
    </w:p>
    <w:p w:rsidR="0087302F" w:rsidRDefault="0087302F" w:rsidP="0087302F">
      <w:pPr>
        <w:rPr>
          <w:sz w:val="20"/>
          <w:szCs w:val="20"/>
        </w:rPr>
      </w:pPr>
    </w:p>
    <w:p w:rsidR="0087302F" w:rsidRPr="004E4061" w:rsidRDefault="004E4061" w:rsidP="004E4061">
      <w:pPr>
        <w:pStyle w:val="Caption"/>
        <w:rPr>
          <w:b w:val="0"/>
        </w:rPr>
      </w:pPr>
      <w:bookmarkStart w:id="10" w:name="_Toc331871054"/>
      <w:r w:rsidRPr="004E4061">
        <w:rPr>
          <w:b w:val="0"/>
        </w:rPr>
        <w:t xml:space="preserve">Tableau </w:t>
      </w:r>
      <w:r w:rsidR="00B84946" w:rsidRPr="004E4061">
        <w:rPr>
          <w:b w:val="0"/>
        </w:rPr>
        <w:fldChar w:fldCharType="begin"/>
      </w:r>
      <w:r w:rsidRPr="004E4061">
        <w:rPr>
          <w:b w:val="0"/>
        </w:rPr>
        <w:instrText xml:space="preserve"> SEQ Tableau \* ARABIC </w:instrText>
      </w:r>
      <w:r w:rsidR="00B84946" w:rsidRPr="004E4061">
        <w:rPr>
          <w:b w:val="0"/>
        </w:rPr>
        <w:fldChar w:fldCharType="separate"/>
      </w:r>
      <w:r w:rsidR="009764E0">
        <w:rPr>
          <w:b w:val="0"/>
          <w:noProof/>
        </w:rPr>
        <w:t>2</w:t>
      </w:r>
      <w:r w:rsidR="00B84946" w:rsidRPr="004E4061">
        <w:rPr>
          <w:b w:val="0"/>
        </w:rPr>
        <w:fldChar w:fldCharType="end"/>
      </w:r>
      <w:r w:rsidRPr="004E4061">
        <w:rPr>
          <w:b w:val="0"/>
        </w:rPr>
        <w:t xml:space="preserve"> </w:t>
      </w:r>
      <w:r w:rsidR="0087302F" w:rsidRPr="004E4061">
        <w:rPr>
          <w:b w:val="0"/>
        </w:rPr>
        <w:t>: Données de base du pro</w:t>
      </w:r>
      <w:r w:rsidR="007D4932" w:rsidRPr="004E4061">
        <w:rPr>
          <w:b w:val="0"/>
        </w:rPr>
        <w:t>jet</w:t>
      </w:r>
      <w:bookmarkEnd w:id="10"/>
    </w:p>
    <w:p w:rsidR="00B0293B" w:rsidRPr="0087302F" w:rsidRDefault="00B0293B" w:rsidP="0087302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3"/>
        <w:gridCol w:w="5772"/>
      </w:tblGrid>
      <w:tr w:rsidR="003B27DD" w:rsidRPr="009867F2" w:rsidTr="009867F2">
        <w:trPr>
          <w:trHeight w:val="284"/>
          <w:jc w:val="center"/>
        </w:trPr>
        <w:tc>
          <w:tcPr>
            <w:tcW w:w="2304" w:type="pct"/>
            <w:shd w:val="clear" w:color="auto" w:fill="D3DFEE"/>
          </w:tcPr>
          <w:p w:rsidR="003B27DD" w:rsidRPr="009867F2" w:rsidRDefault="003B27DD" w:rsidP="009639AC">
            <w:pPr>
              <w:rPr>
                <w:b/>
              </w:rPr>
            </w:pPr>
            <w:r w:rsidRPr="009867F2">
              <w:rPr>
                <w:b/>
              </w:rPr>
              <w:t>Pays:</w:t>
            </w:r>
          </w:p>
        </w:tc>
        <w:tc>
          <w:tcPr>
            <w:tcW w:w="2696" w:type="pct"/>
            <w:shd w:val="clear" w:color="auto" w:fill="D3DFEE"/>
          </w:tcPr>
          <w:p w:rsidR="003B27DD" w:rsidRPr="009867F2" w:rsidRDefault="007D4932" w:rsidP="009639AC">
            <w:r w:rsidRPr="009867F2">
              <w:t>Bénin</w:t>
            </w:r>
          </w:p>
        </w:tc>
      </w:tr>
      <w:tr w:rsidR="003B27DD" w:rsidRPr="009867F2" w:rsidTr="009867F2">
        <w:trPr>
          <w:trHeight w:val="284"/>
          <w:jc w:val="center"/>
        </w:trPr>
        <w:tc>
          <w:tcPr>
            <w:tcW w:w="2304" w:type="pct"/>
          </w:tcPr>
          <w:p w:rsidR="003B27DD" w:rsidRPr="009867F2" w:rsidRDefault="003B27DD" w:rsidP="007D4932">
            <w:pPr>
              <w:rPr>
                <w:b/>
              </w:rPr>
            </w:pPr>
            <w:r w:rsidRPr="009867F2">
              <w:rPr>
                <w:b/>
              </w:rPr>
              <w:t>Titre du Pro</w:t>
            </w:r>
            <w:r w:rsidR="007D4932" w:rsidRPr="009867F2">
              <w:rPr>
                <w:b/>
              </w:rPr>
              <w:t>jet</w:t>
            </w:r>
            <w:r w:rsidRPr="009867F2">
              <w:rPr>
                <w:b/>
              </w:rPr>
              <w:t>:</w:t>
            </w:r>
          </w:p>
        </w:tc>
        <w:tc>
          <w:tcPr>
            <w:tcW w:w="2696" w:type="pct"/>
          </w:tcPr>
          <w:p w:rsidR="007D4932" w:rsidRPr="009867F2" w:rsidRDefault="007D4932" w:rsidP="008E3DC6">
            <w:pPr>
              <w:widowControl w:val="0"/>
              <w:tabs>
                <w:tab w:val="left" w:pos="-1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867F2">
              <w:t>Projet d’Appui à la Décentralisation, Déconcentration  et au Dév</w:t>
            </w:r>
            <w:r w:rsidR="004540C2" w:rsidRPr="009867F2">
              <w:t>eloppement Local au Bénin</w:t>
            </w:r>
            <w:r w:rsidR="004977F7" w:rsidRPr="009867F2">
              <w:t xml:space="preserve"> (PA3D)</w:t>
            </w:r>
          </w:p>
        </w:tc>
      </w:tr>
      <w:tr w:rsidR="00196D5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3DFEE"/>
          </w:tcPr>
          <w:p w:rsidR="00196D51" w:rsidRPr="009867F2" w:rsidRDefault="00196D51" w:rsidP="009639AC">
            <w:pPr>
              <w:rPr>
                <w:b/>
              </w:rPr>
            </w:pPr>
            <w:r w:rsidRPr="009867F2">
              <w:rPr>
                <w:b/>
              </w:rPr>
              <w:t xml:space="preserve">Agence d`Exécution: </w:t>
            </w:r>
          </w:p>
        </w:tc>
        <w:tc>
          <w:tcPr>
            <w:tcW w:w="2696" w:type="pct"/>
            <w:tcBorders>
              <w:top w:val="single" w:sz="4" w:space="0" w:color="auto"/>
              <w:left w:val="single" w:sz="4" w:space="0" w:color="auto"/>
              <w:bottom w:val="single" w:sz="4" w:space="0" w:color="auto"/>
              <w:right w:val="single" w:sz="4" w:space="0" w:color="auto"/>
            </w:tcBorders>
            <w:shd w:val="clear" w:color="auto" w:fill="D3DFEE"/>
          </w:tcPr>
          <w:p w:rsidR="00196D51" w:rsidRPr="009867F2" w:rsidRDefault="004471B0" w:rsidP="00A04B0A">
            <w:r w:rsidRPr="004471B0">
              <w:t xml:space="preserve">Programme des Nations Unies pour le Développement </w:t>
            </w:r>
            <w:r>
              <w:t>(</w:t>
            </w:r>
            <w:r w:rsidR="00196D51" w:rsidRPr="009867F2">
              <w:t>PNUD</w:t>
            </w:r>
            <w:r>
              <w:t xml:space="preserve">) </w:t>
            </w:r>
            <w:r w:rsidR="00196D51" w:rsidRPr="009867F2">
              <w:t>/</w:t>
            </w:r>
            <w:r>
              <w:t xml:space="preserve"> </w:t>
            </w:r>
            <w:r w:rsidR="00A04B0A" w:rsidRPr="00A04B0A">
              <w:t>U</w:t>
            </w:r>
            <w:r w:rsidR="00A04B0A">
              <w:t>N</w:t>
            </w:r>
            <w:r w:rsidR="00A04B0A" w:rsidRPr="00A04B0A">
              <w:t xml:space="preserve"> Capital Développement Fund </w:t>
            </w:r>
            <w:r w:rsidR="00A04B0A">
              <w:t>(</w:t>
            </w:r>
            <w:r w:rsidR="00196D51" w:rsidRPr="009867F2">
              <w:t>UNCDF</w:t>
            </w:r>
            <w:r w:rsidR="00A04B0A">
              <w:t>)</w:t>
            </w:r>
          </w:p>
        </w:tc>
      </w:tr>
      <w:tr w:rsidR="00196D5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tcPr>
          <w:p w:rsidR="00196D51" w:rsidRPr="009867F2" w:rsidRDefault="00196D51" w:rsidP="009639AC">
            <w:pPr>
              <w:rPr>
                <w:b/>
              </w:rPr>
            </w:pPr>
            <w:r w:rsidRPr="009867F2">
              <w:rPr>
                <w:b/>
              </w:rPr>
              <w:t>Agence de mise en œuvre:</w:t>
            </w:r>
          </w:p>
        </w:tc>
        <w:tc>
          <w:tcPr>
            <w:tcW w:w="2696" w:type="pct"/>
            <w:tcBorders>
              <w:top w:val="single" w:sz="4" w:space="0" w:color="auto"/>
              <w:left w:val="single" w:sz="4" w:space="0" w:color="auto"/>
              <w:bottom w:val="single" w:sz="4" w:space="0" w:color="auto"/>
              <w:right w:val="single" w:sz="4" w:space="0" w:color="auto"/>
            </w:tcBorders>
          </w:tcPr>
          <w:p w:rsidR="00196D51" w:rsidRPr="009867F2" w:rsidRDefault="008E3DC6" w:rsidP="008E3DC6">
            <w:r w:rsidRPr="009867F2">
              <w:t>Ministère de la Décentralisation, de la Gouvernance Locale, de l’Administration et de l’Aménagement du Territoire (MDGLAAT)</w:t>
            </w:r>
            <w:r w:rsidR="00196D51" w:rsidRPr="009867F2">
              <w:t xml:space="preserve"> </w:t>
            </w:r>
          </w:p>
        </w:tc>
      </w:tr>
      <w:tr w:rsidR="00196D5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3DFEE"/>
          </w:tcPr>
          <w:p w:rsidR="00196D51" w:rsidRPr="009867F2" w:rsidRDefault="00196D51" w:rsidP="009639AC">
            <w:pPr>
              <w:rPr>
                <w:b/>
                <w:highlight w:val="yellow"/>
              </w:rPr>
            </w:pPr>
            <w:r w:rsidRPr="009867F2">
              <w:rPr>
                <w:b/>
              </w:rPr>
              <w:t>Date d’approbation du projet:</w:t>
            </w:r>
          </w:p>
        </w:tc>
        <w:tc>
          <w:tcPr>
            <w:tcW w:w="2696" w:type="pct"/>
            <w:tcBorders>
              <w:top w:val="single" w:sz="4" w:space="0" w:color="auto"/>
              <w:left w:val="single" w:sz="4" w:space="0" w:color="auto"/>
              <w:bottom w:val="single" w:sz="4" w:space="0" w:color="auto"/>
              <w:right w:val="single" w:sz="4" w:space="0" w:color="auto"/>
            </w:tcBorders>
            <w:shd w:val="clear" w:color="auto" w:fill="D3DFEE"/>
          </w:tcPr>
          <w:p w:rsidR="00196D51" w:rsidRPr="009867F2" w:rsidRDefault="008F4FC2" w:rsidP="00021E00">
            <w:r w:rsidRPr="009867F2">
              <w:t>17 mars</w:t>
            </w:r>
            <w:r w:rsidR="00021E00" w:rsidRPr="009867F2">
              <w:t xml:space="preserve"> 2009</w:t>
            </w:r>
          </w:p>
        </w:tc>
      </w:tr>
      <w:tr w:rsidR="00196D5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tcPr>
          <w:p w:rsidR="00196D51" w:rsidRPr="009867F2" w:rsidRDefault="00196D51" w:rsidP="009639AC">
            <w:pPr>
              <w:rPr>
                <w:b/>
                <w:highlight w:val="yellow"/>
              </w:rPr>
            </w:pPr>
            <w:r w:rsidRPr="009867F2">
              <w:rPr>
                <w:b/>
              </w:rPr>
              <w:t xml:space="preserve">Durée du Projet: </w:t>
            </w:r>
          </w:p>
        </w:tc>
        <w:tc>
          <w:tcPr>
            <w:tcW w:w="2696" w:type="pct"/>
            <w:tcBorders>
              <w:top w:val="single" w:sz="4" w:space="0" w:color="auto"/>
              <w:left w:val="single" w:sz="4" w:space="0" w:color="auto"/>
              <w:bottom w:val="single" w:sz="4" w:space="0" w:color="auto"/>
              <w:right w:val="single" w:sz="4" w:space="0" w:color="auto"/>
            </w:tcBorders>
          </w:tcPr>
          <w:p w:rsidR="00196D51" w:rsidRPr="009867F2" w:rsidRDefault="00021E00" w:rsidP="000449D1">
            <w:r w:rsidRPr="009867F2">
              <w:t>2009-2014</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02E61" w:rsidRPr="009867F2" w:rsidRDefault="00902E61" w:rsidP="00902E61">
            <w:pPr>
              <w:rPr>
                <w:b/>
              </w:rPr>
            </w:pPr>
            <w:r w:rsidRPr="009867F2">
              <w:rPr>
                <w:b/>
              </w:rPr>
              <w:t>Budget approuvé (selon PRODOC)</w:t>
            </w:r>
          </w:p>
        </w:tc>
        <w:tc>
          <w:tcPr>
            <w:tcW w:w="269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902E61" w:rsidRPr="009867F2" w:rsidRDefault="00902E61" w:rsidP="00902E61">
            <w:pPr>
              <w:rPr>
                <w:b/>
              </w:rPr>
            </w:pPr>
            <w:r w:rsidRPr="009867F2">
              <w:rPr>
                <w:b/>
              </w:rPr>
              <w:t>USD 9.7000.000</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pPr>
              <w:rPr>
                <w:b/>
              </w:rPr>
            </w:pPr>
            <w:r w:rsidRPr="009867F2">
              <w:rPr>
                <w:b/>
              </w:rPr>
              <w:t>Fonds Belge de Sécurité alimentaire (FBSA)</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r w:rsidRPr="009867F2">
              <w:t>USD 4.900.000</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pPr>
              <w:rPr>
                <w:b/>
              </w:rPr>
            </w:pPr>
            <w:r w:rsidRPr="009867F2">
              <w:rPr>
                <w:b/>
              </w:rPr>
              <w:t>UNCDF</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r w:rsidRPr="009867F2">
              <w:t>USD 2.000.000</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pPr>
              <w:rPr>
                <w:b/>
              </w:rPr>
            </w:pPr>
            <w:r w:rsidRPr="009867F2">
              <w:rPr>
                <w:b/>
              </w:rPr>
              <w:t>PNUD</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r w:rsidRPr="009867F2">
              <w:t>USD 1.500.000</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pPr>
              <w:rPr>
                <w:b/>
              </w:rPr>
            </w:pPr>
            <w:r w:rsidRPr="009867F2">
              <w:rPr>
                <w:b/>
              </w:rPr>
              <w:t>Gouvernement du Bénin</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r w:rsidRPr="009867F2">
              <w:t>USD 1.300.000</w:t>
            </w:r>
          </w:p>
        </w:tc>
      </w:tr>
      <w:tr w:rsidR="00902E61"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pPr>
              <w:rPr>
                <w:b/>
              </w:rPr>
            </w:pPr>
            <w:r w:rsidRPr="009867F2">
              <w:rPr>
                <w:b/>
              </w:rPr>
              <w:t>Déficit de financement à la formulation</w:t>
            </w:r>
          </w:p>
        </w:tc>
        <w:tc>
          <w:tcPr>
            <w:tcW w:w="2696" w:type="pct"/>
            <w:tcBorders>
              <w:top w:val="single" w:sz="4" w:space="0" w:color="auto"/>
              <w:left w:val="single" w:sz="4" w:space="0" w:color="auto"/>
              <w:bottom w:val="single" w:sz="4" w:space="0" w:color="auto"/>
              <w:right w:val="single" w:sz="4" w:space="0" w:color="auto"/>
            </w:tcBorders>
            <w:shd w:val="clear" w:color="auto" w:fill="auto"/>
            <w:vAlign w:val="bottom"/>
          </w:tcPr>
          <w:p w:rsidR="00902E61" w:rsidRPr="009867F2" w:rsidRDefault="00902E61" w:rsidP="00902E61">
            <w:r w:rsidRPr="009867F2">
              <w:t>Aucun</w:t>
            </w:r>
          </w:p>
        </w:tc>
      </w:tr>
      <w:tr w:rsidR="004977F7"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4977F7" w:rsidP="000507ED">
            <w:pPr>
              <w:rPr>
                <w:b/>
              </w:rPr>
            </w:pPr>
            <w:r w:rsidRPr="009867F2">
              <w:rPr>
                <w:b/>
              </w:rPr>
              <w:t>Date de la Revue à l’Interne:</w:t>
            </w:r>
          </w:p>
        </w:tc>
        <w:tc>
          <w:tcPr>
            <w:tcW w:w="26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4977F7" w:rsidP="000507ED">
            <w:pPr>
              <w:rPr>
                <w:b/>
              </w:rPr>
            </w:pPr>
            <w:r w:rsidRPr="009867F2">
              <w:rPr>
                <w:b/>
              </w:rPr>
              <w:t>Juin 2012</w:t>
            </w:r>
          </w:p>
        </w:tc>
      </w:tr>
      <w:tr w:rsidR="004977F7"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tcPr>
          <w:p w:rsidR="004977F7" w:rsidRPr="009867F2" w:rsidRDefault="004977F7" w:rsidP="004977F7">
            <w:pPr>
              <w:rPr>
                <w:b/>
              </w:rPr>
            </w:pPr>
            <w:r w:rsidRPr="009867F2">
              <w:rPr>
                <w:b/>
              </w:rPr>
              <w:t>Amendement au Projet actuel PA3D:</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4977F7" w:rsidRPr="009867F2" w:rsidRDefault="00D20040" w:rsidP="004977F7">
            <w:r>
              <w:t xml:space="preserve">Cadre logique reformulé en 2010 </w:t>
            </w:r>
          </w:p>
        </w:tc>
      </w:tr>
      <w:tr w:rsidR="004977F7"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4977F7" w:rsidP="00E3560A">
            <w:pPr>
              <w:rPr>
                <w:b/>
              </w:rPr>
            </w:pPr>
            <w:r w:rsidRPr="009867F2">
              <w:rPr>
                <w:b/>
              </w:rPr>
              <w:t>Autre projet de l’UNCDF en cours dans le pays:</w:t>
            </w:r>
          </w:p>
        </w:tc>
        <w:tc>
          <w:tcPr>
            <w:tcW w:w="26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E3560A" w:rsidP="000507ED">
            <w:r>
              <w:t>Aucun</w:t>
            </w:r>
            <w:r w:rsidR="004977F7" w:rsidRPr="009867F2">
              <w:t> </w:t>
            </w:r>
          </w:p>
        </w:tc>
      </w:tr>
      <w:tr w:rsidR="004977F7"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auto"/>
          </w:tcPr>
          <w:p w:rsidR="004977F7" w:rsidRPr="009867F2" w:rsidRDefault="004977F7" w:rsidP="000507ED">
            <w:pPr>
              <w:rPr>
                <w:b/>
                <w:highlight w:val="yellow"/>
              </w:rPr>
            </w:pPr>
            <w:r w:rsidRPr="009867F2">
              <w:rPr>
                <w:b/>
              </w:rPr>
              <w:t>Projets précédents d’UNCDF :</w:t>
            </w:r>
          </w:p>
        </w:tc>
        <w:tc>
          <w:tcPr>
            <w:tcW w:w="2696" w:type="pct"/>
            <w:tcBorders>
              <w:top w:val="single" w:sz="4" w:space="0" w:color="auto"/>
              <w:left w:val="single" w:sz="4" w:space="0" w:color="auto"/>
              <w:bottom w:val="single" w:sz="4" w:space="0" w:color="auto"/>
              <w:right w:val="single" w:sz="4" w:space="0" w:color="auto"/>
            </w:tcBorders>
            <w:shd w:val="clear" w:color="auto" w:fill="auto"/>
          </w:tcPr>
          <w:p w:rsidR="004977F7" w:rsidRPr="009867F2" w:rsidRDefault="004977F7" w:rsidP="000507ED">
            <w:r w:rsidRPr="009867F2">
              <w:t>Appui au Développement des Communes et aux Initiatives locales (ADECOI)</w:t>
            </w:r>
          </w:p>
        </w:tc>
      </w:tr>
      <w:tr w:rsidR="004977F7" w:rsidRPr="009867F2" w:rsidTr="009867F2">
        <w:trPr>
          <w:trHeight w:val="284"/>
          <w:jc w:val="center"/>
        </w:trPr>
        <w:tc>
          <w:tcPr>
            <w:tcW w:w="230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4977F7" w:rsidP="000507ED">
            <w:pPr>
              <w:rPr>
                <w:b/>
                <w:highlight w:val="yellow"/>
              </w:rPr>
            </w:pPr>
            <w:r w:rsidRPr="009867F2">
              <w:rPr>
                <w:b/>
              </w:rPr>
              <w:t>Précédentes évaluations :</w:t>
            </w:r>
          </w:p>
        </w:tc>
        <w:tc>
          <w:tcPr>
            <w:tcW w:w="269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977F7" w:rsidRPr="009867F2" w:rsidRDefault="004977F7" w:rsidP="000507ED">
            <w:r w:rsidRPr="009867F2">
              <w:t>Evaluation finale du projet ADECOI (2007)</w:t>
            </w:r>
          </w:p>
        </w:tc>
      </w:tr>
    </w:tbl>
    <w:p w:rsidR="008F4FC2" w:rsidRDefault="008F4FC2" w:rsidP="000F7758">
      <w:pPr>
        <w:rPr>
          <w:rFonts w:ascii="Myriad Pro" w:hAnsi="Myriad Pro"/>
          <w:b/>
          <w:bCs/>
          <w:kern w:val="32"/>
          <w:sz w:val="28"/>
          <w:szCs w:val="28"/>
        </w:rPr>
      </w:pPr>
    </w:p>
    <w:p w:rsidR="00902E61" w:rsidRDefault="00902E61"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rsidP="000F7758">
      <w:pPr>
        <w:rPr>
          <w:rFonts w:ascii="Myriad Pro" w:hAnsi="Myriad Pro"/>
          <w:b/>
          <w:bCs/>
          <w:kern w:val="32"/>
          <w:sz w:val="28"/>
          <w:szCs w:val="28"/>
        </w:rPr>
      </w:pPr>
    </w:p>
    <w:p w:rsidR="004977F7" w:rsidRDefault="004977F7">
      <w:pPr>
        <w:rPr>
          <w:rFonts w:ascii="Arial" w:hAnsi="Arial"/>
          <w:bCs/>
          <w:sz w:val="20"/>
          <w:szCs w:val="20"/>
          <w:lang w:val="fr-CA"/>
        </w:rPr>
      </w:pPr>
      <w:r>
        <w:rPr>
          <w:b/>
        </w:rPr>
        <w:br w:type="page"/>
      </w:r>
    </w:p>
    <w:p w:rsidR="00F40DFE" w:rsidRDefault="004E4061" w:rsidP="004977F7">
      <w:pPr>
        <w:pStyle w:val="Caption"/>
        <w:rPr>
          <w:noProof/>
          <w:lang w:eastAsia="fr-FR"/>
        </w:rPr>
      </w:pPr>
      <w:bookmarkStart w:id="11" w:name="_Toc331871055"/>
      <w:r w:rsidRPr="004E4061">
        <w:rPr>
          <w:b w:val="0"/>
        </w:rPr>
        <w:lastRenderedPageBreak/>
        <w:t xml:space="preserve">Tableau </w:t>
      </w:r>
      <w:r w:rsidR="00B84946" w:rsidRPr="004E4061">
        <w:rPr>
          <w:b w:val="0"/>
        </w:rPr>
        <w:fldChar w:fldCharType="begin"/>
      </w:r>
      <w:r w:rsidRPr="004E4061">
        <w:rPr>
          <w:b w:val="0"/>
        </w:rPr>
        <w:instrText xml:space="preserve"> SEQ Tableau \* ARABIC </w:instrText>
      </w:r>
      <w:r w:rsidR="00B84946" w:rsidRPr="004E4061">
        <w:rPr>
          <w:b w:val="0"/>
        </w:rPr>
        <w:fldChar w:fldCharType="separate"/>
      </w:r>
      <w:r w:rsidR="009764E0">
        <w:rPr>
          <w:b w:val="0"/>
          <w:noProof/>
        </w:rPr>
        <w:t>3</w:t>
      </w:r>
      <w:r w:rsidR="00B84946" w:rsidRPr="004E4061">
        <w:rPr>
          <w:b w:val="0"/>
        </w:rPr>
        <w:fldChar w:fldCharType="end"/>
      </w:r>
      <w:r w:rsidRPr="004E4061">
        <w:rPr>
          <w:b w:val="0"/>
        </w:rPr>
        <w:t xml:space="preserve"> : </w:t>
      </w:r>
      <w:r w:rsidR="000F7758" w:rsidRPr="004E4061">
        <w:rPr>
          <w:b w:val="0"/>
        </w:rPr>
        <w:t xml:space="preserve">Niveau de décaissement du </w:t>
      </w:r>
      <w:r w:rsidR="00835DDD" w:rsidRPr="004E4061">
        <w:rPr>
          <w:b w:val="0"/>
        </w:rPr>
        <w:t>PA3D</w:t>
      </w:r>
      <w:r w:rsidR="000F7758" w:rsidRPr="004E4061">
        <w:rPr>
          <w:b w:val="0"/>
        </w:rPr>
        <w:t xml:space="preserve"> </w:t>
      </w:r>
      <w:r w:rsidR="004977F7">
        <w:rPr>
          <w:b w:val="0"/>
        </w:rPr>
        <w:t>par produit</w:t>
      </w:r>
      <w:bookmarkEnd w:id="11"/>
    </w:p>
    <w:p w:rsidR="004977F7" w:rsidRDefault="004977F7" w:rsidP="004E4061">
      <w:pPr>
        <w:pStyle w:val="Caption"/>
      </w:pPr>
    </w:p>
    <w:tbl>
      <w:tblPr>
        <w:tblW w:w="5000" w:type="pct"/>
        <w:tblCellMar>
          <w:left w:w="70" w:type="dxa"/>
          <w:right w:w="70" w:type="dxa"/>
        </w:tblCellMar>
        <w:tblLook w:val="04A0" w:firstRow="1" w:lastRow="0" w:firstColumn="1" w:lastColumn="0" w:noHBand="0" w:noVBand="1"/>
      </w:tblPr>
      <w:tblGrid>
        <w:gridCol w:w="3054"/>
        <w:gridCol w:w="1033"/>
        <w:gridCol w:w="1180"/>
        <w:gridCol w:w="1286"/>
        <w:gridCol w:w="1433"/>
        <w:gridCol w:w="1265"/>
        <w:gridCol w:w="1378"/>
      </w:tblGrid>
      <w:tr w:rsidR="009867F2" w:rsidRPr="00811B2C" w:rsidTr="009867F2">
        <w:trPr>
          <w:trHeight w:val="720"/>
        </w:trPr>
        <w:tc>
          <w:tcPr>
            <w:tcW w:w="1437" w:type="pct"/>
            <w:tcBorders>
              <w:top w:val="nil"/>
              <w:left w:val="nil"/>
              <w:bottom w:val="nil"/>
              <w:right w:val="nil"/>
            </w:tcBorders>
            <w:shd w:val="clear" w:color="auto" w:fill="auto"/>
            <w:noWrap/>
            <w:vAlign w:val="bottom"/>
            <w:hideMark/>
          </w:tcPr>
          <w:p w:rsidR="009867F2" w:rsidRPr="00811B2C" w:rsidRDefault="009867F2" w:rsidP="000507ED">
            <w:pPr>
              <w:rPr>
                <w:rFonts w:ascii="Calibri" w:hAnsi="Calibri" w:cs="Calibri"/>
                <w:color w:val="000000"/>
                <w:lang w:eastAsia="fr-FR"/>
              </w:rPr>
            </w:pPr>
          </w:p>
        </w:tc>
        <w:tc>
          <w:tcPr>
            <w:tcW w:w="486" w:type="pct"/>
            <w:tcBorders>
              <w:top w:val="nil"/>
              <w:left w:val="nil"/>
              <w:bottom w:val="nil"/>
              <w:right w:val="nil"/>
            </w:tcBorders>
            <w:shd w:val="clear" w:color="auto" w:fill="auto"/>
            <w:noWrap/>
            <w:vAlign w:val="bottom"/>
            <w:hideMark/>
          </w:tcPr>
          <w:p w:rsidR="009867F2" w:rsidRPr="00811B2C" w:rsidRDefault="009867F2" w:rsidP="000507ED">
            <w:pPr>
              <w:rPr>
                <w:rFonts w:ascii="Calibri" w:hAnsi="Calibri" w:cs="Calibri"/>
                <w:color w:val="000000"/>
                <w:lang w:eastAsia="fr-FR"/>
              </w:rPr>
            </w:pPr>
          </w:p>
        </w:tc>
        <w:tc>
          <w:tcPr>
            <w:tcW w:w="555" w:type="pct"/>
            <w:tcBorders>
              <w:top w:val="single" w:sz="8" w:space="0" w:color="auto"/>
              <w:left w:val="single" w:sz="8" w:space="0" w:color="auto"/>
              <w:bottom w:val="single" w:sz="8" w:space="0" w:color="auto"/>
              <w:right w:val="single" w:sz="4" w:space="0" w:color="auto"/>
            </w:tcBorders>
            <w:shd w:val="clear" w:color="000000" w:fill="DBE5F1"/>
            <w:noWrap/>
            <w:vAlign w:val="center"/>
            <w:hideMark/>
          </w:tcPr>
          <w:p w:rsidR="009867F2" w:rsidRPr="00811B2C" w:rsidRDefault="009867F2" w:rsidP="000507ED">
            <w:pPr>
              <w:jc w:val="center"/>
              <w:rPr>
                <w:rFonts w:ascii="Calibri" w:hAnsi="Calibri" w:cs="Calibri"/>
                <w:color w:val="000000"/>
                <w:sz w:val="20"/>
                <w:szCs w:val="20"/>
                <w:lang w:eastAsia="fr-FR"/>
              </w:rPr>
            </w:pPr>
            <w:r w:rsidRPr="00811B2C">
              <w:rPr>
                <w:rFonts w:ascii="Calibri" w:hAnsi="Calibri" w:cs="Calibri"/>
                <w:color w:val="000000"/>
                <w:sz w:val="20"/>
                <w:szCs w:val="20"/>
                <w:lang w:eastAsia="fr-FR"/>
              </w:rPr>
              <w:t>2009</w:t>
            </w:r>
          </w:p>
        </w:tc>
        <w:tc>
          <w:tcPr>
            <w:tcW w:w="605" w:type="pct"/>
            <w:tcBorders>
              <w:top w:val="single" w:sz="8" w:space="0" w:color="auto"/>
              <w:left w:val="nil"/>
              <w:bottom w:val="single" w:sz="8" w:space="0" w:color="auto"/>
              <w:right w:val="single" w:sz="4" w:space="0" w:color="auto"/>
            </w:tcBorders>
            <w:shd w:val="clear" w:color="000000" w:fill="DBE5F1"/>
            <w:noWrap/>
            <w:vAlign w:val="center"/>
            <w:hideMark/>
          </w:tcPr>
          <w:p w:rsidR="009867F2" w:rsidRPr="00811B2C" w:rsidRDefault="009867F2" w:rsidP="000507ED">
            <w:pPr>
              <w:jc w:val="center"/>
              <w:rPr>
                <w:rFonts w:ascii="Calibri" w:hAnsi="Calibri" w:cs="Calibri"/>
                <w:color w:val="000000"/>
                <w:sz w:val="20"/>
                <w:szCs w:val="20"/>
                <w:lang w:eastAsia="fr-FR"/>
              </w:rPr>
            </w:pPr>
            <w:r w:rsidRPr="00811B2C">
              <w:rPr>
                <w:rFonts w:ascii="Calibri" w:hAnsi="Calibri" w:cs="Calibri"/>
                <w:color w:val="000000"/>
                <w:sz w:val="20"/>
                <w:szCs w:val="20"/>
                <w:lang w:eastAsia="fr-FR"/>
              </w:rPr>
              <w:t>2010</w:t>
            </w:r>
          </w:p>
        </w:tc>
        <w:tc>
          <w:tcPr>
            <w:tcW w:w="674" w:type="pct"/>
            <w:tcBorders>
              <w:top w:val="single" w:sz="8" w:space="0" w:color="auto"/>
              <w:left w:val="nil"/>
              <w:bottom w:val="single" w:sz="8" w:space="0" w:color="auto"/>
              <w:right w:val="single" w:sz="4" w:space="0" w:color="auto"/>
            </w:tcBorders>
            <w:shd w:val="clear" w:color="000000" w:fill="DBE5F1"/>
            <w:noWrap/>
            <w:vAlign w:val="center"/>
            <w:hideMark/>
          </w:tcPr>
          <w:p w:rsidR="009867F2" w:rsidRPr="00811B2C" w:rsidRDefault="009867F2" w:rsidP="000507ED">
            <w:pPr>
              <w:jc w:val="center"/>
              <w:rPr>
                <w:rFonts w:ascii="Calibri" w:hAnsi="Calibri" w:cs="Calibri"/>
                <w:color w:val="000000"/>
                <w:sz w:val="20"/>
                <w:szCs w:val="20"/>
                <w:lang w:eastAsia="fr-FR"/>
              </w:rPr>
            </w:pPr>
            <w:r w:rsidRPr="00811B2C">
              <w:rPr>
                <w:rFonts w:ascii="Calibri" w:hAnsi="Calibri" w:cs="Calibri"/>
                <w:color w:val="000000"/>
                <w:sz w:val="20"/>
                <w:szCs w:val="20"/>
                <w:lang w:eastAsia="fr-FR"/>
              </w:rPr>
              <w:t>2011</w:t>
            </w:r>
          </w:p>
        </w:tc>
        <w:tc>
          <w:tcPr>
            <w:tcW w:w="595" w:type="pct"/>
            <w:tcBorders>
              <w:top w:val="single" w:sz="8" w:space="0" w:color="auto"/>
              <w:left w:val="single" w:sz="8" w:space="0" w:color="auto"/>
              <w:bottom w:val="single" w:sz="8" w:space="0" w:color="auto"/>
              <w:right w:val="single" w:sz="8" w:space="0" w:color="auto"/>
            </w:tcBorders>
            <w:shd w:val="clear" w:color="000000" w:fill="8DB4E3"/>
            <w:vAlign w:val="center"/>
            <w:hideMark/>
          </w:tcPr>
          <w:p w:rsidR="009867F2" w:rsidRPr="00811B2C" w:rsidRDefault="009867F2" w:rsidP="000507ED">
            <w:pPr>
              <w:jc w:val="center"/>
              <w:rPr>
                <w:rFonts w:ascii="Calibri" w:hAnsi="Calibri" w:cs="Calibri"/>
                <w:color w:val="000000"/>
                <w:sz w:val="20"/>
                <w:szCs w:val="20"/>
                <w:lang w:eastAsia="fr-FR"/>
              </w:rPr>
            </w:pPr>
            <w:r w:rsidRPr="00811B2C">
              <w:rPr>
                <w:rFonts w:ascii="Calibri" w:hAnsi="Calibri" w:cs="Calibri"/>
                <w:color w:val="000000"/>
                <w:sz w:val="20"/>
                <w:szCs w:val="20"/>
                <w:lang w:eastAsia="fr-FR"/>
              </w:rPr>
              <w:t>Total         2009-2011</w:t>
            </w:r>
          </w:p>
        </w:tc>
        <w:tc>
          <w:tcPr>
            <w:tcW w:w="649" w:type="pct"/>
            <w:tcBorders>
              <w:top w:val="single" w:sz="8" w:space="0" w:color="auto"/>
              <w:left w:val="nil"/>
              <w:bottom w:val="single" w:sz="8" w:space="0" w:color="auto"/>
              <w:right w:val="single" w:sz="8" w:space="0" w:color="auto"/>
            </w:tcBorders>
            <w:shd w:val="clear" w:color="000000" w:fill="538ED5"/>
            <w:vAlign w:val="center"/>
            <w:hideMark/>
          </w:tcPr>
          <w:p w:rsidR="009867F2" w:rsidRPr="00811B2C" w:rsidRDefault="009867F2" w:rsidP="000507ED">
            <w:pPr>
              <w:jc w:val="center"/>
              <w:rPr>
                <w:rFonts w:ascii="Calibri" w:hAnsi="Calibri" w:cs="Calibri"/>
                <w:color w:val="000000"/>
                <w:sz w:val="20"/>
                <w:szCs w:val="20"/>
                <w:lang w:eastAsia="fr-FR"/>
              </w:rPr>
            </w:pPr>
            <w:r w:rsidRPr="00811B2C">
              <w:rPr>
                <w:rFonts w:ascii="Calibri" w:hAnsi="Calibri" w:cs="Calibri"/>
                <w:color w:val="000000"/>
                <w:sz w:val="20"/>
                <w:szCs w:val="20"/>
                <w:lang w:eastAsia="fr-FR"/>
              </w:rPr>
              <w:t>Taux décais</w:t>
            </w:r>
            <w:r>
              <w:rPr>
                <w:rFonts w:ascii="Calibri" w:hAnsi="Calibri" w:cs="Calibri"/>
                <w:color w:val="000000"/>
                <w:sz w:val="20"/>
                <w:szCs w:val="20"/>
                <w:lang w:eastAsia="fr-FR"/>
              </w:rPr>
              <w:t>se</w:t>
            </w:r>
            <w:r w:rsidRPr="00811B2C">
              <w:rPr>
                <w:rFonts w:ascii="Calibri" w:hAnsi="Calibri" w:cs="Calibri"/>
                <w:color w:val="000000"/>
                <w:sz w:val="20"/>
                <w:szCs w:val="20"/>
                <w:lang w:eastAsia="fr-FR"/>
              </w:rPr>
              <w:t>m</w:t>
            </w:r>
            <w:r>
              <w:rPr>
                <w:rFonts w:ascii="Calibri" w:hAnsi="Calibri" w:cs="Calibri"/>
                <w:color w:val="000000"/>
                <w:sz w:val="20"/>
                <w:szCs w:val="20"/>
                <w:lang w:eastAsia="fr-FR"/>
              </w:rPr>
              <w:t>e</w:t>
            </w:r>
            <w:r w:rsidRPr="00811B2C">
              <w:rPr>
                <w:rFonts w:ascii="Calibri" w:hAnsi="Calibri" w:cs="Calibri"/>
                <w:color w:val="000000"/>
                <w:sz w:val="20"/>
                <w:szCs w:val="20"/>
                <w:lang w:eastAsia="fr-FR"/>
              </w:rPr>
              <w:t>nt.</w:t>
            </w:r>
          </w:p>
        </w:tc>
      </w:tr>
      <w:tr w:rsidR="009867F2" w:rsidRPr="00811B2C" w:rsidTr="009867F2">
        <w:trPr>
          <w:trHeight w:val="300"/>
        </w:trPr>
        <w:tc>
          <w:tcPr>
            <w:tcW w:w="1437"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Produit 1 : Les communes évoluent dans un environnement institutionnel et financier plus favorable</w:t>
            </w:r>
          </w:p>
        </w:tc>
        <w:tc>
          <w:tcPr>
            <w:tcW w:w="486" w:type="pct"/>
            <w:tcBorders>
              <w:top w:val="single" w:sz="8" w:space="0" w:color="auto"/>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w:t>
            </w:r>
          </w:p>
        </w:tc>
        <w:tc>
          <w:tcPr>
            <w:tcW w:w="605"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232 840</w:t>
            </w:r>
          </w:p>
        </w:tc>
        <w:tc>
          <w:tcPr>
            <w:tcW w:w="674"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217 720</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450 560</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45,01%</w:t>
            </w:r>
          </w:p>
        </w:tc>
      </w:tr>
      <w:tr w:rsidR="009867F2" w:rsidRPr="00811B2C" w:rsidTr="009867F2">
        <w:trPr>
          <w:trHeight w:val="485"/>
        </w:trPr>
        <w:tc>
          <w:tcPr>
            <w:tcW w:w="1437" w:type="pct"/>
            <w:vMerge/>
            <w:tcBorders>
              <w:top w:val="single" w:sz="8" w:space="0" w:color="auto"/>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37 414</w:t>
            </w:r>
          </w:p>
        </w:tc>
        <w:tc>
          <w:tcPr>
            <w:tcW w:w="60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76 135</w:t>
            </w:r>
          </w:p>
        </w:tc>
        <w:tc>
          <w:tcPr>
            <w:tcW w:w="674"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89 259</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202 808</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 xml:space="preserve">Produit 2 : Les communes investissent davantage dans les filières agricoles stratégiques pour la sécurité alimentaire et nutritionnelle </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w:t>
            </w:r>
          </w:p>
        </w:tc>
        <w:tc>
          <w:tcPr>
            <w:tcW w:w="60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1 179 745</w:t>
            </w:r>
          </w:p>
        </w:tc>
        <w:tc>
          <w:tcPr>
            <w:tcW w:w="674"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1 455 896</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2 635 641</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53,90%</w:t>
            </w:r>
          </w:p>
        </w:tc>
      </w:tr>
      <w:tr w:rsidR="009867F2" w:rsidRPr="00811B2C" w:rsidTr="009867F2">
        <w:trPr>
          <w:trHeight w:val="582"/>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76 775</w:t>
            </w:r>
          </w:p>
        </w:tc>
        <w:tc>
          <w:tcPr>
            <w:tcW w:w="60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930 363</w:t>
            </w:r>
          </w:p>
        </w:tc>
        <w:tc>
          <w:tcPr>
            <w:tcW w:w="674"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413 396</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1 420 534</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 xml:space="preserve">Produit 3 : Les communes mettent en œuvre des mesures en vue de la réduction des inégalités dont sont </w:t>
            </w:r>
            <w:r w:rsidR="001B21E6" w:rsidRPr="00811B2C">
              <w:rPr>
                <w:rFonts w:ascii="Calibri" w:hAnsi="Calibri" w:cs="Calibri"/>
                <w:b/>
                <w:bCs/>
                <w:color w:val="000000"/>
                <w:sz w:val="18"/>
                <w:szCs w:val="18"/>
                <w:lang w:eastAsia="fr-FR"/>
              </w:rPr>
              <w:t>victimes</w:t>
            </w:r>
            <w:r w:rsidRPr="00811B2C">
              <w:rPr>
                <w:rFonts w:ascii="Calibri" w:hAnsi="Calibri" w:cs="Calibri"/>
                <w:b/>
                <w:bCs/>
                <w:color w:val="000000"/>
                <w:sz w:val="18"/>
                <w:szCs w:val="18"/>
                <w:lang w:eastAsia="fr-FR"/>
              </w:rPr>
              <w:t xml:space="preserve"> les femmes</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w:t>
            </w:r>
          </w:p>
        </w:tc>
        <w:tc>
          <w:tcPr>
            <w:tcW w:w="60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281 050</w:t>
            </w:r>
          </w:p>
        </w:tc>
        <w:tc>
          <w:tcPr>
            <w:tcW w:w="674"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232 870</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513 920</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144,44%</w:t>
            </w:r>
          </w:p>
        </w:tc>
      </w:tr>
      <w:tr w:rsidR="009867F2" w:rsidRPr="00811B2C" w:rsidTr="009867F2">
        <w:trPr>
          <w:trHeight w:val="652"/>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w:t>
            </w:r>
          </w:p>
        </w:tc>
        <w:tc>
          <w:tcPr>
            <w:tcW w:w="60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188 889</w:t>
            </w:r>
          </w:p>
        </w:tc>
        <w:tc>
          <w:tcPr>
            <w:tcW w:w="674"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553 418</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742 307</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 xml:space="preserve">Produit 4 : Les communes favorisent la diversification des sources de revenus des groupes vulnérables </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0</w:t>
            </w:r>
          </w:p>
        </w:tc>
        <w:tc>
          <w:tcPr>
            <w:tcW w:w="605"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143000</w:t>
            </w:r>
          </w:p>
        </w:tc>
        <w:tc>
          <w:tcPr>
            <w:tcW w:w="674"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323000</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466 000</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44,82%</w:t>
            </w:r>
          </w:p>
        </w:tc>
      </w:tr>
      <w:tr w:rsidR="009867F2" w:rsidRPr="00811B2C" w:rsidTr="009867F2">
        <w:trPr>
          <w:trHeight w:val="369"/>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0</w:t>
            </w:r>
          </w:p>
        </w:tc>
        <w:tc>
          <w:tcPr>
            <w:tcW w:w="605"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185227</w:t>
            </w:r>
          </w:p>
        </w:tc>
        <w:tc>
          <w:tcPr>
            <w:tcW w:w="674"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23622</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208 849</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Produit 5 : Les communes améliorent les politiques publiques locales</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52000</w:t>
            </w:r>
          </w:p>
        </w:tc>
        <w:tc>
          <w:tcPr>
            <w:tcW w:w="605"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208000</w:t>
            </w:r>
          </w:p>
        </w:tc>
        <w:tc>
          <w:tcPr>
            <w:tcW w:w="674"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195000</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455 000</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30,38%</w:t>
            </w:r>
          </w:p>
        </w:tc>
      </w:tr>
      <w:tr w:rsidR="009867F2" w:rsidRPr="00811B2C" w:rsidTr="009867F2">
        <w:trPr>
          <w:trHeight w:val="379"/>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24904</w:t>
            </w:r>
          </w:p>
        </w:tc>
        <w:tc>
          <w:tcPr>
            <w:tcW w:w="605"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58683</w:t>
            </w:r>
          </w:p>
        </w:tc>
        <w:tc>
          <w:tcPr>
            <w:tcW w:w="674"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54635</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138 222</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Gestion (frais d'agence inclus)</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367350</w:t>
            </w:r>
          </w:p>
        </w:tc>
        <w:tc>
          <w:tcPr>
            <w:tcW w:w="605"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397350</w:t>
            </w:r>
          </w:p>
        </w:tc>
        <w:tc>
          <w:tcPr>
            <w:tcW w:w="674"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437311</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1 202 011</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90,29%</w:t>
            </w:r>
          </w:p>
        </w:tc>
      </w:tr>
      <w:tr w:rsidR="009867F2" w:rsidRPr="00811B2C" w:rsidTr="009867F2">
        <w:trPr>
          <w:trHeight w:val="219"/>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350061</w:t>
            </w:r>
          </w:p>
        </w:tc>
        <w:tc>
          <w:tcPr>
            <w:tcW w:w="605"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363060</w:t>
            </w:r>
          </w:p>
        </w:tc>
        <w:tc>
          <w:tcPr>
            <w:tcW w:w="674"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372195</w:t>
            </w:r>
          </w:p>
        </w:tc>
        <w:tc>
          <w:tcPr>
            <w:tcW w:w="595" w:type="pct"/>
            <w:tcBorders>
              <w:top w:val="nil"/>
              <w:left w:val="nil"/>
              <w:bottom w:val="single" w:sz="8"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1 085 316</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r w:rsidR="009867F2" w:rsidRPr="00811B2C" w:rsidTr="009867F2">
        <w:trPr>
          <w:trHeight w:val="300"/>
        </w:trPr>
        <w:tc>
          <w:tcPr>
            <w:tcW w:w="1437" w:type="pct"/>
            <w:vMerge w:val="restart"/>
            <w:tcBorders>
              <w:top w:val="nil"/>
              <w:left w:val="single" w:sz="8" w:space="0" w:color="auto"/>
              <w:bottom w:val="single" w:sz="8" w:space="0" w:color="000000"/>
              <w:right w:val="single" w:sz="4" w:space="0" w:color="auto"/>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 xml:space="preserve">Total </w:t>
            </w:r>
          </w:p>
        </w:tc>
        <w:tc>
          <w:tcPr>
            <w:tcW w:w="486" w:type="pct"/>
            <w:tcBorders>
              <w:top w:val="nil"/>
              <w:left w:val="nil"/>
              <w:bottom w:val="single" w:sz="4"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Planifié</w:t>
            </w:r>
          </w:p>
        </w:tc>
        <w:tc>
          <w:tcPr>
            <w:tcW w:w="555" w:type="pct"/>
            <w:tcBorders>
              <w:top w:val="nil"/>
              <w:left w:val="single" w:sz="4" w:space="0" w:color="auto"/>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419 350</w:t>
            </w:r>
          </w:p>
        </w:tc>
        <w:tc>
          <w:tcPr>
            <w:tcW w:w="605"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2 441 985</w:t>
            </w:r>
          </w:p>
        </w:tc>
        <w:tc>
          <w:tcPr>
            <w:tcW w:w="674" w:type="pct"/>
            <w:tcBorders>
              <w:top w:val="nil"/>
              <w:left w:val="nil"/>
              <w:bottom w:val="single" w:sz="4"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2 861 797</w:t>
            </w:r>
          </w:p>
        </w:tc>
        <w:tc>
          <w:tcPr>
            <w:tcW w:w="595" w:type="pct"/>
            <w:tcBorders>
              <w:top w:val="nil"/>
              <w:left w:val="nil"/>
              <w:bottom w:val="single" w:sz="4" w:space="0" w:color="auto"/>
              <w:right w:val="single" w:sz="4" w:space="0" w:color="auto"/>
            </w:tcBorders>
            <w:shd w:val="clear" w:color="auto" w:fill="auto"/>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5 723 132</w:t>
            </w:r>
          </w:p>
        </w:tc>
        <w:tc>
          <w:tcPr>
            <w:tcW w:w="649" w:type="pct"/>
            <w:vMerge w:val="restart"/>
            <w:tcBorders>
              <w:top w:val="nil"/>
              <w:left w:val="nil"/>
              <w:bottom w:val="single" w:sz="8" w:space="0" w:color="000000"/>
              <w:right w:val="single" w:sz="8" w:space="0" w:color="auto"/>
            </w:tcBorders>
            <w:shd w:val="clear" w:color="auto" w:fill="auto"/>
            <w:noWrap/>
            <w:vAlign w:val="center"/>
            <w:hideMark/>
          </w:tcPr>
          <w:p w:rsidR="009867F2" w:rsidRPr="00811B2C" w:rsidRDefault="009867F2" w:rsidP="000507ED">
            <w:pPr>
              <w:jc w:val="center"/>
              <w:rPr>
                <w:rFonts w:ascii="Calibri" w:hAnsi="Calibri" w:cs="Calibri"/>
                <w:color w:val="000000"/>
                <w:lang w:eastAsia="fr-FR"/>
              </w:rPr>
            </w:pPr>
            <w:r w:rsidRPr="00811B2C">
              <w:rPr>
                <w:rFonts w:ascii="Calibri" w:hAnsi="Calibri" w:cs="Calibri"/>
                <w:color w:val="000000"/>
                <w:lang w:eastAsia="fr-FR"/>
              </w:rPr>
              <w:t>66,36%</w:t>
            </w:r>
          </w:p>
        </w:tc>
      </w:tr>
      <w:tr w:rsidR="009867F2" w:rsidRPr="00811B2C" w:rsidTr="009867F2">
        <w:trPr>
          <w:trHeight w:val="315"/>
        </w:trPr>
        <w:tc>
          <w:tcPr>
            <w:tcW w:w="1437" w:type="pct"/>
            <w:vMerge/>
            <w:tcBorders>
              <w:top w:val="nil"/>
              <w:left w:val="single" w:sz="8" w:space="0" w:color="auto"/>
              <w:bottom w:val="single" w:sz="8" w:space="0" w:color="000000"/>
              <w:right w:val="single" w:sz="4" w:space="0" w:color="auto"/>
            </w:tcBorders>
            <w:vAlign w:val="center"/>
            <w:hideMark/>
          </w:tcPr>
          <w:p w:rsidR="009867F2" w:rsidRPr="00811B2C" w:rsidRDefault="009867F2" w:rsidP="000507ED">
            <w:pPr>
              <w:rPr>
                <w:rFonts w:ascii="Calibri" w:hAnsi="Calibri" w:cs="Calibri"/>
                <w:b/>
                <w:bCs/>
                <w:color w:val="000000"/>
                <w:sz w:val="18"/>
                <w:szCs w:val="18"/>
                <w:lang w:eastAsia="fr-FR"/>
              </w:rPr>
            </w:pPr>
          </w:p>
        </w:tc>
        <w:tc>
          <w:tcPr>
            <w:tcW w:w="486" w:type="pct"/>
            <w:tcBorders>
              <w:top w:val="nil"/>
              <w:left w:val="nil"/>
              <w:bottom w:val="single" w:sz="8" w:space="0" w:color="auto"/>
              <w:right w:val="nil"/>
            </w:tcBorders>
            <w:shd w:val="clear" w:color="auto" w:fill="auto"/>
            <w:vAlign w:val="center"/>
            <w:hideMark/>
          </w:tcPr>
          <w:p w:rsidR="009867F2" w:rsidRPr="00811B2C" w:rsidRDefault="009867F2" w:rsidP="000507ED">
            <w:pPr>
              <w:jc w:val="center"/>
              <w:rPr>
                <w:rFonts w:ascii="Calibri" w:hAnsi="Calibri" w:cs="Calibri"/>
                <w:b/>
                <w:bCs/>
                <w:color w:val="000000"/>
                <w:sz w:val="18"/>
                <w:szCs w:val="18"/>
                <w:lang w:eastAsia="fr-FR"/>
              </w:rPr>
            </w:pPr>
            <w:r w:rsidRPr="00811B2C">
              <w:rPr>
                <w:rFonts w:ascii="Calibri" w:hAnsi="Calibri" w:cs="Calibri"/>
                <w:b/>
                <w:bCs/>
                <w:color w:val="000000"/>
                <w:sz w:val="18"/>
                <w:szCs w:val="18"/>
                <w:lang w:eastAsia="fr-FR"/>
              </w:rPr>
              <w:t>Décaissé</w:t>
            </w:r>
          </w:p>
        </w:tc>
        <w:tc>
          <w:tcPr>
            <w:tcW w:w="555" w:type="pct"/>
            <w:tcBorders>
              <w:top w:val="nil"/>
              <w:left w:val="single" w:sz="4" w:space="0" w:color="auto"/>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489 154</w:t>
            </w:r>
          </w:p>
        </w:tc>
        <w:tc>
          <w:tcPr>
            <w:tcW w:w="605"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1 802 357</w:t>
            </w:r>
          </w:p>
        </w:tc>
        <w:tc>
          <w:tcPr>
            <w:tcW w:w="674"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1 506 525</w:t>
            </w:r>
          </w:p>
        </w:tc>
        <w:tc>
          <w:tcPr>
            <w:tcW w:w="595" w:type="pct"/>
            <w:tcBorders>
              <w:top w:val="nil"/>
              <w:left w:val="nil"/>
              <w:bottom w:val="single" w:sz="8" w:space="0" w:color="auto"/>
              <w:right w:val="single" w:sz="4" w:space="0" w:color="auto"/>
            </w:tcBorders>
            <w:shd w:val="clear" w:color="auto" w:fill="auto"/>
            <w:noWrap/>
            <w:vAlign w:val="center"/>
            <w:hideMark/>
          </w:tcPr>
          <w:p w:rsidR="009867F2" w:rsidRPr="009867F2" w:rsidRDefault="009867F2" w:rsidP="000507ED">
            <w:pPr>
              <w:jc w:val="center"/>
              <w:rPr>
                <w:rFonts w:ascii="Calibri" w:hAnsi="Calibri" w:cs="Calibri"/>
                <w:color w:val="000000"/>
                <w:sz w:val="20"/>
                <w:szCs w:val="20"/>
                <w:lang w:eastAsia="fr-FR"/>
              </w:rPr>
            </w:pPr>
            <w:r w:rsidRPr="009867F2">
              <w:rPr>
                <w:rFonts w:ascii="Calibri" w:hAnsi="Calibri" w:cs="Calibri"/>
                <w:color w:val="000000"/>
                <w:sz w:val="20"/>
                <w:szCs w:val="20"/>
                <w:lang w:eastAsia="fr-FR"/>
              </w:rPr>
              <w:t>3 798 036</w:t>
            </w:r>
          </w:p>
        </w:tc>
        <w:tc>
          <w:tcPr>
            <w:tcW w:w="649" w:type="pct"/>
            <w:vMerge/>
            <w:tcBorders>
              <w:top w:val="nil"/>
              <w:left w:val="nil"/>
              <w:bottom w:val="single" w:sz="8" w:space="0" w:color="000000"/>
              <w:right w:val="single" w:sz="8" w:space="0" w:color="auto"/>
            </w:tcBorders>
            <w:vAlign w:val="center"/>
            <w:hideMark/>
          </w:tcPr>
          <w:p w:rsidR="009867F2" w:rsidRPr="00811B2C" w:rsidRDefault="009867F2" w:rsidP="000507ED">
            <w:pPr>
              <w:rPr>
                <w:rFonts w:ascii="Calibri" w:hAnsi="Calibri" w:cs="Calibri"/>
                <w:color w:val="000000"/>
                <w:lang w:eastAsia="fr-FR"/>
              </w:rPr>
            </w:pPr>
          </w:p>
        </w:tc>
      </w:tr>
    </w:tbl>
    <w:p w:rsidR="009867F2" w:rsidRPr="009867F2" w:rsidRDefault="009867F2" w:rsidP="009867F2">
      <w:pPr>
        <w:rPr>
          <w:lang w:val="fr-CA"/>
        </w:rPr>
      </w:pPr>
    </w:p>
    <w:p w:rsidR="00F40DFE" w:rsidRPr="004E4061" w:rsidRDefault="004E4061" w:rsidP="004E4061">
      <w:pPr>
        <w:pStyle w:val="Caption"/>
        <w:rPr>
          <w:b w:val="0"/>
        </w:rPr>
      </w:pPr>
      <w:bookmarkStart w:id="12" w:name="_Toc331871056"/>
      <w:r w:rsidRPr="004E4061">
        <w:rPr>
          <w:b w:val="0"/>
        </w:rPr>
        <w:t xml:space="preserve">Tableau </w:t>
      </w:r>
      <w:r w:rsidR="00B84946" w:rsidRPr="004E4061">
        <w:rPr>
          <w:b w:val="0"/>
        </w:rPr>
        <w:fldChar w:fldCharType="begin"/>
      </w:r>
      <w:r w:rsidRPr="004E4061">
        <w:rPr>
          <w:b w:val="0"/>
        </w:rPr>
        <w:instrText xml:space="preserve"> SEQ Tableau \* ARABIC </w:instrText>
      </w:r>
      <w:r w:rsidR="00B84946" w:rsidRPr="004E4061">
        <w:rPr>
          <w:b w:val="0"/>
        </w:rPr>
        <w:fldChar w:fldCharType="separate"/>
      </w:r>
      <w:r w:rsidR="009764E0">
        <w:rPr>
          <w:b w:val="0"/>
          <w:noProof/>
        </w:rPr>
        <w:t>4</w:t>
      </w:r>
      <w:r w:rsidR="00B84946" w:rsidRPr="004E4061">
        <w:rPr>
          <w:b w:val="0"/>
        </w:rPr>
        <w:fldChar w:fldCharType="end"/>
      </w:r>
      <w:r w:rsidRPr="004E4061">
        <w:rPr>
          <w:b w:val="0"/>
        </w:rPr>
        <w:t> :</w:t>
      </w:r>
      <w:r w:rsidR="007B07C1">
        <w:rPr>
          <w:b w:val="0"/>
        </w:rPr>
        <w:t xml:space="preserve"> </w:t>
      </w:r>
      <w:r w:rsidR="00F40DFE" w:rsidRPr="004E4061">
        <w:rPr>
          <w:b w:val="0"/>
        </w:rPr>
        <w:t xml:space="preserve">Taux d’exécution </w:t>
      </w:r>
      <w:r w:rsidR="006B0B92" w:rsidRPr="004E4061">
        <w:rPr>
          <w:b w:val="0"/>
        </w:rPr>
        <w:t>en relation aux engagements de chaque bailleur de fonds</w:t>
      </w:r>
      <w:r w:rsidR="0071033A" w:rsidRPr="004E4061">
        <w:rPr>
          <w:b w:val="0"/>
        </w:rPr>
        <w:t xml:space="preserve"> </w:t>
      </w:r>
      <w:r w:rsidR="00F40DFE" w:rsidRPr="004E4061">
        <w:rPr>
          <w:b w:val="0"/>
        </w:rPr>
        <w:t>(200</w:t>
      </w:r>
      <w:r w:rsidR="004540C2" w:rsidRPr="004E4061">
        <w:rPr>
          <w:b w:val="0"/>
        </w:rPr>
        <w:t>9</w:t>
      </w:r>
      <w:r w:rsidR="00F40DFE" w:rsidRPr="004E4061">
        <w:rPr>
          <w:b w:val="0"/>
        </w:rPr>
        <w:t>-201</w:t>
      </w:r>
      <w:r w:rsidR="000449D1" w:rsidRPr="004E4061">
        <w:rPr>
          <w:b w:val="0"/>
        </w:rPr>
        <w:t>2</w:t>
      </w:r>
      <w:r>
        <w:rPr>
          <w:b w:val="0"/>
        </w:rPr>
        <w:t>)</w:t>
      </w:r>
      <w:bookmarkEnd w:id="12"/>
    </w:p>
    <w:p w:rsidR="00B0293B" w:rsidRPr="002239CA" w:rsidRDefault="00B0293B" w:rsidP="000F7758">
      <w:pPr>
        <w:rPr>
          <w:noProof/>
          <w:sz w:val="20"/>
          <w:szCs w:val="20"/>
          <w:lang w:eastAsia="fr-FR"/>
        </w:rPr>
      </w:pPr>
    </w:p>
    <w:tbl>
      <w:tblPr>
        <w:tblW w:w="5000" w:type="pct"/>
        <w:tblCellMar>
          <w:left w:w="70" w:type="dxa"/>
          <w:right w:w="70" w:type="dxa"/>
        </w:tblCellMar>
        <w:tblLook w:val="04A0" w:firstRow="1" w:lastRow="0" w:firstColumn="1" w:lastColumn="0" w:noHBand="0" w:noVBand="1"/>
      </w:tblPr>
      <w:tblGrid>
        <w:gridCol w:w="3439"/>
        <w:gridCol w:w="2345"/>
        <w:gridCol w:w="2500"/>
        <w:gridCol w:w="2345"/>
      </w:tblGrid>
      <w:tr w:rsidR="00F40DFE" w:rsidRPr="00666FA8" w:rsidTr="009867F2">
        <w:trPr>
          <w:trHeight w:val="915"/>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0DFE" w:rsidRPr="00F40DFE" w:rsidRDefault="00F40DFE" w:rsidP="00F40DFE">
            <w:pP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BAILLEURS</w:t>
            </w:r>
          </w:p>
        </w:tc>
        <w:tc>
          <w:tcPr>
            <w:tcW w:w="1103" w:type="pct"/>
            <w:tcBorders>
              <w:top w:val="single" w:sz="4" w:space="0" w:color="auto"/>
              <w:left w:val="single" w:sz="4" w:space="0" w:color="auto"/>
              <w:bottom w:val="single" w:sz="4" w:space="0" w:color="auto"/>
              <w:right w:val="single" w:sz="4" w:space="0" w:color="auto"/>
            </w:tcBorders>
            <w:shd w:val="clear" w:color="000000" w:fill="04ECEC"/>
            <w:vAlign w:val="center"/>
            <w:hideMark/>
          </w:tcPr>
          <w:p w:rsidR="00F40DFE" w:rsidRPr="00F40DFE" w:rsidRDefault="00F40DFE" w:rsidP="00AE0111">
            <w:pPr>
              <w:jc w:val="cente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Engagement initial dans le document de projet</w:t>
            </w:r>
          </w:p>
          <w:p w:rsidR="00F40DFE" w:rsidRPr="00F40DFE" w:rsidRDefault="00F40DFE" w:rsidP="00AE0111">
            <w:pPr>
              <w:jc w:val="center"/>
              <w:rPr>
                <w:rFonts w:asciiTheme="minorHAnsi" w:hAnsiTheme="minorHAnsi" w:cstheme="minorHAnsi"/>
                <w:b/>
                <w:bCs/>
                <w:color w:val="000000"/>
                <w:sz w:val="22"/>
                <w:szCs w:val="22"/>
                <w:lang w:eastAsia="fr-FR"/>
              </w:rPr>
            </w:pPr>
          </w:p>
        </w:tc>
        <w:tc>
          <w:tcPr>
            <w:tcW w:w="1176" w:type="pct"/>
            <w:tcBorders>
              <w:top w:val="single" w:sz="4" w:space="0" w:color="auto"/>
              <w:left w:val="single" w:sz="4" w:space="0" w:color="auto"/>
              <w:bottom w:val="single" w:sz="4" w:space="0" w:color="auto"/>
              <w:right w:val="single" w:sz="4" w:space="0" w:color="auto"/>
            </w:tcBorders>
            <w:shd w:val="clear" w:color="000000" w:fill="00B0F0"/>
            <w:vAlign w:val="center"/>
            <w:hideMark/>
          </w:tcPr>
          <w:p w:rsidR="00F40DFE" w:rsidRPr="00F40DFE" w:rsidRDefault="00F40DFE" w:rsidP="00666FA8">
            <w:pPr>
              <w:jc w:val="cente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DEPENSES</w:t>
            </w:r>
          </w:p>
          <w:p w:rsidR="00F40DFE" w:rsidRPr="00F40DFE" w:rsidRDefault="00F40DFE" w:rsidP="00A157BB">
            <w:pPr>
              <w:jc w:val="cente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(au 3</w:t>
            </w:r>
            <w:r w:rsidR="00A157BB">
              <w:rPr>
                <w:rFonts w:asciiTheme="minorHAnsi" w:hAnsiTheme="minorHAnsi" w:cstheme="minorHAnsi"/>
                <w:b/>
                <w:bCs/>
                <w:color w:val="000000"/>
                <w:sz w:val="22"/>
                <w:szCs w:val="22"/>
                <w:lang w:eastAsia="fr-FR"/>
              </w:rPr>
              <w:t>0 juin</w:t>
            </w:r>
            <w:r w:rsidRPr="00F40DFE">
              <w:rPr>
                <w:rFonts w:asciiTheme="minorHAnsi" w:hAnsiTheme="minorHAnsi" w:cstheme="minorHAnsi"/>
                <w:b/>
                <w:bCs/>
                <w:color w:val="000000"/>
                <w:sz w:val="22"/>
                <w:szCs w:val="22"/>
                <w:lang w:eastAsia="fr-FR"/>
              </w:rPr>
              <w:t xml:space="preserve"> 201</w:t>
            </w:r>
            <w:r w:rsidR="00A157BB">
              <w:rPr>
                <w:rFonts w:asciiTheme="minorHAnsi" w:hAnsiTheme="minorHAnsi" w:cstheme="minorHAnsi"/>
                <w:b/>
                <w:bCs/>
                <w:color w:val="000000"/>
                <w:sz w:val="22"/>
                <w:szCs w:val="22"/>
                <w:lang w:eastAsia="fr-FR"/>
              </w:rPr>
              <w:t>2</w:t>
            </w:r>
            <w:r w:rsidRPr="00F40DFE">
              <w:rPr>
                <w:rFonts w:asciiTheme="minorHAnsi" w:hAnsiTheme="minorHAnsi" w:cstheme="minorHAnsi"/>
                <w:b/>
                <w:bCs/>
                <w:color w:val="000000"/>
                <w:sz w:val="22"/>
                <w:szCs w:val="22"/>
                <w:lang w:eastAsia="fr-FR"/>
              </w:rPr>
              <w:t>)</w:t>
            </w:r>
          </w:p>
        </w:tc>
        <w:tc>
          <w:tcPr>
            <w:tcW w:w="1103" w:type="pct"/>
            <w:tcBorders>
              <w:top w:val="single" w:sz="4" w:space="0" w:color="auto"/>
              <w:left w:val="single" w:sz="4" w:space="0" w:color="auto"/>
              <w:bottom w:val="single" w:sz="4" w:space="0" w:color="auto"/>
              <w:right w:val="single" w:sz="4" w:space="0" w:color="auto"/>
            </w:tcBorders>
            <w:shd w:val="clear" w:color="000000" w:fill="00B0F0"/>
            <w:vAlign w:val="center"/>
            <w:hideMark/>
          </w:tcPr>
          <w:p w:rsidR="00F40DFE" w:rsidRPr="00F40DFE" w:rsidRDefault="00F40DFE" w:rsidP="00F40DFE">
            <w:pPr>
              <w:jc w:val="cente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Taux de mise en œuvre par rapport aux engagements sur la durée du projet</w:t>
            </w:r>
          </w:p>
          <w:p w:rsidR="00F40DFE" w:rsidRPr="00F40DFE" w:rsidRDefault="00F40DFE" w:rsidP="00F40DFE">
            <w:pPr>
              <w:jc w:val="cente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(en %)</w:t>
            </w:r>
          </w:p>
        </w:tc>
      </w:tr>
      <w:tr w:rsidR="00F40DFE" w:rsidRPr="00666FA8" w:rsidTr="009867F2">
        <w:trPr>
          <w:trHeight w:val="300"/>
        </w:trPr>
        <w:tc>
          <w:tcPr>
            <w:tcW w:w="1618" w:type="pct"/>
            <w:tcBorders>
              <w:top w:val="single" w:sz="4" w:space="0" w:color="auto"/>
              <w:left w:val="single" w:sz="4" w:space="0" w:color="auto"/>
              <w:bottom w:val="single" w:sz="4" w:space="0" w:color="auto"/>
              <w:right w:val="single" w:sz="4" w:space="0" w:color="auto"/>
            </w:tcBorders>
            <w:shd w:val="clear" w:color="auto" w:fill="auto"/>
            <w:hideMark/>
          </w:tcPr>
          <w:p w:rsidR="00F40DFE" w:rsidRPr="00F40DFE" w:rsidRDefault="00F40DFE" w:rsidP="00AE0111">
            <w:pPr>
              <w:rPr>
                <w:rFonts w:asciiTheme="minorHAnsi" w:hAnsiTheme="minorHAnsi" w:cstheme="minorHAnsi"/>
                <w:b/>
                <w:color w:val="000000"/>
                <w:sz w:val="22"/>
                <w:szCs w:val="22"/>
                <w:lang w:eastAsia="fr-FR"/>
              </w:rPr>
            </w:pPr>
            <w:r w:rsidRPr="00F40DFE">
              <w:rPr>
                <w:rFonts w:asciiTheme="minorHAnsi" w:hAnsiTheme="minorHAnsi" w:cstheme="minorHAnsi"/>
                <w:b/>
                <w:color w:val="000000"/>
                <w:sz w:val="22"/>
                <w:szCs w:val="22"/>
                <w:lang w:eastAsia="fr-FR"/>
              </w:rPr>
              <w:t>UNCDF</w:t>
            </w:r>
          </w:p>
        </w:tc>
        <w:tc>
          <w:tcPr>
            <w:tcW w:w="110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40DFE"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2.000.000</w:t>
            </w:r>
          </w:p>
        </w:tc>
        <w:tc>
          <w:tcPr>
            <w:tcW w:w="1176" w:type="pct"/>
            <w:tcBorders>
              <w:top w:val="single" w:sz="4" w:space="0" w:color="auto"/>
              <w:left w:val="single" w:sz="4" w:space="0" w:color="auto"/>
              <w:bottom w:val="single" w:sz="4" w:space="0" w:color="auto"/>
              <w:right w:val="single" w:sz="4" w:space="0" w:color="auto"/>
            </w:tcBorders>
            <w:shd w:val="clear" w:color="auto" w:fill="auto"/>
          </w:tcPr>
          <w:p w:rsidR="00F40DFE"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1.201.501</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40DFE" w:rsidRPr="00F40DFE" w:rsidRDefault="00A157BB" w:rsidP="00AE0111">
            <w:pPr>
              <w:jc w:val="center"/>
              <w:rPr>
                <w:rFonts w:asciiTheme="minorHAnsi" w:hAnsiTheme="minorHAnsi" w:cstheme="minorHAnsi"/>
                <w:color w:val="000000"/>
                <w:lang w:eastAsia="fr-FR"/>
              </w:rPr>
            </w:pPr>
            <w:r>
              <w:rPr>
                <w:rFonts w:asciiTheme="minorHAnsi" w:hAnsiTheme="minorHAnsi" w:cstheme="minorHAnsi"/>
                <w:color w:val="000000"/>
                <w:lang w:eastAsia="fr-FR"/>
              </w:rPr>
              <w:t>76</w:t>
            </w:r>
            <w:r w:rsidR="00902E61">
              <w:rPr>
                <w:rFonts w:asciiTheme="minorHAnsi" w:hAnsiTheme="minorHAnsi" w:cstheme="minorHAnsi"/>
                <w:color w:val="000000"/>
                <w:lang w:eastAsia="fr-FR"/>
              </w:rPr>
              <w:t xml:space="preserve"> </w:t>
            </w:r>
            <w:r>
              <w:rPr>
                <w:rFonts w:asciiTheme="minorHAnsi" w:hAnsiTheme="minorHAnsi" w:cstheme="minorHAnsi"/>
                <w:color w:val="000000"/>
                <w:lang w:eastAsia="fr-FR"/>
              </w:rPr>
              <w:t>%</w:t>
            </w:r>
          </w:p>
        </w:tc>
      </w:tr>
      <w:tr w:rsidR="00F40DFE" w:rsidRPr="00666FA8" w:rsidTr="009867F2">
        <w:trPr>
          <w:trHeight w:val="315"/>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FE" w:rsidRPr="00F40DFE" w:rsidRDefault="000449D1" w:rsidP="00AE0111">
            <w:pPr>
              <w:rPr>
                <w:rFonts w:asciiTheme="minorHAnsi" w:hAnsiTheme="minorHAnsi" w:cstheme="minorHAnsi"/>
                <w:b/>
                <w:color w:val="000000"/>
                <w:sz w:val="22"/>
                <w:szCs w:val="22"/>
                <w:lang w:eastAsia="fr-FR"/>
              </w:rPr>
            </w:pPr>
            <w:r>
              <w:rPr>
                <w:rFonts w:asciiTheme="minorHAnsi" w:hAnsiTheme="minorHAnsi" w:cstheme="minorHAnsi"/>
                <w:b/>
                <w:color w:val="000000"/>
                <w:sz w:val="22"/>
                <w:szCs w:val="22"/>
                <w:lang w:eastAsia="fr-FR"/>
              </w:rPr>
              <w:t>PNUD</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FE"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1.500.000</w:t>
            </w:r>
          </w:p>
        </w:tc>
        <w:tc>
          <w:tcPr>
            <w:tcW w:w="11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FE" w:rsidRPr="00F40DFE" w:rsidRDefault="00A157BB" w:rsidP="00902E61">
            <w:pPr>
              <w:jc w:val="right"/>
              <w:rPr>
                <w:rFonts w:asciiTheme="minorHAnsi" w:hAnsiTheme="minorHAnsi" w:cstheme="minorHAnsi"/>
                <w:color w:val="000000"/>
                <w:lang w:eastAsia="fr-FR"/>
              </w:rPr>
            </w:pPr>
            <w:r w:rsidRPr="00A157BB">
              <w:rPr>
                <w:rFonts w:asciiTheme="minorHAnsi" w:hAnsiTheme="minorHAnsi" w:cstheme="minorHAnsi"/>
                <w:color w:val="000000"/>
                <w:lang w:eastAsia="fr-FR"/>
              </w:rPr>
              <w:t>458.852</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DFE" w:rsidRPr="00F40DFE" w:rsidRDefault="00A157BB" w:rsidP="00AE0111">
            <w:pPr>
              <w:jc w:val="center"/>
              <w:rPr>
                <w:rFonts w:asciiTheme="minorHAnsi" w:hAnsiTheme="minorHAnsi" w:cstheme="minorHAnsi"/>
                <w:color w:val="000000"/>
                <w:lang w:eastAsia="fr-FR"/>
              </w:rPr>
            </w:pPr>
            <w:r w:rsidRPr="00A157BB">
              <w:rPr>
                <w:rFonts w:asciiTheme="minorHAnsi" w:hAnsiTheme="minorHAnsi" w:cstheme="minorHAnsi"/>
                <w:color w:val="000000"/>
                <w:lang w:eastAsia="fr-FR"/>
              </w:rPr>
              <w:t>36</w:t>
            </w:r>
            <w:r w:rsidR="00902E61">
              <w:rPr>
                <w:rFonts w:asciiTheme="minorHAnsi" w:hAnsiTheme="minorHAnsi" w:cstheme="minorHAnsi"/>
                <w:color w:val="000000"/>
                <w:lang w:eastAsia="fr-FR"/>
              </w:rPr>
              <w:t xml:space="preserve"> </w:t>
            </w:r>
            <w:r w:rsidRPr="00A157BB">
              <w:rPr>
                <w:rFonts w:asciiTheme="minorHAnsi" w:hAnsiTheme="minorHAnsi" w:cstheme="minorHAnsi"/>
                <w:color w:val="000000"/>
                <w:lang w:eastAsia="fr-FR"/>
              </w:rPr>
              <w:t>%</w:t>
            </w:r>
          </w:p>
        </w:tc>
      </w:tr>
      <w:tr w:rsidR="00A157BB" w:rsidRPr="00666FA8" w:rsidTr="009867F2">
        <w:trPr>
          <w:trHeight w:val="315"/>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Default="00A157BB" w:rsidP="00AE0111">
            <w:pPr>
              <w:rPr>
                <w:rFonts w:asciiTheme="minorHAnsi" w:hAnsiTheme="minorHAnsi" w:cstheme="minorHAnsi"/>
                <w:b/>
                <w:color w:val="000000"/>
                <w:sz w:val="22"/>
                <w:szCs w:val="22"/>
                <w:lang w:eastAsia="fr-FR"/>
              </w:rPr>
            </w:pPr>
            <w:r>
              <w:rPr>
                <w:rFonts w:asciiTheme="minorHAnsi" w:hAnsiTheme="minorHAnsi" w:cstheme="minorHAnsi"/>
                <w:b/>
                <w:color w:val="000000"/>
                <w:sz w:val="22"/>
                <w:szCs w:val="22"/>
                <w:lang w:eastAsia="fr-FR"/>
              </w:rPr>
              <w:t>FBSA</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4.900.000</w:t>
            </w:r>
          </w:p>
        </w:tc>
        <w:tc>
          <w:tcPr>
            <w:tcW w:w="11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2.832.274</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902E61" w:rsidP="00AE0111">
            <w:pPr>
              <w:jc w:val="center"/>
              <w:rPr>
                <w:rFonts w:asciiTheme="minorHAnsi" w:hAnsiTheme="minorHAnsi" w:cstheme="minorHAnsi"/>
                <w:color w:val="000000"/>
                <w:lang w:eastAsia="fr-FR"/>
              </w:rPr>
            </w:pPr>
            <w:r>
              <w:rPr>
                <w:rFonts w:asciiTheme="minorHAnsi" w:hAnsiTheme="minorHAnsi" w:cstheme="minorHAnsi"/>
                <w:color w:val="000000"/>
                <w:lang w:eastAsia="fr-FR"/>
              </w:rPr>
              <w:t>58 %</w:t>
            </w:r>
          </w:p>
        </w:tc>
      </w:tr>
      <w:tr w:rsidR="00A157BB" w:rsidRPr="00666FA8" w:rsidTr="009867F2">
        <w:trPr>
          <w:trHeight w:val="315"/>
        </w:trPr>
        <w:tc>
          <w:tcPr>
            <w:tcW w:w="16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Default="00A157BB" w:rsidP="00AE0111">
            <w:pPr>
              <w:rPr>
                <w:rFonts w:asciiTheme="minorHAnsi" w:hAnsiTheme="minorHAnsi" w:cstheme="minorHAnsi"/>
                <w:b/>
                <w:color w:val="000000"/>
                <w:sz w:val="22"/>
                <w:szCs w:val="22"/>
                <w:lang w:eastAsia="fr-FR"/>
              </w:rPr>
            </w:pPr>
            <w:r>
              <w:rPr>
                <w:rFonts w:asciiTheme="minorHAnsi" w:hAnsiTheme="minorHAnsi" w:cstheme="minorHAnsi"/>
                <w:b/>
                <w:color w:val="000000"/>
                <w:sz w:val="22"/>
                <w:szCs w:val="22"/>
                <w:lang w:eastAsia="fr-FR"/>
              </w:rPr>
              <w:t>Gouvernement du Bénin</w:t>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A157BB"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1.300.000</w:t>
            </w:r>
          </w:p>
        </w:tc>
        <w:tc>
          <w:tcPr>
            <w:tcW w:w="11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902E61" w:rsidP="00902E61">
            <w:pPr>
              <w:jc w:val="right"/>
              <w:rPr>
                <w:rFonts w:asciiTheme="minorHAnsi" w:hAnsiTheme="minorHAnsi" w:cstheme="minorHAnsi"/>
                <w:color w:val="000000"/>
                <w:lang w:eastAsia="fr-FR"/>
              </w:rPr>
            </w:pPr>
            <w:r>
              <w:rPr>
                <w:rFonts w:asciiTheme="minorHAnsi" w:hAnsiTheme="minorHAnsi" w:cstheme="minorHAnsi"/>
                <w:color w:val="000000"/>
                <w:lang w:eastAsia="fr-FR"/>
              </w:rPr>
              <w:t>83.413</w:t>
            </w:r>
            <w:r w:rsidRPr="000D5970">
              <w:rPr>
                <w:rStyle w:val="FootnoteReference"/>
                <w:rFonts w:asciiTheme="minorHAnsi" w:hAnsiTheme="minorHAnsi"/>
                <w:color w:val="000000"/>
                <w:lang w:eastAsia="fr-FR"/>
              </w:rPr>
              <w:footnoteReference w:id="1"/>
            </w:r>
          </w:p>
        </w:tc>
        <w:tc>
          <w:tcPr>
            <w:tcW w:w="11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A157BB" w:rsidRPr="00F40DFE" w:rsidRDefault="00902E61" w:rsidP="00AE0111">
            <w:pPr>
              <w:jc w:val="center"/>
              <w:rPr>
                <w:rFonts w:asciiTheme="minorHAnsi" w:hAnsiTheme="minorHAnsi" w:cstheme="minorHAnsi"/>
                <w:color w:val="000000"/>
                <w:lang w:eastAsia="fr-FR"/>
              </w:rPr>
            </w:pPr>
            <w:r>
              <w:rPr>
                <w:rFonts w:asciiTheme="minorHAnsi" w:hAnsiTheme="minorHAnsi" w:cstheme="minorHAnsi"/>
                <w:color w:val="000000"/>
                <w:lang w:eastAsia="fr-FR"/>
              </w:rPr>
              <w:t>6</w:t>
            </w:r>
            <w:r w:rsidRPr="00902E61">
              <w:rPr>
                <w:rFonts w:asciiTheme="minorHAnsi" w:hAnsiTheme="minorHAnsi" w:cstheme="minorHAnsi"/>
                <w:color w:val="000000"/>
                <w:lang w:eastAsia="fr-FR"/>
              </w:rPr>
              <w:t xml:space="preserve"> </w:t>
            </w:r>
            <w:r w:rsidR="00A157BB" w:rsidRPr="00902E61">
              <w:rPr>
                <w:rFonts w:asciiTheme="minorHAnsi" w:hAnsiTheme="minorHAnsi" w:cstheme="minorHAnsi"/>
                <w:color w:val="000000"/>
                <w:lang w:eastAsia="fr-FR"/>
              </w:rPr>
              <w:t>%</w:t>
            </w:r>
          </w:p>
        </w:tc>
      </w:tr>
      <w:tr w:rsidR="00F40DFE" w:rsidRPr="00666FA8" w:rsidTr="009867F2">
        <w:trPr>
          <w:trHeight w:val="432"/>
        </w:trPr>
        <w:tc>
          <w:tcPr>
            <w:tcW w:w="1618"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F40DFE" w:rsidRPr="00F40DFE" w:rsidRDefault="00F40DFE" w:rsidP="00AE0111">
            <w:pPr>
              <w:rPr>
                <w:rFonts w:asciiTheme="minorHAnsi" w:hAnsiTheme="minorHAnsi" w:cstheme="minorHAnsi"/>
                <w:b/>
                <w:bCs/>
                <w:color w:val="000000"/>
                <w:sz w:val="22"/>
                <w:szCs w:val="22"/>
                <w:lang w:eastAsia="fr-FR"/>
              </w:rPr>
            </w:pPr>
            <w:r w:rsidRPr="00F40DFE">
              <w:rPr>
                <w:rFonts w:asciiTheme="minorHAnsi" w:hAnsiTheme="minorHAnsi" w:cstheme="minorHAnsi"/>
                <w:b/>
                <w:bCs/>
                <w:color w:val="000000"/>
                <w:sz w:val="22"/>
                <w:szCs w:val="22"/>
                <w:lang w:eastAsia="fr-FR"/>
              </w:rPr>
              <w:t>Total General</w:t>
            </w:r>
          </w:p>
        </w:tc>
        <w:tc>
          <w:tcPr>
            <w:tcW w:w="1103" w:type="pct"/>
            <w:tcBorders>
              <w:top w:val="single" w:sz="4" w:space="0" w:color="auto"/>
              <w:left w:val="nil"/>
              <w:bottom w:val="single" w:sz="8" w:space="0" w:color="auto"/>
              <w:right w:val="single" w:sz="8" w:space="0" w:color="auto"/>
            </w:tcBorders>
            <w:shd w:val="clear" w:color="auto" w:fill="auto"/>
            <w:noWrap/>
            <w:vAlign w:val="bottom"/>
            <w:hideMark/>
          </w:tcPr>
          <w:p w:rsidR="00F40DFE" w:rsidRPr="00F40DFE" w:rsidRDefault="00A157BB" w:rsidP="00902E61">
            <w:pPr>
              <w:jc w:val="right"/>
              <w:rPr>
                <w:rFonts w:asciiTheme="minorHAnsi" w:hAnsiTheme="minorHAnsi" w:cstheme="minorHAnsi"/>
                <w:b/>
                <w:bCs/>
                <w:color w:val="000000"/>
                <w:lang w:eastAsia="fr-FR"/>
              </w:rPr>
            </w:pPr>
            <w:r>
              <w:rPr>
                <w:rFonts w:asciiTheme="minorHAnsi" w:hAnsiTheme="minorHAnsi" w:cstheme="minorHAnsi"/>
                <w:b/>
                <w:bCs/>
                <w:color w:val="000000"/>
                <w:lang w:eastAsia="fr-FR"/>
              </w:rPr>
              <w:t>9.700.000</w:t>
            </w:r>
          </w:p>
        </w:tc>
        <w:tc>
          <w:tcPr>
            <w:tcW w:w="1176" w:type="pct"/>
            <w:tcBorders>
              <w:top w:val="single" w:sz="4" w:space="0" w:color="auto"/>
              <w:left w:val="nil"/>
              <w:bottom w:val="single" w:sz="8" w:space="0" w:color="auto"/>
              <w:right w:val="single" w:sz="8" w:space="0" w:color="auto"/>
            </w:tcBorders>
            <w:shd w:val="clear" w:color="auto" w:fill="auto"/>
            <w:noWrap/>
            <w:vAlign w:val="bottom"/>
            <w:hideMark/>
          </w:tcPr>
          <w:p w:rsidR="00F40DFE" w:rsidRPr="00F40DFE" w:rsidRDefault="00902E61" w:rsidP="00902E61">
            <w:pPr>
              <w:jc w:val="right"/>
              <w:rPr>
                <w:rFonts w:asciiTheme="minorHAnsi" w:hAnsiTheme="minorHAnsi" w:cstheme="minorHAnsi"/>
                <w:b/>
                <w:bCs/>
                <w:color w:val="000000"/>
                <w:lang w:eastAsia="fr-FR"/>
              </w:rPr>
            </w:pPr>
            <w:r w:rsidRPr="00902E61">
              <w:rPr>
                <w:rFonts w:asciiTheme="minorHAnsi" w:hAnsiTheme="minorHAnsi" w:cstheme="minorHAnsi"/>
                <w:b/>
                <w:bCs/>
                <w:color w:val="000000"/>
                <w:lang w:eastAsia="fr-FR"/>
              </w:rPr>
              <w:t>4</w:t>
            </w:r>
            <w:r>
              <w:rPr>
                <w:rFonts w:asciiTheme="minorHAnsi" w:hAnsiTheme="minorHAnsi" w:cstheme="minorHAnsi"/>
                <w:b/>
                <w:bCs/>
                <w:color w:val="000000"/>
                <w:lang w:eastAsia="fr-FR"/>
              </w:rPr>
              <w:t>.</w:t>
            </w:r>
            <w:r w:rsidRPr="00902E61">
              <w:rPr>
                <w:rFonts w:asciiTheme="minorHAnsi" w:hAnsiTheme="minorHAnsi" w:cstheme="minorHAnsi"/>
                <w:b/>
                <w:bCs/>
                <w:color w:val="000000"/>
                <w:lang w:eastAsia="fr-FR"/>
              </w:rPr>
              <w:t>576</w:t>
            </w:r>
            <w:r>
              <w:rPr>
                <w:rFonts w:asciiTheme="minorHAnsi" w:hAnsiTheme="minorHAnsi" w:cstheme="minorHAnsi"/>
                <w:b/>
                <w:bCs/>
                <w:color w:val="000000"/>
                <w:lang w:eastAsia="fr-FR"/>
              </w:rPr>
              <w:t>.</w:t>
            </w:r>
            <w:r w:rsidRPr="00902E61">
              <w:rPr>
                <w:rFonts w:asciiTheme="minorHAnsi" w:hAnsiTheme="minorHAnsi" w:cstheme="minorHAnsi"/>
                <w:b/>
                <w:bCs/>
                <w:color w:val="000000"/>
                <w:lang w:eastAsia="fr-FR"/>
              </w:rPr>
              <w:t>040</w:t>
            </w:r>
          </w:p>
        </w:tc>
        <w:tc>
          <w:tcPr>
            <w:tcW w:w="1103" w:type="pct"/>
            <w:tcBorders>
              <w:top w:val="single" w:sz="4" w:space="0" w:color="auto"/>
              <w:left w:val="nil"/>
              <w:bottom w:val="single" w:sz="8" w:space="0" w:color="auto"/>
              <w:right w:val="single" w:sz="8" w:space="0" w:color="auto"/>
            </w:tcBorders>
            <w:shd w:val="clear" w:color="auto" w:fill="auto"/>
            <w:noWrap/>
            <w:vAlign w:val="bottom"/>
            <w:hideMark/>
          </w:tcPr>
          <w:p w:rsidR="00F40DFE" w:rsidRPr="00F40DFE" w:rsidRDefault="00902E61" w:rsidP="00AE0111">
            <w:pPr>
              <w:jc w:val="center"/>
              <w:rPr>
                <w:rFonts w:asciiTheme="minorHAnsi" w:hAnsiTheme="minorHAnsi" w:cstheme="minorHAnsi"/>
                <w:b/>
                <w:bCs/>
                <w:color w:val="000000"/>
                <w:lang w:eastAsia="fr-FR"/>
              </w:rPr>
            </w:pPr>
            <w:r w:rsidRPr="00902E61">
              <w:rPr>
                <w:rFonts w:asciiTheme="minorHAnsi" w:hAnsiTheme="minorHAnsi" w:cstheme="minorHAnsi"/>
                <w:b/>
                <w:bCs/>
                <w:color w:val="000000"/>
                <w:lang w:eastAsia="fr-FR"/>
              </w:rPr>
              <w:t xml:space="preserve">47 </w:t>
            </w:r>
            <w:r w:rsidR="00A157BB" w:rsidRPr="00902E61">
              <w:rPr>
                <w:rFonts w:asciiTheme="minorHAnsi" w:hAnsiTheme="minorHAnsi" w:cstheme="minorHAnsi"/>
                <w:b/>
                <w:bCs/>
                <w:color w:val="000000"/>
                <w:lang w:eastAsia="fr-FR"/>
              </w:rPr>
              <w:t>%</w:t>
            </w:r>
          </w:p>
        </w:tc>
      </w:tr>
    </w:tbl>
    <w:p w:rsidR="00DE5637" w:rsidRDefault="00DE5637" w:rsidP="00666FA8"/>
    <w:p w:rsidR="00782354" w:rsidRDefault="00782354">
      <w:pPr>
        <w:rPr>
          <w:rFonts w:ascii="Myriad Pro" w:hAnsi="Myriad Pro"/>
          <w:b/>
          <w:bCs/>
          <w:kern w:val="32"/>
          <w:sz w:val="28"/>
          <w:szCs w:val="28"/>
          <w:highlight w:val="yellow"/>
        </w:rPr>
      </w:pPr>
      <w:bookmarkStart w:id="13" w:name="_Toc309635442"/>
      <w:r>
        <w:rPr>
          <w:rFonts w:ascii="Myriad Pro" w:hAnsi="Myriad Pro"/>
          <w:sz w:val="28"/>
          <w:szCs w:val="28"/>
          <w:highlight w:val="yellow"/>
        </w:rPr>
        <w:br w:type="page"/>
      </w:r>
    </w:p>
    <w:p w:rsidR="00191801" w:rsidRPr="00DE5637" w:rsidRDefault="00C076FB" w:rsidP="00C076FB">
      <w:pPr>
        <w:pStyle w:val="Heading1"/>
        <w:tabs>
          <w:tab w:val="center" w:pos="5040"/>
        </w:tabs>
        <w:rPr>
          <w:rFonts w:ascii="Myriad Pro" w:hAnsi="Myriad Pro"/>
          <w:sz w:val="28"/>
          <w:szCs w:val="28"/>
        </w:rPr>
      </w:pPr>
      <w:r w:rsidRPr="00782354">
        <w:rPr>
          <w:rFonts w:ascii="Myriad Pro" w:hAnsi="Myriad Pro"/>
          <w:sz w:val="28"/>
          <w:szCs w:val="28"/>
        </w:rPr>
        <w:lastRenderedPageBreak/>
        <w:tab/>
      </w:r>
      <w:bookmarkStart w:id="14" w:name="_Toc331870985"/>
      <w:r w:rsidR="002F23AB" w:rsidRPr="00782354">
        <w:rPr>
          <w:rFonts w:ascii="Myriad Pro" w:hAnsi="Myriad Pro"/>
          <w:sz w:val="28"/>
          <w:szCs w:val="28"/>
        </w:rPr>
        <w:t xml:space="preserve">Sommaire </w:t>
      </w:r>
      <w:bookmarkEnd w:id="13"/>
      <w:r w:rsidR="006B5527" w:rsidRPr="00782354">
        <w:rPr>
          <w:rFonts w:ascii="Myriad Pro" w:hAnsi="Myriad Pro"/>
          <w:sz w:val="28"/>
          <w:szCs w:val="28"/>
        </w:rPr>
        <w:t>exécutif</w:t>
      </w:r>
      <w:bookmarkEnd w:id="14"/>
    </w:p>
    <w:p w:rsidR="00191801" w:rsidRPr="00DE5637" w:rsidRDefault="00191801" w:rsidP="00191801">
      <w:pPr>
        <w:jc w:val="center"/>
        <w:rPr>
          <w:rFonts w:ascii="Myriad Pro" w:hAnsi="Myriad Pro"/>
        </w:rPr>
      </w:pPr>
    </w:p>
    <w:p w:rsidR="00CF012E" w:rsidRDefault="00B64FA6" w:rsidP="00407436">
      <w:pPr>
        <w:jc w:val="both"/>
      </w:pPr>
      <w:r w:rsidRPr="00B64FA6">
        <w:t xml:space="preserve">Le Projet d’Appui à la Décentralisation, Déconcentration et au Développement Local au Bénin (PA3D) </w:t>
      </w:r>
      <w:r w:rsidR="00CF012E">
        <w:t xml:space="preserve">est en opération depuis </w:t>
      </w:r>
      <w:proofErr w:type="gramStart"/>
      <w:r w:rsidRPr="00B64FA6">
        <w:t>la</w:t>
      </w:r>
      <w:proofErr w:type="gramEnd"/>
      <w:r w:rsidRPr="00B64FA6">
        <w:t xml:space="preserve"> mi 2009. </w:t>
      </w:r>
      <w:r w:rsidR="00CF012E">
        <w:t>Il</w:t>
      </w:r>
      <w:r w:rsidR="00CF012E" w:rsidRPr="0079121B">
        <w:t xml:space="preserve"> a pour objectif de développement d’améliorer de façon durable les conditions de vie des populations du Borgou</w:t>
      </w:r>
      <w:r w:rsidR="00CF012E">
        <w:t> ;</w:t>
      </w:r>
      <w:r w:rsidR="00CF012E" w:rsidRPr="0079121B">
        <w:t xml:space="preserve"> et </w:t>
      </w:r>
      <w:r w:rsidR="00CF012E">
        <w:t>plus</w:t>
      </w:r>
      <w:r w:rsidR="00CF012E" w:rsidRPr="0079121B">
        <w:t xml:space="preserve"> spécifique</w:t>
      </w:r>
      <w:r w:rsidR="00CF012E">
        <w:t>ment il vise</w:t>
      </w:r>
      <w:r w:rsidR="00CF012E" w:rsidRPr="0079121B">
        <w:t xml:space="preserve"> l’amélioration par les communes de la sécurité alimentaire des populations notamment celle des femmes, des pauvres et des groupes vulnérables. </w:t>
      </w:r>
      <w:r w:rsidR="00CF012E">
        <w:t xml:space="preserve">Le PA3D utilise </w:t>
      </w:r>
      <w:r w:rsidR="007C4E8C">
        <w:t>4</w:t>
      </w:r>
      <w:r w:rsidR="00CF012E">
        <w:t xml:space="preserve"> mécanismes et instruments complémentaires en terme opérationnel pour l’atteinte des objectifs : (1) les transferts financiers affectés (de nature sectorielle sur la sécurité alimentaire et les plus vulnérables) et ciblés (localisé géographiquement </w:t>
      </w:r>
      <w:r w:rsidR="00CF012E" w:rsidRPr="00B64FA6">
        <w:t xml:space="preserve">dans les 7 </w:t>
      </w:r>
      <w:r w:rsidR="00CF012E">
        <w:t xml:space="preserve">des 8 </w:t>
      </w:r>
      <w:r w:rsidR="00CF012E" w:rsidRPr="00B64FA6">
        <w:t>communes du département du Borgou</w:t>
      </w:r>
      <w:r w:rsidR="00CF012E">
        <w:t>) ; (2) les instruments de planification du développement (plan communal de développement – vision sur 5 ans basée sur la fourniture de service et la structuration du territoire)</w:t>
      </w:r>
      <w:r w:rsidR="007C4E8C">
        <w:t xml:space="preserve"> financière</w:t>
      </w:r>
      <w:r w:rsidR="00CF012E">
        <w:t xml:space="preserve"> </w:t>
      </w:r>
      <w:r w:rsidR="007C4E8C">
        <w:t>(plan annuel d’investisse</w:t>
      </w:r>
      <w:r w:rsidR="003B4844">
        <w:t>ment et le budget communal)</w:t>
      </w:r>
      <w:r w:rsidR="007C4E8C">
        <w:t>; (3) le renforcement des capacités des acteurs locaux (élus, fonctionnaires et population) par le faire-faire pour une meilleure identification des appuis porteur</w:t>
      </w:r>
      <w:r w:rsidR="005148C0">
        <w:t>s</w:t>
      </w:r>
      <w:r w:rsidR="007C4E8C">
        <w:t xml:space="preserve"> en sécurité alimentaire et groupe</w:t>
      </w:r>
      <w:r w:rsidR="005148C0">
        <w:t>s</w:t>
      </w:r>
      <w:r w:rsidR="007C4E8C">
        <w:t xml:space="preserve"> vulnérables</w:t>
      </w:r>
      <w:r w:rsidR="003B4844">
        <w:t xml:space="preserve"> et la gestion efficiente, efficace et transparence des fonds alloués et ; (4) le plaidoyer </w:t>
      </w:r>
      <w:r w:rsidR="00692532">
        <w:t xml:space="preserve">au niveau national </w:t>
      </w:r>
      <w:r w:rsidR="003B4844">
        <w:t xml:space="preserve">en vue d’apporter des expériences pratiques </w:t>
      </w:r>
      <w:r w:rsidR="00692532">
        <w:t xml:space="preserve">pour </w:t>
      </w:r>
      <w:r w:rsidR="003B4844">
        <w:t xml:space="preserve">alimenter </w:t>
      </w:r>
      <w:r w:rsidR="00692532">
        <w:t>la réflexion au niveau des politiques et instruments</w:t>
      </w:r>
      <w:r w:rsidR="003B4844">
        <w:t>.</w:t>
      </w:r>
    </w:p>
    <w:p w:rsidR="00CF012E" w:rsidRDefault="00CF012E" w:rsidP="00407436">
      <w:pPr>
        <w:jc w:val="both"/>
      </w:pPr>
    </w:p>
    <w:p w:rsidR="00317EED" w:rsidRDefault="00B64FA6" w:rsidP="00407436">
      <w:pPr>
        <w:jc w:val="both"/>
      </w:pPr>
      <w:r w:rsidRPr="00B64FA6">
        <w:t xml:space="preserve">La revue technique du PA3D, qui a eu lieu du </w:t>
      </w:r>
      <w:r w:rsidR="00CF012E">
        <w:t xml:space="preserve">2 </w:t>
      </w:r>
      <w:r w:rsidRPr="00B64FA6">
        <w:t xml:space="preserve">au </w:t>
      </w:r>
      <w:r w:rsidR="00CF012E">
        <w:t xml:space="preserve">27 juin </w:t>
      </w:r>
      <w:r w:rsidRPr="00B64FA6">
        <w:t xml:space="preserve">2012, a pour objectif de porter un  regard critique sur la pertinence, l’efficience, l’efficacité, la mise en œuvre et les résultats obtenus à ce jour dans le cadre du PA3D.  Elle vise également à  fournir à l’UN Capital Développement Fund (UNCDF) et aux partenaires institutionnels une analyse à mi-parcours sur la démarche, la logique d’intervention, le ciblage et les instruments préconisés pour l’atteinte des résultats. </w:t>
      </w:r>
    </w:p>
    <w:p w:rsidR="002C55E8" w:rsidRDefault="002C55E8" w:rsidP="00407436">
      <w:pPr>
        <w:jc w:val="both"/>
      </w:pPr>
    </w:p>
    <w:p w:rsidR="002C55E8" w:rsidRDefault="005148C0" w:rsidP="00407436">
      <w:pPr>
        <w:jc w:val="both"/>
      </w:pPr>
      <w:r w:rsidRPr="005148C0">
        <w:rPr>
          <w:b/>
        </w:rPr>
        <w:t>Sur la pertinence :</w:t>
      </w:r>
      <w:r>
        <w:t xml:space="preserve"> L</w:t>
      </w:r>
      <w:r w:rsidR="00634CAA">
        <w:t xml:space="preserve">es recherches, les </w:t>
      </w:r>
      <w:r>
        <w:t>rencontres</w:t>
      </w:r>
      <w:r w:rsidR="00634CAA">
        <w:t xml:space="preserve"> et l’analyse</w:t>
      </w:r>
      <w:r w:rsidR="002C55E8">
        <w:t xml:space="preserve"> </w:t>
      </w:r>
      <w:r w:rsidR="00634CAA">
        <w:t>effectuée</w:t>
      </w:r>
      <w:r w:rsidR="002C55E8">
        <w:t xml:space="preserve"> </w:t>
      </w:r>
      <w:r w:rsidR="00634CAA">
        <w:t xml:space="preserve">par la mission de revue tendent à </w:t>
      </w:r>
      <w:r w:rsidR="002C55E8">
        <w:t>démontre</w:t>
      </w:r>
      <w:r w:rsidR="00634CAA">
        <w:t>r</w:t>
      </w:r>
      <w:r w:rsidR="002C55E8">
        <w:t xml:space="preserve"> que </w:t>
      </w:r>
      <w:r w:rsidR="002C55E8" w:rsidRPr="00634CAA">
        <w:rPr>
          <w:b/>
        </w:rPr>
        <w:t xml:space="preserve">le projet </w:t>
      </w:r>
      <w:r w:rsidR="00634CAA" w:rsidRPr="00634CAA">
        <w:rPr>
          <w:b/>
        </w:rPr>
        <w:t>était</w:t>
      </w:r>
      <w:r w:rsidR="002C55E8" w:rsidRPr="00634CAA">
        <w:rPr>
          <w:b/>
        </w:rPr>
        <w:t xml:space="preserve"> pertinent</w:t>
      </w:r>
      <w:r w:rsidR="002C55E8">
        <w:t xml:space="preserve"> </w:t>
      </w:r>
      <w:r w:rsidR="002C55E8" w:rsidRPr="00634CAA">
        <w:rPr>
          <w:b/>
        </w:rPr>
        <w:t xml:space="preserve">lors de sa conception et </w:t>
      </w:r>
      <w:r w:rsidR="00634CAA" w:rsidRPr="00634CAA">
        <w:rPr>
          <w:b/>
        </w:rPr>
        <w:t>l</w:t>
      </w:r>
      <w:r>
        <w:rPr>
          <w:b/>
        </w:rPr>
        <w:t>e demeurent</w:t>
      </w:r>
      <w:r w:rsidR="002C55E8" w:rsidRPr="00634CAA">
        <w:rPr>
          <w:b/>
        </w:rPr>
        <w:t xml:space="preserve"> </w:t>
      </w:r>
      <w:r w:rsidR="00634CAA" w:rsidRPr="00634CAA">
        <w:rPr>
          <w:b/>
        </w:rPr>
        <w:t>à l’heure actuelle</w:t>
      </w:r>
      <w:r w:rsidR="00634CAA">
        <w:t>. Bien que le PA3D ne comble qu’une partie des besoins en matière d’insécurité alimentaire, il s’intègre bien dans la stratégie visant à réduire les effets négatifs de cette problématique et à appuyer les collectivités locales à développer leurs capacités</w:t>
      </w:r>
      <w:r>
        <w:t xml:space="preserve"> dans</w:t>
      </w:r>
      <w:r w:rsidR="00634CAA">
        <w:t xml:space="preserve"> ce sens. </w:t>
      </w:r>
    </w:p>
    <w:p w:rsidR="00634CAA" w:rsidRDefault="00634CAA" w:rsidP="00407436">
      <w:pPr>
        <w:jc w:val="both"/>
      </w:pPr>
    </w:p>
    <w:p w:rsidR="00634CAA" w:rsidRDefault="005148C0" w:rsidP="00407436">
      <w:pPr>
        <w:jc w:val="both"/>
      </w:pPr>
      <w:r w:rsidRPr="005148C0">
        <w:rPr>
          <w:b/>
        </w:rPr>
        <w:t>Sur l</w:t>
      </w:r>
      <w:r w:rsidR="00CD6F95" w:rsidRPr="005148C0">
        <w:rPr>
          <w:b/>
        </w:rPr>
        <w:t>’efficience</w:t>
      </w:r>
      <w:r>
        <w:rPr>
          <w:b/>
        </w:rPr>
        <w:t xml:space="preserve"> : </w:t>
      </w:r>
      <w:r w:rsidRPr="005148C0">
        <w:t>Dans</w:t>
      </w:r>
      <w:r>
        <w:rPr>
          <w:b/>
        </w:rPr>
        <w:t xml:space="preserve"> </w:t>
      </w:r>
      <w:r w:rsidR="00CD6F95">
        <w:t>l’ensemble</w:t>
      </w:r>
      <w:r>
        <w:t xml:space="preserve"> le projet a</w:t>
      </w:r>
      <w:r w:rsidR="00CD6F95">
        <w:t xml:space="preserve"> </w:t>
      </w:r>
      <w:r w:rsidR="00CD6F95" w:rsidRPr="00F52D1D">
        <w:rPr>
          <w:b/>
        </w:rPr>
        <w:t>atteint les résultats attendus</w:t>
      </w:r>
      <w:r w:rsidR="00CD6F95">
        <w:t xml:space="preserve"> et su s’adapter à l’environnement opérationnel du département. Les instruments sont bien calibré</w:t>
      </w:r>
      <w:r>
        <w:t>s</w:t>
      </w:r>
      <w:r w:rsidR="00CD6F95">
        <w:t xml:space="preserve"> et surtout </w:t>
      </w:r>
      <w:r w:rsidR="00F52D1D">
        <w:t>ont répondu aux attente</w:t>
      </w:r>
      <w:r>
        <w:t>s</w:t>
      </w:r>
      <w:r w:rsidR="00F52D1D">
        <w:t xml:space="preserve"> d’un meilleur ciblage des activités en matière de sécurité alimentaire. La démarche</w:t>
      </w:r>
      <w:r w:rsidR="00CD6F95">
        <w:t xml:space="preserve"> et les instrument</w:t>
      </w:r>
      <w:r w:rsidR="00F52D1D">
        <w:t>s</w:t>
      </w:r>
      <w:r w:rsidR="00CD6F95">
        <w:t xml:space="preserve"> d’identification sont </w:t>
      </w:r>
      <w:r w:rsidR="00F52D1D">
        <w:t>prom</w:t>
      </w:r>
      <w:r>
        <w:t>etteurs</w:t>
      </w:r>
      <w:r w:rsidR="00CD6F95">
        <w:t xml:space="preserve"> et </w:t>
      </w:r>
      <w:r w:rsidR="00F52D1D">
        <w:t>pourraient</w:t>
      </w:r>
      <w:r w:rsidR="00CD6F95">
        <w:t xml:space="preserve"> servir </w:t>
      </w:r>
      <w:r>
        <w:t>à</w:t>
      </w:r>
      <w:r w:rsidR="00CD6F95">
        <w:t xml:space="preserve"> d’autres communes qui s’</w:t>
      </w:r>
      <w:r w:rsidR="00F52D1D">
        <w:t xml:space="preserve">intéressent à </w:t>
      </w:r>
      <w:r w:rsidR="00CD6F95">
        <w:t xml:space="preserve">la problématique de l’insécurité </w:t>
      </w:r>
      <w:r w:rsidR="00F52D1D">
        <w:t xml:space="preserve">alimentaire et </w:t>
      </w:r>
      <w:r>
        <w:t xml:space="preserve">de </w:t>
      </w:r>
      <w:r w:rsidR="00F52D1D">
        <w:t>l’appui aux groupes vulnérables</w:t>
      </w:r>
      <w:r w:rsidR="00CD6F95">
        <w:t>.</w:t>
      </w:r>
      <w:r w:rsidR="00F52D1D">
        <w:t xml:space="preserve"> Toutefois le co</w:t>
      </w:r>
      <w:r>
        <w:t>û</w:t>
      </w:r>
      <w:r w:rsidR="00F52D1D">
        <w:t xml:space="preserve">t d’investissement vers les plus vulnérables </w:t>
      </w:r>
      <w:r w:rsidR="006B3C54">
        <w:t>demeure avec un</w:t>
      </w:r>
      <w:r w:rsidR="005B549A">
        <w:t>e</w:t>
      </w:r>
      <w:r w:rsidR="006B3C54">
        <w:t xml:space="preserve"> faible </w:t>
      </w:r>
      <w:r w:rsidR="00F52D1D">
        <w:t>pérenn</w:t>
      </w:r>
      <w:r w:rsidR="006B3C54">
        <w:t>ité</w:t>
      </w:r>
      <w:r w:rsidR="00F52D1D">
        <w:t xml:space="preserve"> et durab</w:t>
      </w:r>
      <w:r w:rsidR="006B3C54">
        <w:t>ilité</w:t>
      </w:r>
      <w:r w:rsidR="00F52D1D">
        <w:t xml:space="preserve">. </w:t>
      </w:r>
    </w:p>
    <w:p w:rsidR="00F52D1D" w:rsidRDefault="00F52D1D" w:rsidP="00407436">
      <w:pPr>
        <w:jc w:val="both"/>
      </w:pPr>
    </w:p>
    <w:p w:rsidR="00A776C8" w:rsidRDefault="00F52D1D" w:rsidP="00407436">
      <w:pPr>
        <w:jc w:val="both"/>
      </w:pPr>
      <w:r w:rsidRPr="005148C0">
        <w:rPr>
          <w:b/>
        </w:rPr>
        <w:t>Sur l’efficacité</w:t>
      </w:r>
      <w:r w:rsidR="005148C0">
        <w:rPr>
          <w:b/>
        </w:rPr>
        <w:t> </w:t>
      </w:r>
      <w:r w:rsidR="005148C0" w:rsidRPr="005148C0">
        <w:rPr>
          <w:b/>
        </w:rPr>
        <w:t>:</w:t>
      </w:r>
      <w:r>
        <w:t xml:space="preserve"> </w:t>
      </w:r>
      <w:r w:rsidR="006B3C54">
        <w:t>L</w:t>
      </w:r>
      <w:r>
        <w:t xml:space="preserve">es </w:t>
      </w:r>
      <w:r w:rsidRPr="00A776C8">
        <w:rPr>
          <w:b/>
        </w:rPr>
        <w:t>résultats sont plutôt mitigés</w:t>
      </w:r>
      <w:r>
        <w:t xml:space="preserve">. Le circuit de décaissement (transfert) </w:t>
      </w:r>
      <w:r w:rsidR="00A776C8">
        <w:t xml:space="preserve">à travers le Trésor public </w:t>
      </w:r>
      <w:r>
        <w:t xml:space="preserve">présente </w:t>
      </w:r>
      <w:r w:rsidR="005148C0">
        <w:t xml:space="preserve">en effet </w:t>
      </w:r>
      <w:r>
        <w:t>des déficiences. L’</w:t>
      </w:r>
      <w:r w:rsidR="00A776C8">
        <w:t>exéc</w:t>
      </w:r>
      <w:r>
        <w:t>ution fi</w:t>
      </w:r>
      <w:r w:rsidR="00A776C8">
        <w:t>n</w:t>
      </w:r>
      <w:r>
        <w:t>anci</w:t>
      </w:r>
      <w:r w:rsidR="00A776C8">
        <w:t>ère locale est elle aussi inefficace</w:t>
      </w:r>
      <w:r>
        <w:t xml:space="preserve">. Cela a pour </w:t>
      </w:r>
      <w:r w:rsidR="00A776C8">
        <w:t>conséquence</w:t>
      </w:r>
      <w:r>
        <w:t xml:space="preserve"> des </w:t>
      </w:r>
      <w:r w:rsidR="00A776C8">
        <w:t>investissements</w:t>
      </w:r>
      <w:r>
        <w:t xml:space="preserve"> qui prenne</w:t>
      </w:r>
      <w:r w:rsidR="00A776C8">
        <w:t>nt</w:t>
      </w:r>
      <w:r>
        <w:t xml:space="preserve"> plus</w:t>
      </w:r>
      <w:r w:rsidR="00A776C8">
        <w:t xml:space="preserve"> </w:t>
      </w:r>
      <w:r>
        <w:t>d</w:t>
      </w:r>
      <w:r w:rsidR="00A776C8">
        <w:t>’</w:t>
      </w:r>
      <w:r>
        <w:t xml:space="preserve">un an </w:t>
      </w:r>
      <w:r w:rsidR="00A776C8">
        <w:t xml:space="preserve">et demi </w:t>
      </w:r>
      <w:r>
        <w:t xml:space="preserve">à </w:t>
      </w:r>
      <w:r w:rsidR="00A776C8">
        <w:t>ê</w:t>
      </w:r>
      <w:r>
        <w:t xml:space="preserve">tre réalisés. </w:t>
      </w:r>
      <w:r w:rsidR="00A776C8">
        <w:t>Par ailleurs, l</w:t>
      </w:r>
      <w:r>
        <w:t>a</w:t>
      </w:r>
      <w:r w:rsidR="00A776C8">
        <w:t xml:space="preserve"> majorité</w:t>
      </w:r>
      <w:r>
        <w:t xml:space="preserve"> des </w:t>
      </w:r>
      <w:r w:rsidR="00A776C8">
        <w:t>investissements</w:t>
      </w:r>
      <w:r>
        <w:t xml:space="preserve"> n’ont pas fait l’objet d’une </w:t>
      </w:r>
      <w:r w:rsidR="00A776C8">
        <w:t>contractualisation</w:t>
      </w:r>
      <w:r>
        <w:t xml:space="preserve"> ave</w:t>
      </w:r>
      <w:r w:rsidR="005148C0">
        <w:t>c</w:t>
      </w:r>
      <w:r>
        <w:t xml:space="preserve"> les </w:t>
      </w:r>
      <w:r w:rsidR="00A776C8">
        <w:t>bénéficiaires</w:t>
      </w:r>
      <w:r>
        <w:t xml:space="preserve">. Les </w:t>
      </w:r>
      <w:r w:rsidR="00A776C8">
        <w:t>équipements</w:t>
      </w:r>
      <w:r>
        <w:t xml:space="preserve"> sont bien </w:t>
      </w:r>
      <w:r w:rsidR="00A776C8">
        <w:t xml:space="preserve">en place </w:t>
      </w:r>
      <w:r w:rsidR="005148C0">
        <w:t xml:space="preserve">mais </w:t>
      </w:r>
      <w:r w:rsidR="00A776C8">
        <w:t xml:space="preserve">les </w:t>
      </w:r>
      <w:r w:rsidR="005148C0">
        <w:t xml:space="preserve">capacités en gestion des </w:t>
      </w:r>
      <w:r w:rsidR="00A776C8">
        <w:t xml:space="preserve">opérateurs (bénéficiaires) </w:t>
      </w:r>
      <w:r w:rsidR="005148C0">
        <w:t>doivent être améliorées.</w:t>
      </w:r>
      <w:r w:rsidR="00A776C8">
        <w:t xml:space="preserve"> </w:t>
      </w:r>
    </w:p>
    <w:p w:rsidR="00A776C8" w:rsidRDefault="00A776C8" w:rsidP="00407436">
      <w:pPr>
        <w:jc w:val="both"/>
      </w:pPr>
    </w:p>
    <w:p w:rsidR="00F518A7" w:rsidRDefault="005148C0" w:rsidP="00407436">
      <w:pPr>
        <w:jc w:val="both"/>
      </w:pPr>
      <w:r w:rsidRPr="005148C0">
        <w:rPr>
          <w:b/>
        </w:rPr>
        <w:t>Sur l</w:t>
      </w:r>
      <w:r w:rsidR="00F518A7" w:rsidRPr="005148C0">
        <w:rPr>
          <w:b/>
        </w:rPr>
        <w:t>es perspectives</w:t>
      </w:r>
      <w:r w:rsidR="00F518A7" w:rsidRPr="00F518A7">
        <w:rPr>
          <w:b/>
        </w:rPr>
        <w:t xml:space="preserve"> </w:t>
      </w:r>
      <w:r w:rsidR="005A1217" w:rsidRPr="005A1217">
        <w:rPr>
          <w:b/>
        </w:rPr>
        <w:t>pour assurer /garantir un impact du projet</w:t>
      </w:r>
      <w:r w:rsidR="005A1217">
        <w:t> </w:t>
      </w:r>
      <w:r>
        <w:rPr>
          <w:b/>
        </w:rPr>
        <w:t>:</w:t>
      </w:r>
      <w:r w:rsidR="00F518A7" w:rsidRPr="00F518A7">
        <w:rPr>
          <w:b/>
        </w:rPr>
        <w:t xml:space="preserve"> </w:t>
      </w:r>
      <w:r>
        <w:rPr>
          <w:b/>
        </w:rPr>
        <w:t xml:space="preserve">Elles </w:t>
      </w:r>
      <w:r w:rsidR="00F518A7" w:rsidRPr="00F518A7">
        <w:rPr>
          <w:b/>
        </w:rPr>
        <w:t>sont bonne</w:t>
      </w:r>
      <w:r w:rsidR="00F518A7">
        <w:rPr>
          <w:b/>
        </w:rPr>
        <w:t>s</w:t>
      </w:r>
      <w:r>
        <w:rPr>
          <w:b/>
        </w:rPr>
        <w:t>,</w:t>
      </w:r>
      <w:r w:rsidR="00F518A7">
        <w:t xml:space="preserve"> </w:t>
      </w:r>
      <w:r>
        <w:t xml:space="preserve">à condition que </w:t>
      </w:r>
      <w:r w:rsidR="00F518A7">
        <w:t>le mécanisme de remontée de l’information et de capitalisation se fa</w:t>
      </w:r>
      <w:r>
        <w:t>sse</w:t>
      </w:r>
      <w:r w:rsidR="00F518A7">
        <w:t xml:space="preserve"> du niveau local vers le niveau national. Cela ne dépend pas seulement de l’équipe de projet, mais </w:t>
      </w:r>
      <w:r w:rsidR="005A1217">
        <w:t xml:space="preserve">également </w:t>
      </w:r>
      <w:r w:rsidR="00F518A7">
        <w:t xml:space="preserve">de la </w:t>
      </w:r>
      <w:r w:rsidR="005A1217">
        <w:t xml:space="preserve">volonté de la </w:t>
      </w:r>
      <w:r w:rsidR="00F518A7">
        <w:t>partie nationale (</w:t>
      </w:r>
      <w:r w:rsidR="005A1217">
        <w:t xml:space="preserve">ministères, association des communes, </w:t>
      </w:r>
      <w:r w:rsidR="00F518A7">
        <w:t xml:space="preserve">communes) </w:t>
      </w:r>
      <w:r w:rsidR="005A1217">
        <w:t xml:space="preserve">à </w:t>
      </w:r>
      <w:r w:rsidR="00F518A7">
        <w:t xml:space="preserve">s’approprier et à promouvoir les meilleurs pratiques en matière de sécurité alimentaire. </w:t>
      </w:r>
    </w:p>
    <w:p w:rsidR="00F52D1D" w:rsidRDefault="00A776C8" w:rsidP="00407436">
      <w:pPr>
        <w:jc w:val="both"/>
      </w:pPr>
      <w:r>
        <w:t xml:space="preserve"> </w:t>
      </w:r>
    </w:p>
    <w:p w:rsidR="00CD6F95" w:rsidRDefault="005148C0" w:rsidP="00407436">
      <w:pPr>
        <w:jc w:val="both"/>
      </w:pPr>
      <w:r w:rsidRPr="005148C0">
        <w:rPr>
          <w:b/>
        </w:rPr>
        <w:t>Sur l</w:t>
      </w:r>
      <w:r w:rsidR="00227C4A" w:rsidRPr="005148C0">
        <w:rPr>
          <w:b/>
        </w:rPr>
        <w:t>a pérennité</w:t>
      </w:r>
      <w:r>
        <w:rPr>
          <w:b/>
        </w:rPr>
        <w:t xml:space="preserve"> : </w:t>
      </w:r>
      <w:r w:rsidR="005A1217">
        <w:rPr>
          <w:b/>
        </w:rPr>
        <w:t xml:space="preserve">Elle </w:t>
      </w:r>
      <w:r w:rsidR="00227C4A" w:rsidRPr="00227C4A">
        <w:rPr>
          <w:b/>
        </w:rPr>
        <w:t xml:space="preserve">est </w:t>
      </w:r>
      <w:r w:rsidR="005A1217">
        <w:rPr>
          <w:b/>
        </w:rPr>
        <w:t xml:space="preserve">plus mitigée </w:t>
      </w:r>
      <w:r w:rsidR="005A1217" w:rsidRPr="005A1217">
        <w:t>surtout sur le maintien à long terme des équipements</w:t>
      </w:r>
      <w:r w:rsidR="00227C4A">
        <w:t xml:space="preserve">. Les coûts récurrents provenant des investissements ne sont </w:t>
      </w:r>
      <w:r w:rsidR="005A1217">
        <w:t xml:space="preserve">toujours </w:t>
      </w:r>
      <w:r w:rsidR="00227C4A">
        <w:t xml:space="preserve">pas intégrés dans la budgétisation locale et les réflexions sur les modes de gestion ne semblent pas prendre en compte cette dimension avec les </w:t>
      </w:r>
      <w:r w:rsidR="00227C4A">
        <w:lastRenderedPageBreak/>
        <w:t>bénéficiaires des investissements. La pérennisation de la démarche sur la sécurité alimentaire</w:t>
      </w:r>
      <w:r w:rsidR="004B73E9">
        <w:t>,</w:t>
      </w:r>
      <w:r w:rsidR="00227C4A">
        <w:t xml:space="preserve"> </w:t>
      </w:r>
      <w:r w:rsidR="005A1217">
        <w:t xml:space="preserve">à travers les collectivités </w:t>
      </w:r>
      <w:r w:rsidR="004B73E9">
        <w:t>locales,</w:t>
      </w:r>
      <w:r w:rsidR="005A1217">
        <w:t xml:space="preserve"> est possible et </w:t>
      </w:r>
      <w:r w:rsidR="004B73E9">
        <w:t>souhaitable,</w:t>
      </w:r>
      <w:r w:rsidR="005A1217">
        <w:t xml:space="preserve"> si les résultats sont bien documentés et présentés</w:t>
      </w:r>
      <w:r w:rsidR="00227C4A">
        <w:t>. En ce sens</w:t>
      </w:r>
      <w:r w:rsidR="0047603F">
        <w:t>,</w:t>
      </w:r>
      <w:r w:rsidR="00227C4A">
        <w:t xml:space="preserve"> il importe de </w:t>
      </w:r>
      <w:r w:rsidR="005A1217">
        <w:t>bien</w:t>
      </w:r>
      <w:r w:rsidR="00227C4A">
        <w:t xml:space="preserve"> </w:t>
      </w:r>
      <w:r w:rsidR="004B73E9">
        <w:t>informer sur ces</w:t>
      </w:r>
      <w:r w:rsidR="00227C4A">
        <w:t xml:space="preserve"> </w:t>
      </w:r>
      <w:r w:rsidR="0047603F">
        <w:t>expériences.</w:t>
      </w:r>
    </w:p>
    <w:p w:rsidR="00227C4A" w:rsidRDefault="00227C4A" w:rsidP="00407436">
      <w:pPr>
        <w:jc w:val="both"/>
      </w:pPr>
    </w:p>
    <w:p w:rsidR="00CD6F95" w:rsidRPr="002C55E8" w:rsidRDefault="005148C0" w:rsidP="00407436">
      <w:pPr>
        <w:jc w:val="both"/>
      </w:pPr>
      <w:r w:rsidRPr="005148C0">
        <w:rPr>
          <w:b/>
        </w:rPr>
        <w:t xml:space="preserve">Sur </w:t>
      </w:r>
      <w:r w:rsidR="00227C4A" w:rsidRPr="005148C0">
        <w:rPr>
          <w:b/>
        </w:rPr>
        <w:t xml:space="preserve">les </w:t>
      </w:r>
      <w:r w:rsidR="0047603F" w:rsidRPr="005148C0">
        <w:rPr>
          <w:b/>
        </w:rPr>
        <w:t>aspects</w:t>
      </w:r>
      <w:r w:rsidR="00227C4A" w:rsidRPr="0047603F">
        <w:rPr>
          <w:b/>
        </w:rPr>
        <w:t xml:space="preserve"> transversaux</w:t>
      </w:r>
      <w:r>
        <w:rPr>
          <w:b/>
        </w:rPr>
        <w:t> :</w:t>
      </w:r>
      <w:r w:rsidR="00227C4A">
        <w:t xml:space="preserve"> </w:t>
      </w:r>
      <w:r w:rsidR="005A1217">
        <w:t>E</w:t>
      </w:r>
      <w:r w:rsidR="0047603F">
        <w:t xml:space="preserve">n particulier le genre </w:t>
      </w:r>
      <w:r w:rsidR="005A1217">
        <w:t>a</w:t>
      </w:r>
      <w:r w:rsidR="00227C4A">
        <w:t xml:space="preserve"> été </w:t>
      </w:r>
      <w:r w:rsidR="00227C4A" w:rsidRPr="0047603F">
        <w:rPr>
          <w:b/>
        </w:rPr>
        <w:t>bien intégré</w:t>
      </w:r>
      <w:r w:rsidR="00227C4A">
        <w:t xml:space="preserve"> </w:t>
      </w:r>
      <w:r w:rsidR="0047603F">
        <w:t>par</w:t>
      </w:r>
      <w:r w:rsidR="00227C4A">
        <w:t xml:space="preserve"> le projet</w:t>
      </w:r>
      <w:r w:rsidR="0047603F">
        <w:t xml:space="preserve"> dans le</w:t>
      </w:r>
      <w:r w:rsidR="00227C4A">
        <w:t>s</w:t>
      </w:r>
      <w:r w:rsidR="0047603F">
        <w:t xml:space="preserve"> instruments</w:t>
      </w:r>
      <w:r w:rsidR="00227C4A">
        <w:t xml:space="preserve"> </w:t>
      </w:r>
      <w:r w:rsidR="005A1217">
        <w:t>et</w:t>
      </w:r>
      <w:r w:rsidR="00227C4A">
        <w:t xml:space="preserve"> la </w:t>
      </w:r>
      <w:r w:rsidR="0047603F">
        <w:t>démarche</w:t>
      </w:r>
      <w:r w:rsidR="005A1217">
        <w:t xml:space="preserve"> du projet</w:t>
      </w:r>
      <w:r w:rsidR="00227C4A">
        <w:t xml:space="preserve">. Des </w:t>
      </w:r>
      <w:r w:rsidR="0047603F">
        <w:t>avancées</w:t>
      </w:r>
      <w:r w:rsidR="00227C4A">
        <w:t xml:space="preserve"> </w:t>
      </w:r>
      <w:r w:rsidR="0047603F">
        <w:t>intéressantes</w:t>
      </w:r>
      <w:r w:rsidR="00227C4A">
        <w:t xml:space="preserve"> peuvent être </w:t>
      </w:r>
      <w:r w:rsidR="0047603F">
        <w:t>perçues</w:t>
      </w:r>
      <w:r w:rsidR="00227C4A">
        <w:t xml:space="preserve"> à </w:t>
      </w:r>
      <w:r w:rsidR="0047603F">
        <w:t>travers le</w:t>
      </w:r>
      <w:r w:rsidR="00227C4A">
        <w:t>s</w:t>
      </w:r>
      <w:r w:rsidR="0047603F">
        <w:t xml:space="preserve"> instruments</w:t>
      </w:r>
      <w:r w:rsidR="00227C4A">
        <w:t xml:space="preserve"> de </w:t>
      </w:r>
      <w:r w:rsidR="0047603F">
        <w:t>planification</w:t>
      </w:r>
      <w:r w:rsidR="00227C4A">
        <w:t xml:space="preserve"> et le ciblage des </w:t>
      </w:r>
      <w:r w:rsidR="005A1217">
        <w:t xml:space="preserve">populations </w:t>
      </w:r>
      <w:r w:rsidR="0047603F">
        <w:t>vulnérables</w:t>
      </w:r>
      <w:r w:rsidR="00227C4A">
        <w:t xml:space="preserve">. </w:t>
      </w:r>
      <w:r w:rsidR="005A1217">
        <w:t>Par ailleurs, le</w:t>
      </w:r>
      <w:r w:rsidR="00227C4A">
        <w:t xml:space="preserve"> projet a respecté </w:t>
      </w:r>
      <w:r w:rsidR="0047603F">
        <w:t>dans</w:t>
      </w:r>
      <w:r w:rsidR="00227C4A">
        <w:t xml:space="preserve"> sa pratique et sa démarche les </w:t>
      </w:r>
      <w:r w:rsidR="0047603F">
        <w:t>principes</w:t>
      </w:r>
      <w:r w:rsidR="00227C4A">
        <w:t xml:space="preserve"> de </w:t>
      </w:r>
      <w:r w:rsidR="0047603F">
        <w:t>l’alignement</w:t>
      </w:r>
      <w:r w:rsidR="00227C4A">
        <w:t xml:space="preserve"> et d</w:t>
      </w:r>
      <w:r w:rsidR="005A1217">
        <w:t>e l</w:t>
      </w:r>
      <w:r w:rsidR="00227C4A">
        <w:t>’harmonisation</w:t>
      </w:r>
      <w:r w:rsidR="005A1217">
        <w:t xml:space="preserve"> de la Déclaration de Paris</w:t>
      </w:r>
      <w:r w:rsidR="00227C4A">
        <w:t>.</w:t>
      </w:r>
      <w:r w:rsidR="0047603F">
        <w:t xml:space="preserve"> </w:t>
      </w:r>
    </w:p>
    <w:p w:rsidR="00317EED" w:rsidRDefault="00317EED" w:rsidP="000F16D9">
      <w:pPr>
        <w:pStyle w:val="ListParagraph"/>
        <w:widowControl w:val="0"/>
        <w:jc w:val="both"/>
        <w:rPr>
          <w:rFonts w:ascii="Myriad Pro" w:hAnsi="Myriad Pro"/>
          <w:sz w:val="20"/>
          <w:szCs w:val="20"/>
        </w:rPr>
      </w:pPr>
    </w:p>
    <w:p w:rsidR="00B13E0D" w:rsidRDefault="00B13E0D">
      <w:pPr>
        <w:rPr>
          <w:b/>
          <w:bCs/>
          <w:kern w:val="32"/>
          <w:sz w:val="28"/>
          <w:szCs w:val="28"/>
        </w:rPr>
      </w:pPr>
      <w:bookmarkStart w:id="15" w:name="_Toc309635443"/>
      <w:r>
        <w:rPr>
          <w:sz w:val="28"/>
          <w:szCs w:val="28"/>
        </w:rPr>
        <w:br w:type="page"/>
      </w:r>
    </w:p>
    <w:p w:rsidR="00191801" w:rsidRPr="00212D97" w:rsidRDefault="00191801" w:rsidP="004E4061">
      <w:pPr>
        <w:pStyle w:val="Heading1"/>
        <w:rPr>
          <w:rFonts w:ascii="Times New Roman" w:hAnsi="Times New Roman"/>
          <w:sz w:val="28"/>
          <w:szCs w:val="28"/>
        </w:rPr>
      </w:pPr>
      <w:bookmarkStart w:id="16" w:name="_Toc331870986"/>
      <w:r w:rsidRPr="00212D97">
        <w:rPr>
          <w:rFonts w:ascii="Times New Roman" w:hAnsi="Times New Roman"/>
          <w:sz w:val="28"/>
          <w:szCs w:val="28"/>
        </w:rPr>
        <w:lastRenderedPageBreak/>
        <w:t xml:space="preserve">1. </w:t>
      </w:r>
      <w:r w:rsidR="00061CFA" w:rsidRPr="00212D97">
        <w:rPr>
          <w:rFonts w:ascii="Times New Roman" w:hAnsi="Times New Roman"/>
          <w:sz w:val="28"/>
          <w:szCs w:val="28"/>
        </w:rPr>
        <w:t>Objectifs d</w:t>
      </w:r>
      <w:r w:rsidR="0043741E" w:rsidRPr="00212D97">
        <w:rPr>
          <w:rFonts w:ascii="Times New Roman" w:hAnsi="Times New Roman"/>
          <w:sz w:val="28"/>
          <w:szCs w:val="28"/>
        </w:rPr>
        <w:t>e la Revue de Programme</w:t>
      </w:r>
      <w:bookmarkEnd w:id="15"/>
      <w:bookmarkEnd w:id="16"/>
    </w:p>
    <w:p w:rsidR="008F69BC" w:rsidRDefault="00143366" w:rsidP="008F69BC">
      <w:pPr>
        <w:jc w:val="both"/>
      </w:pPr>
      <w:r>
        <w:t xml:space="preserve">Le présent rapport </w:t>
      </w:r>
      <w:r w:rsidR="00E724A0">
        <w:t>présente</w:t>
      </w:r>
      <w:r>
        <w:t xml:space="preserve"> les résultats de </w:t>
      </w:r>
      <w:r w:rsidR="008F69BC">
        <w:t xml:space="preserve">la revue technique du </w:t>
      </w:r>
      <w:r w:rsidR="008F69BC" w:rsidRPr="008F69BC">
        <w:t xml:space="preserve">Projet d’Appui à la Décentralisation, Déconcentration et au Développement Local au Bénin </w:t>
      </w:r>
      <w:r w:rsidR="008F69BC">
        <w:t>(PA3D)</w:t>
      </w:r>
      <w:r w:rsidR="00EB3B52">
        <w:t xml:space="preserve"> qui s’est déroulée du 2 au 27 juin 2012</w:t>
      </w:r>
      <w:r w:rsidR="008F69BC">
        <w:t>. La revue technique a pour objectif de porter un  regard critique de nature qualitative sur la pertinence, l’efficience</w:t>
      </w:r>
      <w:r w:rsidR="000D5970">
        <w:t>, l’</w:t>
      </w:r>
      <w:r w:rsidR="008F69BC">
        <w:t xml:space="preserve">efficacité, la mise en </w:t>
      </w:r>
      <w:r w:rsidR="000D5970">
        <w:t>œuvre</w:t>
      </w:r>
      <w:r w:rsidR="008F69BC">
        <w:t xml:space="preserve"> et les résultats obtenus </w:t>
      </w:r>
      <w:r w:rsidR="006B5527">
        <w:t>à ce jour</w:t>
      </w:r>
      <w:r w:rsidR="008F69BC">
        <w:t xml:space="preserve"> dans le cadre du PA3D.  Elle vise également </w:t>
      </w:r>
      <w:r w:rsidR="00A5521F">
        <w:t xml:space="preserve">à </w:t>
      </w:r>
      <w:r w:rsidR="004403A2" w:rsidRPr="00A53119">
        <w:t xml:space="preserve"> fournir à </w:t>
      </w:r>
      <w:r w:rsidR="008967EA">
        <w:t>l’</w:t>
      </w:r>
      <w:r w:rsidR="00A04B0A" w:rsidRPr="00A04B0A">
        <w:t xml:space="preserve">UN Capital Développement Fund </w:t>
      </w:r>
      <w:r w:rsidR="00A04B0A">
        <w:t>(</w:t>
      </w:r>
      <w:r w:rsidR="00A5521F">
        <w:t>UNCDF</w:t>
      </w:r>
      <w:r w:rsidR="00A04B0A">
        <w:t>)</w:t>
      </w:r>
      <w:r w:rsidR="004403A2" w:rsidRPr="00A53119">
        <w:t xml:space="preserve"> et aux </w:t>
      </w:r>
      <w:r w:rsidR="008F69BC">
        <w:t>partenaires institutionnels un</w:t>
      </w:r>
      <w:r w:rsidR="008D0ACD">
        <w:t>e</w:t>
      </w:r>
      <w:r w:rsidR="00942C3C">
        <w:t xml:space="preserve"> analy</w:t>
      </w:r>
      <w:r w:rsidR="008D0ACD">
        <w:t>se</w:t>
      </w:r>
      <w:r w:rsidR="008F69BC">
        <w:t xml:space="preserve"> </w:t>
      </w:r>
      <w:r w:rsidR="000D5970">
        <w:t xml:space="preserve">à mi-parcours </w:t>
      </w:r>
      <w:r w:rsidR="008F69BC">
        <w:t xml:space="preserve">sur la démarche, </w:t>
      </w:r>
      <w:r w:rsidR="00E724A0">
        <w:t xml:space="preserve">la </w:t>
      </w:r>
      <w:r w:rsidR="008F69BC">
        <w:t xml:space="preserve">logique d’intervention, </w:t>
      </w:r>
      <w:r w:rsidR="00E724A0">
        <w:t xml:space="preserve">le </w:t>
      </w:r>
      <w:r w:rsidR="008F69BC">
        <w:t xml:space="preserve">ciblage et  </w:t>
      </w:r>
      <w:r w:rsidR="00E724A0">
        <w:t xml:space="preserve">les </w:t>
      </w:r>
      <w:r w:rsidR="008F69BC">
        <w:t>instruments préconisés pour l’atteinte des résultats.</w:t>
      </w:r>
      <w:r w:rsidR="004403A2" w:rsidRPr="00A53119">
        <w:t xml:space="preserve"> </w:t>
      </w:r>
    </w:p>
    <w:p w:rsidR="008F69BC" w:rsidRPr="001362DC" w:rsidRDefault="008F69BC" w:rsidP="008F69BC">
      <w:pPr>
        <w:jc w:val="both"/>
      </w:pPr>
    </w:p>
    <w:p w:rsidR="007C65D2" w:rsidRPr="008F69BC" w:rsidRDefault="00E724A0" w:rsidP="00740952">
      <w:pPr>
        <w:jc w:val="both"/>
      </w:pPr>
      <w:r w:rsidRPr="00740952">
        <w:t>L</w:t>
      </w:r>
      <w:r w:rsidR="001A09A1">
        <w:t>e présent rapport de l</w:t>
      </w:r>
      <w:r w:rsidR="00942C3C" w:rsidRPr="00740952">
        <w:t>a revue technique</w:t>
      </w:r>
      <w:r w:rsidRPr="00740952">
        <w:t xml:space="preserve"> est composé de </w:t>
      </w:r>
      <w:r w:rsidR="008D0ACD">
        <w:t>4</w:t>
      </w:r>
      <w:r w:rsidRPr="00740952">
        <w:t xml:space="preserve"> parties</w:t>
      </w:r>
      <w:r w:rsidR="00F36EEE" w:rsidRPr="00740952">
        <w:t>. La première partie décrit la démarche méthodologique. La deuxième présente le PA3D. L</w:t>
      </w:r>
      <w:r w:rsidR="008D0ACD">
        <w:t xml:space="preserve">a troisième </w:t>
      </w:r>
      <w:r w:rsidR="00F36EEE" w:rsidRPr="00740952">
        <w:t>par</w:t>
      </w:r>
      <w:r w:rsidR="00740952" w:rsidRPr="00740952">
        <w:t>t</w:t>
      </w:r>
      <w:r w:rsidR="00F36EEE" w:rsidRPr="00740952">
        <w:t>ie</w:t>
      </w:r>
      <w:r w:rsidR="008D0ACD">
        <w:t xml:space="preserve"> fait</w:t>
      </w:r>
      <w:r w:rsidR="00F36EEE" w:rsidRPr="00740952">
        <w:t xml:space="preserve"> état des résultats de la revue technique selon les thèmes suivants : </w:t>
      </w:r>
      <w:r w:rsidR="00740952" w:rsidRPr="00740952">
        <w:t xml:space="preserve">la pertinence, l’efficience, l’efficacité, les perspectives d’impact, la pérennité, </w:t>
      </w:r>
      <w:r w:rsidR="0033791F">
        <w:t xml:space="preserve">et </w:t>
      </w:r>
      <w:r w:rsidR="00740952" w:rsidRPr="00740952">
        <w:t>les aspects transversaux</w:t>
      </w:r>
      <w:r w:rsidR="00F36EEE" w:rsidRPr="00740952">
        <w:t xml:space="preserve">. </w:t>
      </w:r>
      <w:r w:rsidR="0033791F">
        <w:t>L</w:t>
      </w:r>
      <w:r w:rsidR="00F36EEE" w:rsidRPr="00740952">
        <w:t xml:space="preserve">a </w:t>
      </w:r>
      <w:r w:rsidR="008D0ACD">
        <w:t>quatrième</w:t>
      </w:r>
      <w:r w:rsidR="008D0ACD" w:rsidRPr="00740952">
        <w:t xml:space="preserve"> </w:t>
      </w:r>
      <w:r w:rsidR="00F36EEE" w:rsidRPr="00740952">
        <w:t xml:space="preserve">partie conclut </w:t>
      </w:r>
      <w:r w:rsidR="00355890">
        <w:t xml:space="preserve">sur </w:t>
      </w:r>
      <w:r w:rsidR="00F36EEE" w:rsidRPr="00740952">
        <w:t xml:space="preserve">les </w:t>
      </w:r>
      <w:r w:rsidR="00330B01" w:rsidRPr="00740952">
        <w:t xml:space="preserve">résultats </w:t>
      </w:r>
      <w:r w:rsidR="00F36EEE" w:rsidRPr="00740952">
        <w:t>de la revue technique</w:t>
      </w:r>
      <w:r w:rsidR="00740952" w:rsidRPr="00740952">
        <w:t xml:space="preserve"> et propose des recommandations</w:t>
      </w:r>
      <w:r w:rsidR="00F36EEE" w:rsidRPr="00740952">
        <w:t>.</w:t>
      </w:r>
    </w:p>
    <w:p w:rsidR="00191801" w:rsidRPr="00740952" w:rsidRDefault="00191801" w:rsidP="00740952">
      <w:pPr>
        <w:jc w:val="both"/>
      </w:pPr>
    </w:p>
    <w:p w:rsidR="00191801" w:rsidRPr="00122EB3" w:rsidRDefault="00191801" w:rsidP="004E4061">
      <w:pPr>
        <w:pStyle w:val="Heading1"/>
        <w:rPr>
          <w:rFonts w:ascii="Times New Roman" w:hAnsi="Times New Roman"/>
          <w:sz w:val="28"/>
          <w:szCs w:val="28"/>
        </w:rPr>
      </w:pPr>
      <w:bookmarkStart w:id="17" w:name="_Toc309635444"/>
      <w:bookmarkStart w:id="18" w:name="_Toc331870987"/>
      <w:r w:rsidRPr="00122EB3">
        <w:rPr>
          <w:rFonts w:ascii="Times New Roman" w:hAnsi="Times New Roman"/>
          <w:sz w:val="28"/>
          <w:szCs w:val="28"/>
        </w:rPr>
        <w:t xml:space="preserve">2. </w:t>
      </w:r>
      <w:r w:rsidR="00CE44BE" w:rsidRPr="00122EB3">
        <w:rPr>
          <w:rFonts w:ascii="Times New Roman" w:hAnsi="Times New Roman"/>
          <w:sz w:val="28"/>
          <w:szCs w:val="28"/>
        </w:rPr>
        <w:t>Mé</w:t>
      </w:r>
      <w:r w:rsidR="00852570" w:rsidRPr="00122EB3">
        <w:rPr>
          <w:rFonts w:ascii="Times New Roman" w:hAnsi="Times New Roman"/>
          <w:sz w:val="28"/>
          <w:szCs w:val="28"/>
        </w:rPr>
        <w:t>thodolog</w:t>
      </w:r>
      <w:r w:rsidR="00061CFA" w:rsidRPr="00122EB3">
        <w:rPr>
          <w:rFonts w:ascii="Times New Roman" w:hAnsi="Times New Roman"/>
          <w:sz w:val="28"/>
          <w:szCs w:val="28"/>
        </w:rPr>
        <w:t>ie de l</w:t>
      </w:r>
      <w:r w:rsidR="0043741E" w:rsidRPr="00122EB3">
        <w:rPr>
          <w:rFonts w:ascii="Times New Roman" w:hAnsi="Times New Roman"/>
          <w:sz w:val="28"/>
          <w:szCs w:val="28"/>
        </w:rPr>
        <w:t>a Revue de Programme</w:t>
      </w:r>
      <w:bookmarkEnd w:id="17"/>
      <w:bookmarkEnd w:id="18"/>
    </w:p>
    <w:p w:rsidR="00AB4C54" w:rsidRDefault="00A53119" w:rsidP="00C67574">
      <w:pPr>
        <w:jc w:val="both"/>
      </w:pPr>
      <w:r w:rsidRPr="00A7532E">
        <w:t xml:space="preserve">Les revues </w:t>
      </w:r>
      <w:r w:rsidR="00942C3C" w:rsidRPr="00A7532E">
        <w:t xml:space="preserve">techniques </w:t>
      </w:r>
      <w:r w:rsidR="00A7532E" w:rsidRPr="00A7532E">
        <w:t>font par</w:t>
      </w:r>
      <w:r w:rsidR="00A7532E">
        <w:t>t</w:t>
      </w:r>
      <w:r w:rsidR="00A7532E" w:rsidRPr="00A7532E">
        <w:t xml:space="preserve">ie des instruments d’évaluation </w:t>
      </w:r>
      <w:r w:rsidR="00355890">
        <w:t xml:space="preserve">de UNCDF </w:t>
      </w:r>
      <w:r w:rsidR="00A7532E" w:rsidRPr="00A7532E">
        <w:t xml:space="preserve">et </w:t>
      </w:r>
      <w:r w:rsidR="00942C3C" w:rsidRPr="00A7532E">
        <w:t xml:space="preserve">se situent entre l’évaluation et les missions de suivi. Elles visent </w:t>
      </w:r>
      <w:r w:rsidR="00A7532E">
        <w:t>à poser un</w:t>
      </w:r>
      <w:r w:rsidR="00942C3C" w:rsidRPr="00A7532E">
        <w:t xml:space="preserve"> </w:t>
      </w:r>
      <w:r w:rsidR="00A7532E" w:rsidRPr="00A7532E">
        <w:t>regard</w:t>
      </w:r>
      <w:r w:rsidR="00006D1A">
        <w:t xml:space="preserve"> analytique sur le projet </w:t>
      </w:r>
      <w:r w:rsidR="00942C3C" w:rsidRPr="00A7532E">
        <w:t xml:space="preserve">en revoyant la </w:t>
      </w:r>
      <w:r w:rsidR="00A7532E" w:rsidRPr="00A7532E">
        <w:t>démarche</w:t>
      </w:r>
      <w:r w:rsidR="00942C3C" w:rsidRPr="00A7532E">
        <w:t xml:space="preserve">, les </w:t>
      </w:r>
      <w:r w:rsidR="00A7532E" w:rsidRPr="00A7532E">
        <w:t>instruments</w:t>
      </w:r>
      <w:r w:rsidR="00942C3C" w:rsidRPr="00A7532E">
        <w:t xml:space="preserve">, les </w:t>
      </w:r>
      <w:r w:rsidR="00A7532E" w:rsidRPr="00A7532E">
        <w:t>résultats</w:t>
      </w:r>
      <w:r w:rsidR="00942C3C" w:rsidRPr="00A7532E">
        <w:t xml:space="preserve"> </w:t>
      </w:r>
      <w:r w:rsidR="00A7532E" w:rsidRPr="00A7532E">
        <w:t>atteints</w:t>
      </w:r>
      <w:r w:rsidR="00942C3C" w:rsidRPr="00A7532E">
        <w:t xml:space="preserve"> et </w:t>
      </w:r>
      <w:r w:rsidR="00A7532E" w:rsidRPr="00A7532E">
        <w:t>en</w:t>
      </w:r>
      <w:r w:rsidR="00942C3C" w:rsidRPr="00A7532E">
        <w:t xml:space="preserve"> </w:t>
      </w:r>
      <w:r w:rsidR="00A7532E" w:rsidRPr="00A7532E">
        <w:t xml:space="preserve">proposant </w:t>
      </w:r>
      <w:r w:rsidR="00942C3C" w:rsidRPr="00A7532E">
        <w:t xml:space="preserve">des </w:t>
      </w:r>
      <w:r w:rsidR="00A7532E" w:rsidRPr="00A7532E">
        <w:t xml:space="preserve">ajustements et </w:t>
      </w:r>
      <w:r w:rsidR="00942C3C" w:rsidRPr="00A7532E">
        <w:t>des réorientations</w:t>
      </w:r>
      <w:r w:rsidR="001A09A1">
        <w:t xml:space="preserve"> opérationnelles</w:t>
      </w:r>
      <w:r w:rsidR="00942C3C" w:rsidRPr="00A7532E">
        <w:t xml:space="preserve"> si nécessaires.</w:t>
      </w:r>
      <w:r w:rsidRPr="00A7532E">
        <w:t xml:space="preserve"> </w:t>
      </w:r>
      <w:r w:rsidR="00A7532E">
        <w:t xml:space="preserve">Pour la réalisation de </w:t>
      </w:r>
      <w:r w:rsidR="0033791F">
        <w:t>la présente revue technique</w:t>
      </w:r>
      <w:r w:rsidR="00A7532E">
        <w:t>, les unités d’</w:t>
      </w:r>
      <w:r w:rsidR="00422EF8">
        <w:t>E</w:t>
      </w:r>
      <w:r w:rsidR="00A7532E">
        <w:t>valuation et d</w:t>
      </w:r>
      <w:r w:rsidR="00422EF8">
        <w:t>u Financement du</w:t>
      </w:r>
      <w:r w:rsidR="00A7532E">
        <w:t xml:space="preserve"> développement local de </w:t>
      </w:r>
      <w:r w:rsidR="008967EA">
        <w:t>l’</w:t>
      </w:r>
      <w:r w:rsidR="00A7532E">
        <w:t>UNCDF ont défini un c</w:t>
      </w:r>
      <w:r w:rsidR="00006D1A">
        <w:t xml:space="preserve">adre d’analyse et de questions </w:t>
      </w:r>
      <w:r w:rsidR="00422EF8">
        <w:t xml:space="preserve">en fonction des </w:t>
      </w:r>
      <w:r w:rsidR="00355890">
        <w:t>6</w:t>
      </w:r>
      <w:r w:rsidR="00A7532E">
        <w:t xml:space="preserve"> critères suivants : perti</w:t>
      </w:r>
      <w:r w:rsidR="00740952">
        <w:t>n</w:t>
      </w:r>
      <w:r w:rsidR="00A7532E">
        <w:t xml:space="preserve">ence, </w:t>
      </w:r>
      <w:r w:rsidR="00740952">
        <w:t>efficience, efficacité, perspective d’impact, pérennité, aspects transversaux (genre, environnement, gestion axée sur les résultats (GAR)</w:t>
      </w:r>
      <w:r w:rsidR="00355890">
        <w:t>)</w:t>
      </w:r>
      <w:r w:rsidR="00422EF8">
        <w:t>, v</w:t>
      </w:r>
      <w:r w:rsidR="00006D1A">
        <w:t>oir matrice</w:t>
      </w:r>
      <w:r w:rsidR="00422EF8">
        <w:t xml:space="preserve"> à</w:t>
      </w:r>
      <w:r w:rsidR="00006D1A">
        <w:t xml:space="preserve"> </w:t>
      </w:r>
      <w:r w:rsidR="00006D1A" w:rsidRPr="00422EF8">
        <w:t>l’</w:t>
      </w:r>
      <w:r w:rsidR="00422EF8" w:rsidRPr="00422EF8">
        <w:t>a</w:t>
      </w:r>
      <w:r w:rsidR="00006D1A" w:rsidRPr="00422EF8">
        <w:t>nnexe 4</w:t>
      </w:r>
      <w:r w:rsidR="00355890" w:rsidRPr="00422EF8">
        <w:t>.</w:t>
      </w:r>
      <w:r w:rsidRPr="00A7532E">
        <w:t xml:space="preserve"> </w:t>
      </w:r>
      <w:r w:rsidR="001A09A1">
        <w:t>A cet effet, l</w:t>
      </w:r>
      <w:r w:rsidR="00355890" w:rsidRPr="00A7532E">
        <w:t xml:space="preserve">a revue a suivi les critères évaluatifs standards conformément aux Normes et Standards d’Evaluation Onusiens et </w:t>
      </w:r>
      <w:r w:rsidR="0033791F">
        <w:t>des autres coopérations</w:t>
      </w:r>
      <w:r w:rsidR="00355890">
        <w:t xml:space="preserve">. Ainsi la démarche méthodologique utilisée a consisté à définir une série de questions liées à ces critères. </w:t>
      </w:r>
    </w:p>
    <w:p w:rsidR="00AB4C54" w:rsidRDefault="00AB4C54" w:rsidP="00C67574">
      <w:pPr>
        <w:jc w:val="both"/>
      </w:pPr>
    </w:p>
    <w:p w:rsidR="00C67574" w:rsidRDefault="00355890" w:rsidP="00C67574">
      <w:pPr>
        <w:jc w:val="both"/>
      </w:pPr>
      <w:r>
        <w:t xml:space="preserve">L’approche est basée sur </w:t>
      </w:r>
      <w:r w:rsidR="001A09A1">
        <w:t>4</w:t>
      </w:r>
      <w:r>
        <w:t xml:space="preserve"> stratégie</w:t>
      </w:r>
      <w:r w:rsidR="001A09A1">
        <w:t>s</w:t>
      </w:r>
      <w:r>
        <w:t xml:space="preserve"> de collecte de renseignements permettant le croisement et le recoupage de l’information</w:t>
      </w:r>
      <w:r w:rsidR="0033791F">
        <w:t>. Il s’</w:t>
      </w:r>
      <w:r w:rsidR="0033791F">
        <w:rPr>
          <w:lang w:val="fr-CA"/>
        </w:rPr>
        <w:t>agit</w:t>
      </w:r>
      <w:r>
        <w:t xml:space="preserve"> d’une revue documentaire </w:t>
      </w:r>
      <w:r w:rsidR="00006D1A">
        <w:t xml:space="preserve">(voir les documents consultés </w:t>
      </w:r>
      <w:r w:rsidR="00422EF8">
        <w:t>à l’a</w:t>
      </w:r>
      <w:r w:rsidR="00006D1A">
        <w:t>nnexe 3)</w:t>
      </w:r>
      <w:r>
        <w:t xml:space="preserve">; d’une collecte d’information auprès des partenaires techniques et institutionnelles ; des entrevues </w:t>
      </w:r>
      <w:r w:rsidR="007B07C1">
        <w:t xml:space="preserve">sur le terrain </w:t>
      </w:r>
      <w:r>
        <w:t>auprès des experts, des gestionnaires du projet, des élus locaux, des fonctionnaires des services centraux, déconcentrés, locaux, des utilisateurs de services et des récipiendaires des subventions</w:t>
      </w:r>
      <w:r w:rsidR="001A09A1">
        <w:t> </w:t>
      </w:r>
      <w:r w:rsidR="00006D1A">
        <w:t xml:space="preserve">(voir les personnes interviewées </w:t>
      </w:r>
      <w:r w:rsidR="00422EF8">
        <w:t>à</w:t>
      </w:r>
      <w:r w:rsidR="00006D1A">
        <w:t xml:space="preserve"> </w:t>
      </w:r>
      <w:r w:rsidR="00422EF8">
        <w:t>l’a</w:t>
      </w:r>
      <w:r w:rsidR="00006D1A" w:rsidRPr="00422EF8">
        <w:t>nnexe 1 et l</w:t>
      </w:r>
      <w:r w:rsidR="00422EF8" w:rsidRPr="00422EF8">
        <w:t>e programme de mission</w:t>
      </w:r>
      <w:r w:rsidR="00006D1A" w:rsidRPr="00422EF8">
        <w:t xml:space="preserve"> </w:t>
      </w:r>
      <w:r w:rsidR="00422EF8" w:rsidRPr="00422EF8">
        <w:t>à</w:t>
      </w:r>
      <w:r w:rsidR="00006D1A" w:rsidRPr="00422EF8">
        <w:t xml:space="preserve"> </w:t>
      </w:r>
      <w:r w:rsidR="00422EF8">
        <w:t>l’a</w:t>
      </w:r>
      <w:r w:rsidR="00006D1A" w:rsidRPr="00422EF8">
        <w:t>nnexe 2)</w:t>
      </w:r>
      <w:r w:rsidR="001A09A1" w:rsidRPr="00422EF8">
        <w:t>;</w:t>
      </w:r>
      <w:r w:rsidR="001A09A1">
        <w:t xml:space="preserve"> des analyses portant sur l’approche, les instruments, les investissements et les délais. </w:t>
      </w:r>
      <w:r>
        <w:t xml:space="preserve"> </w:t>
      </w:r>
      <w:r w:rsidR="001A09A1">
        <w:t>L</w:t>
      </w:r>
      <w:r w:rsidR="00C67574" w:rsidRPr="00A7532E">
        <w:t xml:space="preserve">es résultats sont ensuite synthétisés selon les </w:t>
      </w:r>
      <w:r w:rsidR="005D6865" w:rsidRPr="00A7532E">
        <w:t>six</w:t>
      </w:r>
      <w:r w:rsidR="00C67574" w:rsidRPr="00A7532E">
        <w:t xml:space="preserve"> critères d’évaluation </w:t>
      </w:r>
      <w:r w:rsidR="001A09A1">
        <w:t xml:space="preserve">tels que décrits </w:t>
      </w:r>
      <w:r w:rsidR="00C67574" w:rsidRPr="00A7532E">
        <w:t xml:space="preserve">dans le </w:t>
      </w:r>
      <w:r w:rsidR="007E1EF4" w:rsidRPr="00A7532E">
        <w:t>résumé exécutif</w:t>
      </w:r>
      <w:r w:rsidR="00C67574" w:rsidRPr="00A7532E">
        <w:t>.</w:t>
      </w:r>
      <w:r>
        <w:t xml:space="preserve"> </w:t>
      </w:r>
      <w:r w:rsidRPr="00A7532E">
        <w:t xml:space="preserve">L’équipe responsable de la revue </w:t>
      </w:r>
      <w:r w:rsidR="001A09A1">
        <w:t xml:space="preserve">technique </w:t>
      </w:r>
      <w:r w:rsidR="0033791F">
        <w:t>du PA3D a été</w:t>
      </w:r>
      <w:r w:rsidRPr="00A7532E">
        <w:t xml:space="preserve"> constituée par un Conseiller Technique </w:t>
      </w:r>
      <w:r w:rsidR="001A09A1">
        <w:t xml:space="preserve">du siège de </w:t>
      </w:r>
      <w:r w:rsidR="00422EF8">
        <w:t>l’</w:t>
      </w:r>
      <w:r w:rsidR="001A09A1">
        <w:t>UNCDF</w:t>
      </w:r>
      <w:r w:rsidR="00AB4C54">
        <w:t xml:space="preserve"> et</w:t>
      </w:r>
      <w:r w:rsidRPr="00A7532E">
        <w:t xml:space="preserve"> la Chargée S</w:t>
      </w:r>
      <w:r w:rsidR="00422EF8">
        <w:t xml:space="preserve">uivi </w:t>
      </w:r>
      <w:r w:rsidRPr="00A7532E">
        <w:t>&amp;</w:t>
      </w:r>
      <w:r w:rsidR="00422EF8">
        <w:t xml:space="preserve"> </w:t>
      </w:r>
      <w:r w:rsidRPr="00A7532E">
        <w:t>E</w:t>
      </w:r>
      <w:r w:rsidR="00422EF8">
        <w:t xml:space="preserve">valuation </w:t>
      </w:r>
      <w:r w:rsidRPr="00A7532E">
        <w:t xml:space="preserve"> du Bureau Régional à Dakar</w:t>
      </w:r>
      <w:r w:rsidR="001A09A1">
        <w:t xml:space="preserve"> de </w:t>
      </w:r>
      <w:r w:rsidR="00381155">
        <w:t>l’</w:t>
      </w:r>
      <w:r w:rsidR="001A09A1">
        <w:t>UNCDF</w:t>
      </w:r>
      <w:r w:rsidR="0033791F">
        <w:t>. Elle a été</w:t>
      </w:r>
      <w:r w:rsidR="007659A2">
        <w:t xml:space="preserve"> </w:t>
      </w:r>
      <w:r w:rsidR="001A09A1">
        <w:t>accompagné</w:t>
      </w:r>
      <w:r w:rsidR="00381155">
        <w:t>e</w:t>
      </w:r>
      <w:r w:rsidR="00AB4C54">
        <w:t xml:space="preserve"> </w:t>
      </w:r>
      <w:r w:rsidR="007659A2">
        <w:t>sur le</w:t>
      </w:r>
      <w:r w:rsidR="00AB4C54">
        <w:t xml:space="preserve"> terrain</w:t>
      </w:r>
      <w:r w:rsidR="001A09A1">
        <w:t xml:space="preserve"> par un représentant du </w:t>
      </w:r>
      <w:r w:rsidR="001A09A1" w:rsidRPr="001A09A1">
        <w:t>Ministère de la Décentralisation, de la Gouvernance locale, de l'Administration et de l'Aménagement du Territoire</w:t>
      </w:r>
      <w:r w:rsidR="001A09A1">
        <w:t xml:space="preserve"> (</w:t>
      </w:r>
      <w:r w:rsidR="001A09A1" w:rsidRPr="001A09A1">
        <w:t>MDGLAAT</w:t>
      </w:r>
      <w:r w:rsidR="001A09A1">
        <w:t>)</w:t>
      </w:r>
      <w:r w:rsidR="00AB4C54">
        <w:t xml:space="preserve"> et d</w:t>
      </w:r>
      <w:r w:rsidR="00381155">
        <w:t>’un Conseiller de</w:t>
      </w:r>
      <w:r w:rsidR="002373FD">
        <w:t xml:space="preserve"> l’Ambassade du Royaume de Belgique, représenta</w:t>
      </w:r>
      <w:r w:rsidR="007659A2">
        <w:t>nt le</w:t>
      </w:r>
      <w:r w:rsidR="00AB4C54">
        <w:t xml:space="preserve"> Fonds Belge de Sécurité Alimentaire (FBSA)</w:t>
      </w:r>
      <w:r w:rsidRPr="00A7532E">
        <w:t>.</w:t>
      </w:r>
    </w:p>
    <w:p w:rsidR="00EE7AA9" w:rsidRDefault="00EE7AA9" w:rsidP="00C67574">
      <w:pPr>
        <w:jc w:val="both"/>
      </w:pPr>
    </w:p>
    <w:p w:rsidR="00EE7AA9" w:rsidRPr="0071033A" w:rsidRDefault="00EE7AA9" w:rsidP="00C67574">
      <w:pPr>
        <w:jc w:val="both"/>
        <w:rPr>
          <w:u w:val="single"/>
        </w:rPr>
      </w:pPr>
      <w:r w:rsidRPr="00EE7AA9">
        <w:rPr>
          <w:b/>
        </w:rPr>
        <w:t>Limites de la revue technique</w:t>
      </w:r>
      <w:r>
        <w:t>. Bien que le projet en soit à sa 3</w:t>
      </w:r>
      <w:r w:rsidRPr="00EE7AA9">
        <w:rPr>
          <w:vertAlign w:val="superscript"/>
        </w:rPr>
        <w:t>ième</w:t>
      </w:r>
      <w:r>
        <w:t xml:space="preserve"> année de mis</w:t>
      </w:r>
      <w:r w:rsidR="007B07C1">
        <w:t>e</w:t>
      </w:r>
      <w:r>
        <w:t xml:space="preserve"> en œuvre, le cycle d’investissements du PAD3 n’est pas encore assez avancé pour </w:t>
      </w:r>
      <w:r w:rsidR="007659A2">
        <w:t xml:space="preserve">nous permettre de </w:t>
      </w:r>
      <w:r>
        <w:t xml:space="preserve">mesurer </w:t>
      </w:r>
      <w:r w:rsidR="007659A2">
        <w:t xml:space="preserve">véritablement </w:t>
      </w:r>
      <w:r>
        <w:t xml:space="preserve">les impacts </w:t>
      </w:r>
      <w:r w:rsidR="007659A2">
        <w:t xml:space="preserve">du projet </w:t>
      </w:r>
      <w:r>
        <w:t xml:space="preserve">sur la sécurité alimentaire et l’amélioration des conditions de vie des populations. </w:t>
      </w:r>
      <w:r w:rsidR="007659A2">
        <w:t>C’est pourquoi l</w:t>
      </w:r>
      <w:r>
        <w:t xml:space="preserve">a revue technique </w:t>
      </w:r>
      <w:r w:rsidR="007659A2">
        <w:t>consiste davantage</w:t>
      </w:r>
      <w:r>
        <w:t xml:space="preserve"> à rendre compte de </w:t>
      </w:r>
      <w:r w:rsidR="007B07C1">
        <w:t xml:space="preserve">la </w:t>
      </w:r>
      <w:r>
        <w:t>mise en place des investissements sans pouvoir en évaluer les effets qui sont pour l’instant trop prématurés pour prétendre avoir un impact réel sur le milieu.</w:t>
      </w:r>
    </w:p>
    <w:p w:rsidR="0060330B" w:rsidRDefault="0060330B" w:rsidP="00852570">
      <w:pPr>
        <w:rPr>
          <w:b/>
          <w:sz w:val="28"/>
          <w:szCs w:val="28"/>
        </w:rPr>
      </w:pPr>
    </w:p>
    <w:p w:rsidR="005B26ED" w:rsidRDefault="005B26ED" w:rsidP="00852570">
      <w:pPr>
        <w:rPr>
          <w:b/>
          <w:sz w:val="28"/>
          <w:szCs w:val="28"/>
        </w:rPr>
      </w:pPr>
    </w:p>
    <w:p w:rsidR="005B26ED" w:rsidRPr="00122EB3" w:rsidRDefault="005B26ED" w:rsidP="00852570">
      <w:pPr>
        <w:rPr>
          <w:b/>
          <w:sz w:val="28"/>
          <w:szCs w:val="28"/>
        </w:rPr>
      </w:pPr>
    </w:p>
    <w:p w:rsidR="00191801" w:rsidRPr="00122EB3" w:rsidRDefault="00FD54E5" w:rsidP="004E4061">
      <w:pPr>
        <w:pStyle w:val="Heading1"/>
        <w:rPr>
          <w:rFonts w:ascii="Times New Roman" w:hAnsi="Times New Roman"/>
          <w:sz w:val="28"/>
          <w:szCs w:val="28"/>
        </w:rPr>
      </w:pPr>
      <w:bookmarkStart w:id="19" w:name="_Toc309635445"/>
      <w:bookmarkStart w:id="20" w:name="_Toc331870988"/>
      <w:r>
        <w:rPr>
          <w:rFonts w:ascii="Times New Roman" w:hAnsi="Times New Roman"/>
          <w:sz w:val="28"/>
          <w:szCs w:val="28"/>
        </w:rPr>
        <w:lastRenderedPageBreak/>
        <w:t>3</w:t>
      </w:r>
      <w:r w:rsidR="00191801" w:rsidRPr="00122EB3">
        <w:rPr>
          <w:rFonts w:ascii="Times New Roman" w:hAnsi="Times New Roman"/>
          <w:sz w:val="28"/>
          <w:szCs w:val="28"/>
        </w:rPr>
        <w:t>. Pr</w:t>
      </w:r>
      <w:r w:rsidR="00942C3C">
        <w:rPr>
          <w:rFonts w:ascii="Times New Roman" w:hAnsi="Times New Roman"/>
          <w:sz w:val="28"/>
          <w:szCs w:val="28"/>
        </w:rPr>
        <w:t>ésentation du PA3D</w:t>
      </w:r>
      <w:bookmarkEnd w:id="19"/>
      <w:bookmarkEnd w:id="20"/>
    </w:p>
    <w:p w:rsidR="00A9581F" w:rsidRDefault="005D6865" w:rsidP="0079121B">
      <w:pPr>
        <w:jc w:val="both"/>
      </w:pPr>
      <w:r w:rsidRPr="0079121B">
        <w:t>L</w:t>
      </w:r>
      <w:r w:rsidR="00507A68" w:rsidRPr="0079121B">
        <w:t xml:space="preserve">e </w:t>
      </w:r>
      <w:r w:rsidR="00D80084" w:rsidRPr="0079121B">
        <w:t>PA3D</w:t>
      </w:r>
      <w:r w:rsidR="00507A68" w:rsidRPr="0079121B">
        <w:t xml:space="preserve"> a pour objectif </w:t>
      </w:r>
      <w:r w:rsidR="006851E2" w:rsidRPr="0079121B">
        <w:t xml:space="preserve">de </w:t>
      </w:r>
      <w:r w:rsidR="00C35B25" w:rsidRPr="0079121B">
        <w:t>développement</w:t>
      </w:r>
      <w:r w:rsidRPr="0079121B">
        <w:t xml:space="preserve"> </w:t>
      </w:r>
      <w:r w:rsidR="007C65D2" w:rsidRPr="0079121B">
        <w:t>d’améliorer de façon durable les conditions de vie des populations du Borgou</w:t>
      </w:r>
      <w:r w:rsidR="007659A2">
        <w:t> ;</w:t>
      </w:r>
      <w:r w:rsidR="00507A68" w:rsidRPr="0079121B">
        <w:t xml:space="preserve"> et </w:t>
      </w:r>
      <w:r w:rsidR="007659A2">
        <w:t>plus</w:t>
      </w:r>
      <w:r w:rsidR="007C65D2" w:rsidRPr="0079121B">
        <w:t xml:space="preserve"> spécifique</w:t>
      </w:r>
      <w:r w:rsidR="007659A2">
        <w:t>ment il vise</w:t>
      </w:r>
      <w:r w:rsidR="007C65D2" w:rsidRPr="0079121B">
        <w:t xml:space="preserve"> </w:t>
      </w:r>
      <w:r w:rsidR="00507A68" w:rsidRPr="0079121B">
        <w:t>l’amélioration par l</w:t>
      </w:r>
      <w:r w:rsidR="007C65D2" w:rsidRPr="0079121B">
        <w:t xml:space="preserve">es communes </w:t>
      </w:r>
      <w:r w:rsidR="00507A68" w:rsidRPr="0079121B">
        <w:t>de</w:t>
      </w:r>
      <w:r w:rsidR="007C65D2" w:rsidRPr="0079121B">
        <w:t xml:space="preserve"> la sécurité alimentaire des populations notamment celle des femmes, des pauvres et des groupes vulnérables</w:t>
      </w:r>
      <w:r w:rsidR="00C35B25" w:rsidRPr="0079121B">
        <w:t xml:space="preserve">. Pour ce faire, la démarche du projet vise à travers des instruments de planification et de financement </w:t>
      </w:r>
      <w:r w:rsidR="00C35B25" w:rsidRPr="000304E9">
        <w:t xml:space="preserve">ciblé </w:t>
      </w:r>
      <w:r w:rsidR="000304E9" w:rsidRPr="000304E9">
        <w:t xml:space="preserve">géographiquement </w:t>
      </w:r>
      <w:r w:rsidR="00C35B25" w:rsidRPr="000304E9">
        <w:t>et affecté</w:t>
      </w:r>
      <w:r w:rsidR="000304E9">
        <w:t xml:space="preserve"> sectoriellement (sécurité alimentaire et groupes vulnérables)</w:t>
      </w:r>
      <w:r w:rsidR="007659A2">
        <w:t>, à</w:t>
      </w:r>
      <w:r w:rsidR="00C35B25" w:rsidRPr="0079121B">
        <w:t xml:space="preserve"> appuyer les communes dans des investissements </w:t>
      </w:r>
      <w:r w:rsidR="007659A2">
        <w:t>pour</w:t>
      </w:r>
      <w:r w:rsidR="00C35B25" w:rsidRPr="0079121B">
        <w:t xml:space="preserve"> l’atteinte des objectifs précités. Les communes </w:t>
      </w:r>
      <w:r w:rsidR="008967EA">
        <w:t xml:space="preserve">de la zone d’intervention du projet (ZIP) (Bembérékè, Kalalé, N’dali, Nikki, Pèréré, Sinendé et Tchaourou) </w:t>
      </w:r>
      <w:r w:rsidR="00C35B25" w:rsidRPr="0079121B">
        <w:t xml:space="preserve">et les institutions de l’État sont </w:t>
      </w:r>
      <w:r w:rsidR="00310D7D" w:rsidRPr="0079121B">
        <w:t xml:space="preserve">par conséquent </w:t>
      </w:r>
      <w:r w:rsidR="00C35B25" w:rsidRPr="0079121B">
        <w:t>au centre de ce dispositif</w:t>
      </w:r>
      <w:r w:rsidR="000304E9">
        <w:t xml:space="preserve">é Les communes </w:t>
      </w:r>
      <w:r w:rsidR="00D74256">
        <w:t>assur</w:t>
      </w:r>
      <w:r w:rsidR="007659A2">
        <w:t>e</w:t>
      </w:r>
      <w:r w:rsidR="00D74256">
        <w:t>nt la maitrise d’ouvrage</w:t>
      </w:r>
      <w:r w:rsidR="000304E9">
        <w:t xml:space="preserve"> des investissements</w:t>
      </w:r>
      <w:r w:rsidR="00310D7D" w:rsidRPr="0079121B">
        <w:t>.</w:t>
      </w:r>
      <w:r w:rsidR="007C65D2" w:rsidRPr="0079121B">
        <w:t xml:space="preserve"> </w:t>
      </w:r>
    </w:p>
    <w:p w:rsidR="00A9581F" w:rsidRDefault="00A9581F" w:rsidP="00D22DF4">
      <w:pPr>
        <w:jc w:val="both"/>
      </w:pPr>
    </w:p>
    <w:p w:rsidR="009639AC" w:rsidRDefault="00310D7D" w:rsidP="00D22DF4">
      <w:pPr>
        <w:jc w:val="both"/>
      </w:pPr>
      <w:r>
        <w:t>Le cadre opérationnel du projet se décline à travers le</w:t>
      </w:r>
      <w:r w:rsidR="001362DC">
        <w:t xml:space="preserve"> Cadre de Ressources et Résultats du </w:t>
      </w:r>
      <w:r w:rsidR="004471B0">
        <w:t>Document de projet (</w:t>
      </w:r>
      <w:r w:rsidR="001362DC">
        <w:t>PRODOC</w:t>
      </w:r>
      <w:r w:rsidR="004471B0">
        <w:t>)</w:t>
      </w:r>
      <w:r w:rsidR="001362DC">
        <w:t xml:space="preserve"> </w:t>
      </w:r>
      <w:r>
        <w:t xml:space="preserve">qui </w:t>
      </w:r>
      <w:r w:rsidR="001362DC">
        <w:t xml:space="preserve">a été reformulé en 2010, et les </w:t>
      </w:r>
      <w:r w:rsidR="009639AC">
        <w:t>produits </w:t>
      </w:r>
      <w:r w:rsidR="001362DC">
        <w:t>retenus sont</w:t>
      </w:r>
      <w:r w:rsidR="009639AC">
        <w:t>:</w:t>
      </w:r>
    </w:p>
    <w:p w:rsidR="00761053" w:rsidRDefault="00761053" w:rsidP="00D22DF4">
      <w:pPr>
        <w:jc w:val="both"/>
      </w:pPr>
    </w:p>
    <w:p w:rsidR="00761053" w:rsidRDefault="007B07C1" w:rsidP="007B07C1">
      <w:pPr>
        <w:pStyle w:val="Caption"/>
        <w:rPr>
          <w:b w:val="0"/>
        </w:rPr>
      </w:pPr>
      <w:bookmarkStart w:id="21" w:name="_Toc331871057"/>
      <w:r w:rsidRPr="007B07C1">
        <w:rPr>
          <w:b w:val="0"/>
        </w:rPr>
        <w:t xml:space="preserve">Tableau </w:t>
      </w:r>
      <w:r w:rsidR="00B84946" w:rsidRPr="007B07C1">
        <w:rPr>
          <w:b w:val="0"/>
        </w:rPr>
        <w:fldChar w:fldCharType="begin"/>
      </w:r>
      <w:r w:rsidRPr="007B07C1">
        <w:rPr>
          <w:b w:val="0"/>
        </w:rPr>
        <w:instrText xml:space="preserve"> SEQ Tableau \* ARABIC </w:instrText>
      </w:r>
      <w:r w:rsidR="00B84946" w:rsidRPr="007B07C1">
        <w:rPr>
          <w:b w:val="0"/>
        </w:rPr>
        <w:fldChar w:fldCharType="separate"/>
      </w:r>
      <w:r w:rsidR="009764E0">
        <w:rPr>
          <w:b w:val="0"/>
          <w:noProof/>
        </w:rPr>
        <w:t>5</w:t>
      </w:r>
      <w:r w:rsidR="00B84946" w:rsidRPr="007B07C1">
        <w:rPr>
          <w:b w:val="0"/>
        </w:rPr>
        <w:fldChar w:fldCharType="end"/>
      </w:r>
      <w:r w:rsidRPr="007B07C1">
        <w:rPr>
          <w:b w:val="0"/>
        </w:rPr>
        <w:t> :</w:t>
      </w:r>
      <w:r w:rsidR="00761053" w:rsidRPr="007B07C1">
        <w:rPr>
          <w:b w:val="0"/>
        </w:rPr>
        <w:t xml:space="preserve"> Produits du </w:t>
      </w:r>
      <w:r w:rsidR="00835DDD" w:rsidRPr="007B07C1">
        <w:rPr>
          <w:b w:val="0"/>
        </w:rPr>
        <w:t>PA3D</w:t>
      </w:r>
      <w:r w:rsidRPr="007B07C1">
        <w:rPr>
          <w:b w:val="0"/>
        </w:rPr>
        <w:t xml:space="preserve"> selon le </w:t>
      </w:r>
      <w:r w:rsidR="002373FD">
        <w:rPr>
          <w:b w:val="0"/>
        </w:rPr>
        <w:t>cadre logique reformulé</w:t>
      </w:r>
      <w:bookmarkEnd w:id="21"/>
    </w:p>
    <w:p w:rsidR="007B07C1" w:rsidRPr="007B07C1" w:rsidRDefault="007B07C1" w:rsidP="007B07C1">
      <w:pPr>
        <w:rPr>
          <w:lang w:val="fr-CA"/>
        </w:rPr>
      </w:pPr>
    </w:p>
    <w:tbl>
      <w:tblPr>
        <w:tblStyle w:val="TableGrid"/>
        <w:tblW w:w="0" w:type="auto"/>
        <w:tblLook w:val="04A0" w:firstRow="1" w:lastRow="0" w:firstColumn="1" w:lastColumn="0" w:noHBand="0" w:noVBand="1"/>
      </w:tblPr>
      <w:tblGrid>
        <w:gridCol w:w="959"/>
        <w:gridCol w:w="9214"/>
      </w:tblGrid>
      <w:tr w:rsidR="006F39FC" w:rsidRPr="00D454BE" w:rsidTr="007B07C1">
        <w:tc>
          <w:tcPr>
            <w:tcW w:w="959" w:type="dxa"/>
          </w:tcPr>
          <w:p w:rsidR="006F39FC" w:rsidRPr="000950F2" w:rsidRDefault="006F39FC" w:rsidP="00D22DF4">
            <w:pPr>
              <w:jc w:val="both"/>
              <w:rPr>
                <w:sz w:val="20"/>
                <w:szCs w:val="20"/>
              </w:rPr>
            </w:pPr>
            <w:r w:rsidRPr="000950F2">
              <w:rPr>
                <w:sz w:val="20"/>
                <w:szCs w:val="20"/>
              </w:rPr>
              <w:t>Produit 1</w:t>
            </w:r>
          </w:p>
        </w:tc>
        <w:tc>
          <w:tcPr>
            <w:tcW w:w="9214" w:type="dxa"/>
          </w:tcPr>
          <w:p w:rsidR="006F39FC" w:rsidRPr="00AF5BE8" w:rsidRDefault="001362DC" w:rsidP="006F39FC">
            <w:pPr>
              <w:autoSpaceDE w:val="0"/>
              <w:autoSpaceDN w:val="0"/>
              <w:adjustRightInd w:val="0"/>
              <w:jc w:val="both"/>
              <w:rPr>
                <w:sz w:val="20"/>
                <w:szCs w:val="20"/>
              </w:rPr>
            </w:pPr>
            <w:r w:rsidRPr="00AF5BE8">
              <w:rPr>
                <w:sz w:val="20"/>
                <w:szCs w:val="20"/>
              </w:rPr>
              <w:t>L’environnement institutionnel et financier des communes est amélioré</w:t>
            </w:r>
          </w:p>
        </w:tc>
      </w:tr>
      <w:tr w:rsidR="006F39FC" w:rsidRPr="00D454BE" w:rsidTr="007B07C1">
        <w:tc>
          <w:tcPr>
            <w:tcW w:w="959" w:type="dxa"/>
          </w:tcPr>
          <w:p w:rsidR="006F39FC" w:rsidRPr="000950F2" w:rsidRDefault="006F39FC" w:rsidP="00D22DF4">
            <w:pPr>
              <w:jc w:val="both"/>
              <w:rPr>
                <w:sz w:val="20"/>
                <w:szCs w:val="20"/>
              </w:rPr>
            </w:pPr>
            <w:r w:rsidRPr="000950F2">
              <w:rPr>
                <w:sz w:val="20"/>
                <w:szCs w:val="20"/>
              </w:rPr>
              <w:t>Produit 2</w:t>
            </w:r>
          </w:p>
        </w:tc>
        <w:tc>
          <w:tcPr>
            <w:tcW w:w="9214" w:type="dxa"/>
          </w:tcPr>
          <w:p w:rsidR="006F39FC" w:rsidRPr="00AF5BE8" w:rsidRDefault="001362DC" w:rsidP="00D22DF4">
            <w:pPr>
              <w:jc w:val="both"/>
              <w:rPr>
                <w:sz w:val="20"/>
                <w:szCs w:val="20"/>
              </w:rPr>
            </w:pPr>
            <w:r w:rsidRPr="00AF5BE8">
              <w:rPr>
                <w:sz w:val="20"/>
                <w:szCs w:val="20"/>
              </w:rPr>
              <w:t>Les filières agricoles stratégiques pour la sécurité alimentaire et nutritionnelle sont promues par les communes</w:t>
            </w:r>
          </w:p>
        </w:tc>
      </w:tr>
      <w:tr w:rsidR="006F39FC" w:rsidRPr="00D454BE" w:rsidTr="007B07C1">
        <w:tc>
          <w:tcPr>
            <w:tcW w:w="959" w:type="dxa"/>
          </w:tcPr>
          <w:p w:rsidR="006F39FC" w:rsidRPr="000950F2" w:rsidRDefault="006F39FC" w:rsidP="00D22DF4">
            <w:pPr>
              <w:jc w:val="both"/>
              <w:rPr>
                <w:sz w:val="20"/>
                <w:szCs w:val="20"/>
              </w:rPr>
            </w:pPr>
            <w:r w:rsidRPr="000950F2">
              <w:rPr>
                <w:sz w:val="20"/>
                <w:szCs w:val="20"/>
              </w:rPr>
              <w:t>Produit 3</w:t>
            </w:r>
          </w:p>
        </w:tc>
        <w:tc>
          <w:tcPr>
            <w:tcW w:w="9214" w:type="dxa"/>
          </w:tcPr>
          <w:p w:rsidR="006F39FC" w:rsidRPr="00AF5BE8" w:rsidRDefault="001362DC" w:rsidP="006F39FC">
            <w:pPr>
              <w:autoSpaceDE w:val="0"/>
              <w:autoSpaceDN w:val="0"/>
              <w:adjustRightInd w:val="0"/>
              <w:jc w:val="both"/>
              <w:rPr>
                <w:sz w:val="20"/>
                <w:szCs w:val="20"/>
              </w:rPr>
            </w:pPr>
            <w:r w:rsidRPr="00AF5BE8">
              <w:rPr>
                <w:sz w:val="20"/>
                <w:szCs w:val="20"/>
              </w:rPr>
              <w:t>Des</w:t>
            </w:r>
            <w:r w:rsidRPr="00AF5BE8">
              <w:rPr>
                <w:bCs/>
                <w:sz w:val="20"/>
                <w:szCs w:val="20"/>
              </w:rPr>
              <w:t xml:space="preserve"> mesures de réduction des inégalités dont sont victimes les femmes sont mises en œuvre par les communes</w:t>
            </w:r>
          </w:p>
        </w:tc>
      </w:tr>
      <w:tr w:rsidR="006F39FC" w:rsidRPr="00D454BE" w:rsidTr="007B07C1">
        <w:tc>
          <w:tcPr>
            <w:tcW w:w="959" w:type="dxa"/>
          </w:tcPr>
          <w:p w:rsidR="006F39FC" w:rsidRPr="000950F2" w:rsidRDefault="006F39FC" w:rsidP="00D22DF4">
            <w:pPr>
              <w:jc w:val="both"/>
              <w:rPr>
                <w:sz w:val="20"/>
                <w:szCs w:val="20"/>
              </w:rPr>
            </w:pPr>
            <w:r w:rsidRPr="000950F2">
              <w:rPr>
                <w:sz w:val="20"/>
                <w:szCs w:val="20"/>
              </w:rPr>
              <w:t>Produit 4</w:t>
            </w:r>
          </w:p>
        </w:tc>
        <w:tc>
          <w:tcPr>
            <w:tcW w:w="9214" w:type="dxa"/>
          </w:tcPr>
          <w:p w:rsidR="006F39FC" w:rsidRPr="00AF5BE8" w:rsidRDefault="001362DC" w:rsidP="001362DC">
            <w:pPr>
              <w:rPr>
                <w:bCs/>
                <w:i/>
                <w:sz w:val="20"/>
                <w:szCs w:val="20"/>
              </w:rPr>
            </w:pPr>
            <w:r w:rsidRPr="00AF5BE8">
              <w:rPr>
                <w:sz w:val="20"/>
                <w:szCs w:val="20"/>
              </w:rPr>
              <w:t>Les sources de revenus des groupements vulnérables sont diversifiées dans la ZIP</w:t>
            </w:r>
          </w:p>
        </w:tc>
      </w:tr>
      <w:tr w:rsidR="001362DC" w:rsidRPr="00D454BE" w:rsidTr="007B07C1">
        <w:tc>
          <w:tcPr>
            <w:tcW w:w="959" w:type="dxa"/>
          </w:tcPr>
          <w:p w:rsidR="001362DC" w:rsidRPr="000950F2" w:rsidRDefault="001362DC" w:rsidP="001362DC">
            <w:pPr>
              <w:jc w:val="both"/>
              <w:rPr>
                <w:sz w:val="20"/>
                <w:szCs w:val="20"/>
              </w:rPr>
            </w:pPr>
            <w:r>
              <w:rPr>
                <w:sz w:val="20"/>
                <w:szCs w:val="20"/>
              </w:rPr>
              <w:t>Produit 5</w:t>
            </w:r>
          </w:p>
        </w:tc>
        <w:tc>
          <w:tcPr>
            <w:tcW w:w="9214" w:type="dxa"/>
          </w:tcPr>
          <w:p w:rsidR="001362DC" w:rsidRPr="00AF5BE8" w:rsidRDefault="001362DC" w:rsidP="001362DC">
            <w:pPr>
              <w:rPr>
                <w:sz w:val="20"/>
                <w:szCs w:val="20"/>
              </w:rPr>
            </w:pPr>
            <w:r w:rsidRPr="00AF5BE8">
              <w:rPr>
                <w:sz w:val="20"/>
                <w:szCs w:val="20"/>
              </w:rPr>
              <w:t>Les</w:t>
            </w:r>
            <w:r w:rsidRPr="00AF5BE8">
              <w:rPr>
                <w:bCs/>
                <w:i/>
                <w:sz w:val="20"/>
                <w:szCs w:val="20"/>
              </w:rPr>
              <w:t xml:space="preserve"> </w:t>
            </w:r>
            <w:r w:rsidRPr="00AF5BE8">
              <w:rPr>
                <w:bCs/>
                <w:sz w:val="20"/>
                <w:szCs w:val="20"/>
              </w:rPr>
              <w:t>politiques publiques locales des communes de la ZIP sont améliorées</w:t>
            </w:r>
          </w:p>
        </w:tc>
      </w:tr>
    </w:tbl>
    <w:p w:rsidR="009639AC" w:rsidRDefault="009639AC" w:rsidP="00D22DF4">
      <w:pPr>
        <w:jc w:val="both"/>
      </w:pPr>
    </w:p>
    <w:p w:rsidR="004C37C4" w:rsidRDefault="00560B87" w:rsidP="00D22DF4">
      <w:pPr>
        <w:jc w:val="both"/>
      </w:pPr>
      <w:r>
        <w:t xml:space="preserve">La logique d’intervention du programme a été reconstruite dans </w:t>
      </w:r>
      <w:r w:rsidRPr="008F7676">
        <w:t>l’</w:t>
      </w:r>
      <w:r w:rsidR="008967EA">
        <w:t>a</w:t>
      </w:r>
      <w:r w:rsidRPr="008F7676">
        <w:t>nnexe 5 et l</w:t>
      </w:r>
      <w:r w:rsidR="004C37C4" w:rsidRPr="008F7676">
        <w:t xml:space="preserve">’état de mise en œuvre des activités et le niveau d’atteint de ces produits est décliné dans </w:t>
      </w:r>
      <w:r w:rsidR="008967EA">
        <w:t>l’a</w:t>
      </w:r>
      <w:r w:rsidR="004C37C4" w:rsidRPr="008F7676">
        <w:t>nnexe 7.</w:t>
      </w:r>
    </w:p>
    <w:p w:rsidR="00191801" w:rsidRPr="00122EB3" w:rsidRDefault="00FD54E5" w:rsidP="004E4061">
      <w:pPr>
        <w:pStyle w:val="Heading1"/>
        <w:rPr>
          <w:rFonts w:ascii="Times New Roman" w:hAnsi="Times New Roman"/>
          <w:sz w:val="28"/>
          <w:szCs w:val="28"/>
        </w:rPr>
      </w:pPr>
      <w:bookmarkStart w:id="22" w:name="_Toc309635446"/>
      <w:bookmarkStart w:id="23" w:name="_Toc331870989"/>
      <w:r>
        <w:rPr>
          <w:rFonts w:ascii="Times New Roman" w:hAnsi="Times New Roman"/>
          <w:sz w:val="28"/>
          <w:szCs w:val="28"/>
        </w:rPr>
        <w:t>4</w:t>
      </w:r>
      <w:r w:rsidR="0043741E" w:rsidRPr="00122EB3">
        <w:rPr>
          <w:rFonts w:ascii="Times New Roman" w:hAnsi="Times New Roman"/>
          <w:sz w:val="28"/>
          <w:szCs w:val="28"/>
        </w:rPr>
        <w:t>. L</w:t>
      </w:r>
      <w:r w:rsidR="00CC68FB">
        <w:rPr>
          <w:rFonts w:ascii="Times New Roman" w:hAnsi="Times New Roman"/>
          <w:sz w:val="28"/>
          <w:szCs w:val="28"/>
        </w:rPr>
        <w:t>es résultats de l</w:t>
      </w:r>
      <w:r w:rsidR="0043741E" w:rsidRPr="00122EB3">
        <w:rPr>
          <w:rFonts w:ascii="Times New Roman" w:hAnsi="Times New Roman"/>
          <w:sz w:val="28"/>
          <w:szCs w:val="28"/>
        </w:rPr>
        <w:t>a revue du Programme</w:t>
      </w:r>
      <w:bookmarkEnd w:id="22"/>
      <w:bookmarkEnd w:id="23"/>
      <w:r w:rsidR="0043741E" w:rsidRPr="00122EB3">
        <w:rPr>
          <w:rFonts w:ascii="Times New Roman" w:hAnsi="Times New Roman"/>
          <w:sz w:val="28"/>
          <w:szCs w:val="28"/>
        </w:rPr>
        <w:t xml:space="preserve"> </w:t>
      </w:r>
    </w:p>
    <w:p w:rsidR="00813CAB" w:rsidRPr="004E4061" w:rsidRDefault="00FD54E5" w:rsidP="004E4061">
      <w:pPr>
        <w:pStyle w:val="Heading2"/>
        <w:rPr>
          <w:sz w:val="24"/>
          <w:szCs w:val="24"/>
        </w:rPr>
      </w:pPr>
      <w:bookmarkStart w:id="24" w:name="_Toc331870990"/>
      <w:r w:rsidRPr="004E4061">
        <w:rPr>
          <w:rFonts w:ascii="Times New Roman" w:hAnsi="Times New Roman"/>
          <w:i w:val="0"/>
          <w:sz w:val="24"/>
          <w:szCs w:val="24"/>
        </w:rPr>
        <w:t>4</w:t>
      </w:r>
      <w:r w:rsidR="00813CAB" w:rsidRPr="004E4061">
        <w:rPr>
          <w:rFonts w:ascii="Times New Roman" w:hAnsi="Times New Roman"/>
          <w:i w:val="0"/>
          <w:sz w:val="24"/>
          <w:szCs w:val="24"/>
        </w:rPr>
        <w:t xml:space="preserve">.1 Evaluation globale </w:t>
      </w:r>
      <w:r w:rsidR="00BD1311" w:rsidRPr="004E4061">
        <w:rPr>
          <w:rFonts w:ascii="Times New Roman" w:hAnsi="Times New Roman"/>
          <w:i w:val="0"/>
          <w:sz w:val="24"/>
          <w:szCs w:val="24"/>
        </w:rPr>
        <w:t>du pr</w:t>
      </w:r>
      <w:r w:rsidR="00BD1311" w:rsidRPr="004E4061">
        <w:rPr>
          <w:i w:val="0"/>
          <w:sz w:val="24"/>
          <w:szCs w:val="24"/>
        </w:rPr>
        <w:t>ojet</w:t>
      </w:r>
      <w:bookmarkEnd w:id="24"/>
      <w:r w:rsidR="00BD1311" w:rsidRPr="004E4061">
        <w:rPr>
          <w:sz w:val="24"/>
          <w:szCs w:val="24"/>
        </w:rPr>
        <w:t xml:space="preserve"> </w:t>
      </w:r>
    </w:p>
    <w:p w:rsidR="00BD1311" w:rsidRPr="005E6721" w:rsidRDefault="00BD1311" w:rsidP="005E6721">
      <w:pPr>
        <w:jc w:val="both"/>
      </w:pPr>
    </w:p>
    <w:p w:rsidR="005E6721" w:rsidRPr="005E6721" w:rsidRDefault="005E6721" w:rsidP="005E6721">
      <w:pPr>
        <w:jc w:val="both"/>
      </w:pPr>
      <w:r w:rsidRPr="005E6721">
        <w:t xml:space="preserve">Comme </w:t>
      </w:r>
      <w:r>
        <w:t xml:space="preserve">indiqué </w:t>
      </w:r>
      <w:r w:rsidR="008F29D1">
        <w:t xml:space="preserve">dans </w:t>
      </w:r>
      <w:r w:rsidRPr="005E6721">
        <w:t xml:space="preserve">le tableau suivant, </w:t>
      </w:r>
      <w:r>
        <w:t>le projet PA3D présente en général une bonne performance en relation avec les critères d’analyse. On remarque des avancés intéressantes en terme d’approche méthodologique et de réflexion en ce qui a trait à l</w:t>
      </w:r>
      <w:r w:rsidR="008F29D1">
        <w:t>a</w:t>
      </w:r>
      <w:r>
        <w:t xml:space="preserve"> sécurité aliment</w:t>
      </w:r>
      <w:r w:rsidR="008F29D1">
        <w:t>aire</w:t>
      </w:r>
      <w:r>
        <w:t xml:space="preserve"> et la prise en compte des groupes vulnérables</w:t>
      </w:r>
      <w:r w:rsidR="008F29D1">
        <w:t>, et ce, par l’entremise d</w:t>
      </w:r>
      <w:r>
        <w:t xml:space="preserve">es </w:t>
      </w:r>
      <w:r w:rsidR="008F29D1">
        <w:t>collectivités</w:t>
      </w:r>
      <w:r>
        <w:t xml:space="preserve"> </w:t>
      </w:r>
      <w:r w:rsidR="008F29D1">
        <w:t>locales</w:t>
      </w:r>
      <w:r>
        <w:t xml:space="preserve">. </w:t>
      </w:r>
      <w:r w:rsidR="008F29D1">
        <w:t xml:space="preserve">Par conséquent, le projet est sur la bonne voie pour l’atteinte des résultats visés. </w:t>
      </w:r>
      <w:r>
        <w:t xml:space="preserve">Les deux </w:t>
      </w:r>
      <w:r w:rsidR="007659A2">
        <w:t>principaux</w:t>
      </w:r>
      <w:r>
        <w:t xml:space="preserve"> reproche</w:t>
      </w:r>
      <w:r w:rsidR="008F29D1">
        <w:t>s</w:t>
      </w:r>
      <w:r>
        <w:t xml:space="preserve"> que l’on</w:t>
      </w:r>
      <w:r w:rsidR="008F29D1">
        <w:t xml:space="preserve"> </w:t>
      </w:r>
      <w:r>
        <w:t xml:space="preserve">pourrait faire au projet </w:t>
      </w:r>
      <w:r w:rsidR="007659A2">
        <w:t>sont</w:t>
      </w:r>
      <w:r>
        <w:t xml:space="preserve"> son faible impact au niveau national</w:t>
      </w:r>
      <w:r w:rsidR="008F29D1">
        <w:t xml:space="preserve"> et la lenteur dans les investissements. Au  niveau national, c</w:t>
      </w:r>
      <w:r>
        <w:t xml:space="preserve">ela </w:t>
      </w:r>
      <w:r w:rsidR="008F29D1">
        <w:t xml:space="preserve">est </w:t>
      </w:r>
      <w:r>
        <w:t xml:space="preserve">dû principalement à la diminution des </w:t>
      </w:r>
      <w:r w:rsidR="008F29D1">
        <w:t>ressources</w:t>
      </w:r>
      <w:r>
        <w:t xml:space="preserve"> de la</w:t>
      </w:r>
      <w:r w:rsidR="008F29D1">
        <w:t xml:space="preserve"> </w:t>
      </w:r>
      <w:r>
        <w:t>part d</w:t>
      </w:r>
      <w:r w:rsidR="007659A2">
        <w:t>u PNUD</w:t>
      </w:r>
      <w:r w:rsidR="006B5527">
        <w:t>,</w:t>
      </w:r>
      <w:r>
        <w:t xml:space="preserve"> </w:t>
      </w:r>
      <w:r w:rsidR="008F29D1">
        <w:t xml:space="preserve">car beaucoup d’activités programmées sur ces fonds n’ont pas pu être </w:t>
      </w:r>
      <w:r w:rsidR="006B5527">
        <w:t>mises</w:t>
      </w:r>
      <w:r w:rsidR="008F29D1">
        <w:t xml:space="preserve"> en </w:t>
      </w:r>
      <w:r w:rsidR="006B5527">
        <w:t>œuvre,</w:t>
      </w:r>
      <w:r w:rsidR="008F29D1">
        <w:t xml:space="preserve"> mais également</w:t>
      </w:r>
      <w:r>
        <w:t xml:space="preserve"> </w:t>
      </w:r>
      <w:r w:rsidR="0077681B">
        <w:t xml:space="preserve">parce que l’atteinte de </w:t>
      </w:r>
      <w:r>
        <w:t>certain</w:t>
      </w:r>
      <w:r w:rsidR="008F29D1">
        <w:t>s</w:t>
      </w:r>
      <w:r>
        <w:t xml:space="preserve"> résultats </w:t>
      </w:r>
      <w:r w:rsidR="0077681B">
        <w:t xml:space="preserve">ne relève pas </w:t>
      </w:r>
      <w:r>
        <w:t>de la</w:t>
      </w:r>
      <w:r w:rsidR="008F29D1">
        <w:t xml:space="preserve"> responsabilité</w:t>
      </w:r>
      <w:r>
        <w:t xml:space="preserve"> du </w:t>
      </w:r>
      <w:r w:rsidR="008F29D1">
        <w:t xml:space="preserve">projet </w:t>
      </w:r>
      <w:r w:rsidR="0077681B">
        <w:t>mais plutôt de la partie</w:t>
      </w:r>
      <w:r w:rsidR="008F29D1">
        <w:t xml:space="preserve"> gouvernementale</w:t>
      </w:r>
      <w:r w:rsidR="0077681B">
        <w:t>, tel l’appui à la politique nationale de décentralisation et l’accroissement des ressources communales à travers le FADEC.</w:t>
      </w:r>
      <w:r w:rsidR="000304E9">
        <w:t xml:space="preserve"> L’autre lacune porte sur les retards liés au circuit de décaissement et d’exécution de la dépense</w:t>
      </w:r>
      <w:r w:rsidR="0077681B">
        <w:t xml:space="preserve"> </w:t>
      </w:r>
      <w:r w:rsidR="008F29D1">
        <w:t xml:space="preserve"> </w:t>
      </w:r>
      <w:r w:rsidR="000304E9">
        <w:t xml:space="preserve">publique. </w:t>
      </w:r>
      <w:r w:rsidR="008F29D1">
        <w:t xml:space="preserve">La réalisation des investissements prend </w:t>
      </w:r>
      <w:r w:rsidR="008967EA">
        <w:t>trois fois l</w:t>
      </w:r>
      <w:r w:rsidR="008F29D1">
        <w:t>e temps que ce qu’on devrait s</w:t>
      </w:r>
      <w:r w:rsidR="00AE441B">
        <w:t>’attendre</w:t>
      </w:r>
      <w:r w:rsidR="0077681B">
        <w:t xml:space="preserve"> en raison de </w:t>
      </w:r>
      <w:r w:rsidR="008F29D1">
        <w:t xml:space="preserve"> </w:t>
      </w:r>
      <w:r w:rsidR="00AE441B">
        <w:t>la</w:t>
      </w:r>
      <w:r w:rsidR="008F29D1">
        <w:t xml:space="preserve"> </w:t>
      </w:r>
      <w:r w:rsidR="00AE441B">
        <w:t xml:space="preserve">lenteur </w:t>
      </w:r>
      <w:r w:rsidR="0077681B">
        <w:t xml:space="preserve">constatée </w:t>
      </w:r>
      <w:r w:rsidR="000304E9">
        <w:t>dans les</w:t>
      </w:r>
      <w:r w:rsidR="008F29D1">
        <w:t xml:space="preserve"> </w:t>
      </w:r>
      <w:r w:rsidR="000304E9">
        <w:t xml:space="preserve">transferts et les </w:t>
      </w:r>
      <w:r w:rsidR="00AE441B">
        <w:t>décaissement</w:t>
      </w:r>
      <w:r w:rsidR="000304E9">
        <w:t>s.</w:t>
      </w:r>
      <w:r>
        <w:t xml:space="preserve"> </w:t>
      </w:r>
    </w:p>
    <w:p w:rsidR="005E6721" w:rsidRPr="005E6721" w:rsidRDefault="005E6721" w:rsidP="005E6721">
      <w:pPr>
        <w:jc w:val="both"/>
      </w:pPr>
    </w:p>
    <w:p w:rsidR="0077681B" w:rsidRDefault="0077681B">
      <w:pPr>
        <w:rPr>
          <w:rFonts w:ascii="Arial" w:hAnsi="Arial"/>
          <w:bCs/>
          <w:sz w:val="20"/>
          <w:szCs w:val="20"/>
          <w:lang w:val="fr-CA"/>
        </w:rPr>
      </w:pPr>
      <w:bookmarkStart w:id="25" w:name="_Toc331871058"/>
      <w:r>
        <w:rPr>
          <w:b/>
        </w:rPr>
        <w:br w:type="page"/>
      </w:r>
    </w:p>
    <w:p w:rsidR="00761053" w:rsidRDefault="007B07C1" w:rsidP="008F29D1">
      <w:pPr>
        <w:pStyle w:val="Caption"/>
        <w:jc w:val="center"/>
        <w:rPr>
          <w:b w:val="0"/>
        </w:rPr>
      </w:pPr>
      <w:r w:rsidRPr="007B07C1">
        <w:rPr>
          <w:b w:val="0"/>
        </w:rPr>
        <w:lastRenderedPageBreak/>
        <w:t xml:space="preserve">Tableau </w:t>
      </w:r>
      <w:r w:rsidR="00B84946" w:rsidRPr="007B07C1">
        <w:rPr>
          <w:b w:val="0"/>
        </w:rPr>
        <w:fldChar w:fldCharType="begin"/>
      </w:r>
      <w:r w:rsidRPr="007B07C1">
        <w:rPr>
          <w:b w:val="0"/>
        </w:rPr>
        <w:instrText xml:space="preserve"> SEQ Tableau \* ARABIC </w:instrText>
      </w:r>
      <w:r w:rsidR="00B84946" w:rsidRPr="007B07C1">
        <w:rPr>
          <w:b w:val="0"/>
        </w:rPr>
        <w:fldChar w:fldCharType="separate"/>
      </w:r>
      <w:r w:rsidR="009764E0">
        <w:rPr>
          <w:b w:val="0"/>
          <w:noProof/>
        </w:rPr>
        <w:t>6</w:t>
      </w:r>
      <w:r w:rsidR="00B84946" w:rsidRPr="007B07C1">
        <w:rPr>
          <w:b w:val="0"/>
        </w:rPr>
        <w:fldChar w:fldCharType="end"/>
      </w:r>
      <w:r w:rsidRPr="007B07C1">
        <w:rPr>
          <w:b w:val="0"/>
        </w:rPr>
        <w:t> :</w:t>
      </w:r>
      <w:r>
        <w:rPr>
          <w:b w:val="0"/>
        </w:rPr>
        <w:t xml:space="preserve"> </w:t>
      </w:r>
      <w:r w:rsidR="00560B87" w:rsidRPr="007B07C1">
        <w:rPr>
          <w:b w:val="0"/>
        </w:rPr>
        <w:t>Évaluation</w:t>
      </w:r>
      <w:r w:rsidR="00761053" w:rsidRPr="007B07C1">
        <w:rPr>
          <w:b w:val="0"/>
        </w:rPr>
        <w:t xml:space="preserve"> global</w:t>
      </w:r>
      <w:r w:rsidR="000449D1" w:rsidRPr="007B07C1">
        <w:rPr>
          <w:b w:val="0"/>
        </w:rPr>
        <w:t>e</w:t>
      </w:r>
      <w:r w:rsidR="00761053" w:rsidRPr="007B07C1">
        <w:rPr>
          <w:b w:val="0"/>
        </w:rPr>
        <w:t xml:space="preserve"> du </w:t>
      </w:r>
      <w:r w:rsidR="00835DDD" w:rsidRPr="007B07C1">
        <w:rPr>
          <w:b w:val="0"/>
        </w:rPr>
        <w:t>PA3D</w:t>
      </w:r>
      <w:r w:rsidR="00761053" w:rsidRPr="007B07C1">
        <w:rPr>
          <w:b w:val="0"/>
        </w:rPr>
        <w:t xml:space="preserve"> selon la revue</w:t>
      </w:r>
      <w:bookmarkEnd w:id="25"/>
    </w:p>
    <w:p w:rsidR="007B07C1" w:rsidRPr="007B07C1" w:rsidRDefault="007B07C1" w:rsidP="007B07C1">
      <w:pPr>
        <w:rPr>
          <w:lang w:val="fr-CA"/>
        </w:rPr>
      </w:pPr>
    </w:p>
    <w:tbl>
      <w:tblPr>
        <w:tblStyle w:val="MediumGrid1-Accent1"/>
        <w:tblW w:w="0" w:type="auto"/>
        <w:tblInd w:w="1446" w:type="dxa"/>
        <w:tblLook w:val="04A0" w:firstRow="1" w:lastRow="0" w:firstColumn="1" w:lastColumn="0" w:noHBand="0" w:noVBand="1"/>
      </w:tblPr>
      <w:tblGrid>
        <w:gridCol w:w="4428"/>
        <w:gridCol w:w="2768"/>
      </w:tblGrid>
      <w:tr w:rsidR="00BD1311" w:rsidRPr="00761053" w:rsidTr="008F29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D1311" w:rsidRPr="008B51CA" w:rsidRDefault="00BD1311" w:rsidP="00BD1311">
            <w:pPr>
              <w:rPr>
                <w:sz w:val="28"/>
                <w:szCs w:val="28"/>
              </w:rPr>
            </w:pPr>
            <w:r w:rsidRPr="008B51CA">
              <w:rPr>
                <w:sz w:val="28"/>
                <w:szCs w:val="28"/>
              </w:rPr>
              <w:t xml:space="preserve">Pertinence </w:t>
            </w:r>
          </w:p>
        </w:tc>
        <w:tc>
          <w:tcPr>
            <w:tcW w:w="2768" w:type="dxa"/>
          </w:tcPr>
          <w:p w:rsidR="00BD1311" w:rsidRPr="00114441" w:rsidRDefault="008B51CA" w:rsidP="008F29D1">
            <w:pPr>
              <w:jc w:val="center"/>
              <w:cnfStyle w:val="100000000000" w:firstRow="1" w:lastRow="0" w:firstColumn="0" w:lastColumn="0" w:oddVBand="0" w:evenVBand="0" w:oddHBand="0" w:evenHBand="0" w:firstRowFirstColumn="0" w:firstRowLastColumn="0" w:lastRowFirstColumn="0" w:lastRowLastColumn="0"/>
              <w:rPr>
                <w:sz w:val="28"/>
                <w:szCs w:val="28"/>
              </w:rPr>
            </w:pPr>
            <w:r w:rsidRPr="00114441">
              <w:rPr>
                <w:sz w:val="28"/>
                <w:szCs w:val="28"/>
              </w:rPr>
              <w:t>B</w:t>
            </w:r>
          </w:p>
        </w:tc>
      </w:tr>
      <w:tr w:rsidR="00BD1311" w:rsidRPr="00761053" w:rsidTr="008F29D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428" w:type="dxa"/>
          </w:tcPr>
          <w:p w:rsidR="00BD1311" w:rsidRPr="00A65FCB" w:rsidRDefault="00BD1311" w:rsidP="00BD1311">
            <w:pPr>
              <w:rPr>
                <w:sz w:val="28"/>
                <w:szCs w:val="28"/>
              </w:rPr>
            </w:pPr>
            <w:r w:rsidRPr="00A65FCB">
              <w:rPr>
                <w:sz w:val="28"/>
                <w:szCs w:val="28"/>
              </w:rPr>
              <w:t xml:space="preserve">Efficience </w:t>
            </w:r>
          </w:p>
        </w:tc>
        <w:tc>
          <w:tcPr>
            <w:tcW w:w="2768" w:type="dxa"/>
          </w:tcPr>
          <w:p w:rsidR="00BD1311" w:rsidRPr="00A65FCB" w:rsidRDefault="00A65FCB" w:rsidP="008F29D1">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A65FCB">
              <w:rPr>
                <w:b/>
                <w:sz w:val="28"/>
                <w:szCs w:val="28"/>
              </w:rPr>
              <w:t>B</w:t>
            </w:r>
          </w:p>
        </w:tc>
      </w:tr>
      <w:tr w:rsidR="00BD1311" w:rsidRPr="00761053" w:rsidTr="008F29D1">
        <w:tc>
          <w:tcPr>
            <w:cnfStyle w:val="001000000000" w:firstRow="0" w:lastRow="0" w:firstColumn="1" w:lastColumn="0" w:oddVBand="0" w:evenVBand="0" w:oddHBand="0" w:evenHBand="0" w:firstRowFirstColumn="0" w:firstRowLastColumn="0" w:lastRowFirstColumn="0" w:lastRowLastColumn="0"/>
            <w:tcW w:w="4428" w:type="dxa"/>
          </w:tcPr>
          <w:p w:rsidR="00BD1311" w:rsidRPr="00A65FCB" w:rsidRDefault="00BD1311" w:rsidP="00BD1311">
            <w:pPr>
              <w:rPr>
                <w:sz w:val="28"/>
                <w:szCs w:val="28"/>
              </w:rPr>
            </w:pPr>
            <w:r w:rsidRPr="00A65FCB">
              <w:rPr>
                <w:sz w:val="28"/>
                <w:szCs w:val="28"/>
              </w:rPr>
              <w:t xml:space="preserve">Efficacité </w:t>
            </w:r>
          </w:p>
        </w:tc>
        <w:tc>
          <w:tcPr>
            <w:tcW w:w="2768" w:type="dxa"/>
          </w:tcPr>
          <w:p w:rsidR="00BD1311" w:rsidRPr="00A65FCB" w:rsidRDefault="00A65FCB" w:rsidP="008F29D1">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A65FCB">
              <w:rPr>
                <w:b/>
                <w:sz w:val="28"/>
                <w:szCs w:val="28"/>
              </w:rPr>
              <w:t>C</w:t>
            </w:r>
          </w:p>
        </w:tc>
      </w:tr>
      <w:tr w:rsidR="00BD1311" w:rsidRPr="00761053" w:rsidTr="008F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BD1311" w:rsidRPr="00A65FCB" w:rsidRDefault="00BD1311" w:rsidP="00BD1311">
            <w:pPr>
              <w:rPr>
                <w:sz w:val="28"/>
                <w:szCs w:val="28"/>
              </w:rPr>
            </w:pPr>
            <w:r w:rsidRPr="00A65FCB">
              <w:rPr>
                <w:sz w:val="28"/>
                <w:szCs w:val="28"/>
              </w:rPr>
              <w:t xml:space="preserve">Impact probable </w:t>
            </w:r>
          </w:p>
        </w:tc>
        <w:tc>
          <w:tcPr>
            <w:tcW w:w="2768" w:type="dxa"/>
          </w:tcPr>
          <w:p w:rsidR="00BD1311" w:rsidRPr="00A65FCB" w:rsidRDefault="00A65FCB" w:rsidP="008F29D1">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A65FCB">
              <w:rPr>
                <w:b/>
                <w:sz w:val="28"/>
                <w:szCs w:val="28"/>
              </w:rPr>
              <w:t>B</w:t>
            </w:r>
          </w:p>
        </w:tc>
      </w:tr>
      <w:tr w:rsidR="00BD1311" w:rsidRPr="00996CDA" w:rsidTr="008F29D1">
        <w:tc>
          <w:tcPr>
            <w:cnfStyle w:val="001000000000" w:firstRow="0" w:lastRow="0" w:firstColumn="1" w:lastColumn="0" w:oddVBand="0" w:evenVBand="0" w:oddHBand="0" w:evenHBand="0" w:firstRowFirstColumn="0" w:firstRowLastColumn="0" w:lastRowFirstColumn="0" w:lastRowLastColumn="0"/>
            <w:tcW w:w="4428" w:type="dxa"/>
          </w:tcPr>
          <w:p w:rsidR="00BD1311" w:rsidRPr="00A65FCB" w:rsidRDefault="00BD1311" w:rsidP="00BD1311">
            <w:pPr>
              <w:rPr>
                <w:sz w:val="28"/>
                <w:szCs w:val="28"/>
              </w:rPr>
            </w:pPr>
            <w:r w:rsidRPr="00A65FCB">
              <w:rPr>
                <w:sz w:val="28"/>
                <w:szCs w:val="28"/>
              </w:rPr>
              <w:t xml:space="preserve">Perspectives de Pérennisation </w:t>
            </w:r>
          </w:p>
        </w:tc>
        <w:tc>
          <w:tcPr>
            <w:tcW w:w="2768" w:type="dxa"/>
          </w:tcPr>
          <w:p w:rsidR="00BD1311" w:rsidRPr="00A65FCB" w:rsidRDefault="00A65FCB" w:rsidP="008F29D1">
            <w:pPr>
              <w:jc w:val="center"/>
              <w:cnfStyle w:val="000000000000" w:firstRow="0" w:lastRow="0" w:firstColumn="0" w:lastColumn="0" w:oddVBand="0" w:evenVBand="0" w:oddHBand="0" w:evenHBand="0" w:firstRowFirstColumn="0" w:firstRowLastColumn="0" w:lastRowFirstColumn="0" w:lastRowLastColumn="0"/>
              <w:rPr>
                <w:b/>
                <w:sz w:val="28"/>
                <w:szCs w:val="28"/>
              </w:rPr>
            </w:pPr>
            <w:r w:rsidRPr="00A65FCB">
              <w:rPr>
                <w:b/>
                <w:sz w:val="28"/>
                <w:szCs w:val="28"/>
              </w:rPr>
              <w:t>C</w:t>
            </w:r>
          </w:p>
        </w:tc>
      </w:tr>
      <w:tr w:rsidR="00761053" w:rsidRPr="00996CDA" w:rsidTr="008F29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761053" w:rsidRPr="00A65FCB" w:rsidRDefault="00761053" w:rsidP="00F95DF3">
            <w:pPr>
              <w:rPr>
                <w:sz w:val="28"/>
                <w:szCs w:val="28"/>
              </w:rPr>
            </w:pPr>
            <w:r w:rsidRPr="00A65FCB">
              <w:rPr>
                <w:sz w:val="28"/>
                <w:szCs w:val="28"/>
              </w:rPr>
              <w:t xml:space="preserve">Aspects </w:t>
            </w:r>
            <w:r w:rsidR="00F95DF3" w:rsidRPr="00A65FCB">
              <w:rPr>
                <w:sz w:val="28"/>
                <w:szCs w:val="28"/>
              </w:rPr>
              <w:t>transversaux</w:t>
            </w:r>
          </w:p>
        </w:tc>
        <w:tc>
          <w:tcPr>
            <w:tcW w:w="2768" w:type="dxa"/>
          </w:tcPr>
          <w:p w:rsidR="00761053" w:rsidRPr="00A65FCB" w:rsidRDefault="00A65FCB" w:rsidP="008F29D1">
            <w:pPr>
              <w:jc w:val="center"/>
              <w:cnfStyle w:val="000000100000" w:firstRow="0" w:lastRow="0" w:firstColumn="0" w:lastColumn="0" w:oddVBand="0" w:evenVBand="0" w:oddHBand="1" w:evenHBand="0" w:firstRowFirstColumn="0" w:firstRowLastColumn="0" w:lastRowFirstColumn="0" w:lastRowLastColumn="0"/>
              <w:rPr>
                <w:b/>
                <w:sz w:val="28"/>
                <w:szCs w:val="28"/>
              </w:rPr>
            </w:pPr>
            <w:r w:rsidRPr="00A65FCB">
              <w:rPr>
                <w:b/>
                <w:sz w:val="28"/>
                <w:szCs w:val="28"/>
              </w:rPr>
              <w:t>B</w:t>
            </w:r>
          </w:p>
        </w:tc>
      </w:tr>
    </w:tbl>
    <w:p w:rsidR="00813CAB" w:rsidRPr="004E4061" w:rsidRDefault="00FD54E5" w:rsidP="004E4061">
      <w:pPr>
        <w:pStyle w:val="Heading2"/>
        <w:rPr>
          <w:rFonts w:ascii="Times New Roman" w:hAnsi="Times New Roman"/>
          <w:i w:val="0"/>
          <w:sz w:val="24"/>
          <w:szCs w:val="24"/>
        </w:rPr>
      </w:pPr>
      <w:bookmarkStart w:id="26" w:name="_Toc331870991"/>
      <w:r w:rsidRPr="004E4061">
        <w:rPr>
          <w:rFonts w:ascii="Times New Roman" w:hAnsi="Times New Roman"/>
          <w:i w:val="0"/>
          <w:sz w:val="24"/>
          <w:szCs w:val="24"/>
        </w:rPr>
        <w:t>4</w:t>
      </w:r>
      <w:r w:rsidR="00813CAB" w:rsidRPr="004E4061">
        <w:rPr>
          <w:rFonts w:ascii="Times New Roman" w:hAnsi="Times New Roman"/>
          <w:i w:val="0"/>
          <w:sz w:val="24"/>
          <w:szCs w:val="24"/>
        </w:rPr>
        <w:t xml:space="preserve">.2 </w:t>
      </w:r>
      <w:r w:rsidR="007B07C1" w:rsidRPr="004E4061">
        <w:rPr>
          <w:rFonts w:ascii="Times New Roman" w:hAnsi="Times New Roman"/>
          <w:i w:val="0"/>
          <w:sz w:val="24"/>
          <w:szCs w:val="24"/>
        </w:rPr>
        <w:t xml:space="preserve">Principaux </w:t>
      </w:r>
      <w:r w:rsidR="007B07C1">
        <w:rPr>
          <w:rFonts w:ascii="Times New Roman" w:hAnsi="Times New Roman"/>
          <w:i w:val="0"/>
          <w:sz w:val="24"/>
          <w:szCs w:val="24"/>
        </w:rPr>
        <w:t>e</w:t>
      </w:r>
      <w:r w:rsidR="00813CAB" w:rsidRPr="004E4061">
        <w:rPr>
          <w:rFonts w:ascii="Times New Roman" w:hAnsi="Times New Roman"/>
          <w:i w:val="0"/>
          <w:sz w:val="24"/>
          <w:szCs w:val="24"/>
        </w:rPr>
        <w:t xml:space="preserve">nseignements </w:t>
      </w:r>
      <w:r w:rsidR="007B07C1">
        <w:rPr>
          <w:rFonts w:ascii="Times New Roman" w:hAnsi="Times New Roman"/>
          <w:i w:val="0"/>
          <w:sz w:val="24"/>
          <w:szCs w:val="24"/>
        </w:rPr>
        <w:t>de la r</w:t>
      </w:r>
      <w:r w:rsidR="00761053" w:rsidRPr="004E4061">
        <w:rPr>
          <w:rFonts w:ascii="Times New Roman" w:hAnsi="Times New Roman"/>
          <w:i w:val="0"/>
          <w:sz w:val="24"/>
          <w:szCs w:val="24"/>
        </w:rPr>
        <w:t xml:space="preserve">evue </w:t>
      </w:r>
      <w:r w:rsidR="007B07C1">
        <w:rPr>
          <w:rFonts w:ascii="Times New Roman" w:hAnsi="Times New Roman"/>
          <w:i w:val="0"/>
          <w:sz w:val="24"/>
          <w:szCs w:val="24"/>
        </w:rPr>
        <w:t>t</w:t>
      </w:r>
      <w:r w:rsidR="001362DC" w:rsidRPr="004E4061">
        <w:rPr>
          <w:rFonts w:ascii="Times New Roman" w:hAnsi="Times New Roman"/>
          <w:i w:val="0"/>
          <w:sz w:val="24"/>
          <w:szCs w:val="24"/>
        </w:rPr>
        <w:t>echnique</w:t>
      </w:r>
      <w:r w:rsidR="00761053" w:rsidRPr="004E4061">
        <w:rPr>
          <w:rFonts w:ascii="Times New Roman" w:hAnsi="Times New Roman"/>
          <w:i w:val="0"/>
          <w:sz w:val="24"/>
          <w:szCs w:val="24"/>
        </w:rPr>
        <w:t xml:space="preserve"> du </w:t>
      </w:r>
      <w:r w:rsidR="00835DDD" w:rsidRPr="004E4061">
        <w:rPr>
          <w:rFonts w:ascii="Times New Roman" w:hAnsi="Times New Roman"/>
          <w:i w:val="0"/>
          <w:sz w:val="24"/>
          <w:szCs w:val="24"/>
        </w:rPr>
        <w:t>PA3D</w:t>
      </w:r>
      <w:bookmarkEnd w:id="26"/>
    </w:p>
    <w:p w:rsidR="00813CAB" w:rsidRPr="00122EB3" w:rsidRDefault="00813CAB" w:rsidP="00564FB1">
      <w:pPr>
        <w:pStyle w:val="TOC2"/>
      </w:pPr>
    </w:p>
    <w:p w:rsidR="00813CAB" w:rsidRPr="004E4061" w:rsidRDefault="00FD54E5" w:rsidP="00564FB1">
      <w:pPr>
        <w:pStyle w:val="TOC2"/>
      </w:pPr>
      <w:bookmarkStart w:id="27" w:name="_Toc331870992"/>
      <w:r w:rsidRPr="004E4061">
        <w:t>4</w:t>
      </w:r>
      <w:r w:rsidR="00813CAB" w:rsidRPr="004E4061">
        <w:t xml:space="preserve">.2.1 </w:t>
      </w:r>
      <w:hyperlink w:anchor="_Toc283723871" w:history="1">
        <w:r w:rsidR="0043741E" w:rsidRPr="004E4061">
          <w:t>Pertinence du p</w:t>
        </w:r>
        <w:r w:rsidR="00813CAB" w:rsidRPr="004E4061">
          <w:t>ro</w:t>
        </w:r>
        <w:r w:rsidR="000449D1" w:rsidRPr="004E4061">
          <w:t>gramme</w:t>
        </w:r>
        <w:r w:rsidR="00813CAB" w:rsidRPr="004E4061">
          <w:t xml:space="preserve"> et qualité de</w:t>
        </w:r>
        <w:r w:rsidR="00AF5BE8" w:rsidRPr="004E4061">
          <w:t xml:space="preserve"> la</w:t>
        </w:r>
        <w:r w:rsidR="00813CAB" w:rsidRPr="004E4061">
          <w:t xml:space="preserve"> formulation</w:t>
        </w:r>
        <w:bookmarkEnd w:id="27"/>
      </w:hyperlink>
    </w:p>
    <w:p w:rsidR="00101CC3" w:rsidRPr="00823013" w:rsidRDefault="00101CC3" w:rsidP="00101CC3"/>
    <w:p w:rsidR="0083593B" w:rsidRDefault="0083593B" w:rsidP="0083593B">
      <w:pPr>
        <w:jc w:val="both"/>
        <w:rPr>
          <w:b/>
        </w:rPr>
      </w:pPr>
      <w:r w:rsidRPr="00B875EB">
        <w:rPr>
          <w:b/>
        </w:rPr>
        <w:t>Quelle était la pertinence des résultats atten</w:t>
      </w:r>
      <w:r w:rsidR="00212D97">
        <w:rPr>
          <w:b/>
        </w:rPr>
        <w:t>dus au moment de la formulation</w:t>
      </w:r>
      <w:r w:rsidR="00016291">
        <w:rPr>
          <w:b/>
        </w:rPr>
        <w:t xml:space="preserve"> et </w:t>
      </w:r>
      <w:r w:rsidR="008967EA">
        <w:rPr>
          <w:b/>
        </w:rPr>
        <w:t xml:space="preserve">maintenant </w:t>
      </w:r>
      <w:r w:rsidRPr="00B875EB">
        <w:rPr>
          <w:b/>
        </w:rPr>
        <w:t xml:space="preserve">? </w:t>
      </w:r>
    </w:p>
    <w:p w:rsidR="00560B87" w:rsidRDefault="00560B87" w:rsidP="004C37C4">
      <w:pPr>
        <w:jc w:val="both"/>
      </w:pPr>
    </w:p>
    <w:p w:rsidR="009B3703" w:rsidRDefault="00F21C25" w:rsidP="009B3703">
      <w:pPr>
        <w:jc w:val="both"/>
      </w:pPr>
      <w:r>
        <w:t xml:space="preserve">A sa formulation, les résultats attendus étaient pertinents et répondaient à une réelle problématique toutefois plusieurs ont dû être reformulés pour être plus significatifs et faciles à informer. </w:t>
      </w:r>
      <w:r w:rsidR="004C37C4" w:rsidRPr="00D31302">
        <w:t>Le P</w:t>
      </w:r>
      <w:r w:rsidR="004C37C4">
        <w:t>A3</w:t>
      </w:r>
      <w:r w:rsidR="004C37C4" w:rsidRPr="00D31302">
        <w:t>D a été formulé pour consolider les acquis d</w:t>
      </w:r>
      <w:r w:rsidR="00CB2158">
        <w:t xml:space="preserve">u projet ADECOI (2003-2008) mais surtout pour trouver les voies et moyens </w:t>
      </w:r>
      <w:r w:rsidR="0037197F">
        <w:t>de</w:t>
      </w:r>
      <w:r w:rsidR="00CB2158">
        <w:t xml:space="preserve"> réduire les effets négatifs de l’insécurité alimentaire par l’entremise des collectivités locales</w:t>
      </w:r>
      <w:r w:rsidR="004C37C4" w:rsidRPr="00D31302">
        <w:t xml:space="preserve">. </w:t>
      </w:r>
      <w:r w:rsidR="004C37C4">
        <w:t xml:space="preserve">Plusieurs constats du premier projet ont déterminé les </w:t>
      </w:r>
      <w:r w:rsidR="004C37C4" w:rsidRPr="00E00857">
        <w:rPr>
          <w:b/>
          <w:i/>
        </w:rPr>
        <w:t>orientations stratégiques du PRODOC</w:t>
      </w:r>
      <w:r w:rsidR="004C37C4">
        <w:t xml:space="preserve">. Parmi les plus importantes le </w:t>
      </w:r>
      <w:r w:rsidR="004C37C4" w:rsidRPr="00BD284C">
        <w:t>recentr</w:t>
      </w:r>
      <w:r w:rsidR="004C37C4">
        <w:t>ag</w:t>
      </w:r>
      <w:r w:rsidR="004C37C4" w:rsidRPr="00BD284C">
        <w:t xml:space="preserve">e </w:t>
      </w:r>
      <w:r w:rsidR="004C37C4">
        <w:t>d</w:t>
      </w:r>
      <w:r w:rsidR="004C37C4" w:rsidRPr="00BD284C">
        <w:t>es activités</w:t>
      </w:r>
      <w:r w:rsidR="004C37C4">
        <w:t xml:space="preserve"> </w:t>
      </w:r>
      <w:r w:rsidR="004C37C4" w:rsidRPr="00BD284C">
        <w:t>du projet sur l’insécurité alimentaire et nutritionnelle</w:t>
      </w:r>
      <w:r w:rsidR="004C37C4">
        <w:t>; la nécessite d’</w:t>
      </w:r>
      <w:r w:rsidR="0037197F">
        <w:t xml:space="preserve">un </w:t>
      </w:r>
      <w:r w:rsidR="004C37C4">
        <w:t xml:space="preserve">ancrage </w:t>
      </w:r>
      <w:r w:rsidR="004C37C4" w:rsidRPr="00BD284C">
        <w:t>dans la politique nationale de décentralisation et de déconcentration et dans le programme national de sécurité alimentaire</w:t>
      </w:r>
      <w:r w:rsidR="004C37C4">
        <w:t> ; le ciblage d</w:t>
      </w:r>
      <w:r w:rsidR="004C37C4" w:rsidRPr="00BD284C">
        <w:t>es populations les plus</w:t>
      </w:r>
      <w:r w:rsidR="004C37C4">
        <w:t xml:space="preserve"> </w:t>
      </w:r>
      <w:r w:rsidR="004C37C4" w:rsidRPr="00BD284C">
        <w:t>fragiles et les groupes les plus marginalisés à l’intérieur de la zone retenue.</w:t>
      </w:r>
      <w:r w:rsidR="00016291">
        <w:t xml:space="preserve"> </w:t>
      </w:r>
      <w:r w:rsidR="003C21B1">
        <w:t>Dans le PRODOC</w:t>
      </w:r>
      <w:r w:rsidR="0037197F">
        <w:t>,</w:t>
      </w:r>
      <w:r w:rsidR="003C21B1">
        <w:t xml:space="preserve"> on a tenu compte de ces préoccupations. La démarche et les instruments ont été réorientés afin de mieux intégrer ces problématiques et orientations. Par conséquent, l’instrument central de la démarche de l’UNCDF, i.e. l’investissement à travers le</w:t>
      </w:r>
      <w:r w:rsidR="00016291">
        <w:t xml:space="preserve"> </w:t>
      </w:r>
      <w:r w:rsidR="00344452" w:rsidRPr="00344452">
        <w:t xml:space="preserve">Fonds de Développement Local </w:t>
      </w:r>
      <w:r w:rsidR="00344452">
        <w:t>(</w:t>
      </w:r>
      <w:r w:rsidR="00016291">
        <w:t>FDL</w:t>
      </w:r>
      <w:r w:rsidR="00344452">
        <w:t>)</w:t>
      </w:r>
      <w:r w:rsidR="00016291">
        <w:t xml:space="preserve">-PA3D </w:t>
      </w:r>
      <w:r w:rsidR="003C21B1">
        <w:t>a été restructur</w:t>
      </w:r>
      <w:r w:rsidR="0077681B">
        <w:t>é</w:t>
      </w:r>
      <w:r w:rsidR="003C21B1">
        <w:t xml:space="preserve"> à travers </w:t>
      </w:r>
      <w:r w:rsidR="003C21B1" w:rsidRPr="00E00857">
        <w:rPr>
          <w:b/>
          <w:i/>
        </w:rPr>
        <w:t>une affectation sur la sécurité alimentaire et les plus vulnérables</w:t>
      </w:r>
      <w:r w:rsidR="00016291">
        <w:t xml:space="preserve"> (70% des fonds, voir le détail </w:t>
      </w:r>
      <w:r w:rsidR="003C21B1">
        <w:t xml:space="preserve">à </w:t>
      </w:r>
      <w:r w:rsidR="00016291">
        <w:t xml:space="preserve"> </w:t>
      </w:r>
      <w:r w:rsidR="003C21B1">
        <w:t>l’a</w:t>
      </w:r>
      <w:r w:rsidR="00016291" w:rsidRPr="003C21B1">
        <w:t>nnexe 14</w:t>
      </w:r>
      <w:r w:rsidR="00016291">
        <w:t xml:space="preserve">). Le projet est </w:t>
      </w:r>
      <w:r w:rsidR="003C21B1">
        <w:t xml:space="preserve">également </w:t>
      </w:r>
      <w:r w:rsidR="00016291">
        <w:t xml:space="preserve">en </w:t>
      </w:r>
      <w:r w:rsidR="0037197F" w:rsidRPr="00E00857">
        <w:rPr>
          <w:b/>
          <w:i/>
        </w:rPr>
        <w:t>concordance</w:t>
      </w:r>
      <w:r w:rsidR="00016291" w:rsidRPr="00E00857">
        <w:rPr>
          <w:b/>
          <w:i/>
        </w:rPr>
        <w:t xml:space="preserve"> avec la législation nationale</w:t>
      </w:r>
      <w:r w:rsidR="0077681B">
        <w:rPr>
          <w:b/>
          <w:i/>
        </w:rPr>
        <w:t xml:space="preserve"> </w:t>
      </w:r>
      <w:r w:rsidR="0077681B" w:rsidRPr="0077681B">
        <w:t>à savoir</w:t>
      </w:r>
      <w:r w:rsidR="00016291" w:rsidRPr="00016291">
        <w:t xml:space="preserve">, la </w:t>
      </w:r>
      <w:r w:rsidR="004471B0" w:rsidRPr="004471B0">
        <w:t xml:space="preserve">Politique Nationale de Décentralisation </w:t>
      </w:r>
      <w:r w:rsidR="004471B0">
        <w:t>(</w:t>
      </w:r>
      <w:r w:rsidR="00016291" w:rsidRPr="00016291">
        <w:t>PONADEC</w:t>
      </w:r>
      <w:r w:rsidR="004471B0">
        <w:t>)</w:t>
      </w:r>
      <w:r w:rsidR="00016291">
        <w:t xml:space="preserve">, et ses instruments (alignement avec les procédures du </w:t>
      </w:r>
      <w:r w:rsidR="00B14485" w:rsidRPr="00B14485">
        <w:t xml:space="preserve">Fonds d’Appui au Développement des Communes </w:t>
      </w:r>
      <w:r w:rsidR="00B14485">
        <w:t>(</w:t>
      </w:r>
      <w:r w:rsidR="00016291">
        <w:t>FADEC</w:t>
      </w:r>
      <w:r w:rsidR="00B14485">
        <w:t>)</w:t>
      </w:r>
      <w:r w:rsidR="00016291">
        <w:t>).</w:t>
      </w:r>
      <w:r w:rsidR="00016291" w:rsidRPr="00DD7155">
        <w:rPr>
          <w:rFonts w:cstheme="minorHAnsi"/>
          <w:sz w:val="20"/>
          <w:szCs w:val="20"/>
          <w:lang w:val="fr-CA"/>
        </w:rPr>
        <w:t xml:space="preserve"> </w:t>
      </w:r>
      <w:r w:rsidR="00016291">
        <w:t xml:space="preserve"> </w:t>
      </w:r>
      <w:r w:rsidR="00016291" w:rsidRPr="00016291">
        <w:t xml:space="preserve">Le </w:t>
      </w:r>
      <w:r w:rsidR="00016291" w:rsidRPr="00E00857">
        <w:rPr>
          <w:b/>
          <w:i/>
        </w:rPr>
        <w:t>diagnostic au niveau village</w:t>
      </w:r>
      <w:r w:rsidR="00016291" w:rsidRPr="00016291">
        <w:t xml:space="preserve">, en lien avec la planification communal, a été très pertinent afin de mieux appréhender la </w:t>
      </w:r>
      <w:r w:rsidR="00016291" w:rsidRPr="00E00857">
        <w:rPr>
          <w:b/>
          <w:i/>
        </w:rPr>
        <w:t>situation de vulnérabilité à la sécurité alimentaire</w:t>
      </w:r>
      <w:r w:rsidR="0077681B">
        <w:rPr>
          <w:b/>
          <w:i/>
        </w:rPr>
        <w:t xml:space="preserve"> </w:t>
      </w:r>
      <w:r w:rsidR="00016291" w:rsidRPr="00560B87">
        <w:rPr>
          <w:b/>
        </w:rPr>
        <w:t xml:space="preserve"> </w:t>
      </w:r>
      <w:r w:rsidR="00016291" w:rsidRPr="00016291">
        <w:t xml:space="preserve">de la population cible et adapter le type d’infrastructures à </w:t>
      </w:r>
      <w:r w:rsidR="00560B87">
        <w:t>cette</w:t>
      </w:r>
      <w:r w:rsidR="00016291" w:rsidRPr="00016291">
        <w:t xml:space="preserve"> problématique dans la zone (pénuries saisonnières surviennent lors des périodes de soudure). </w:t>
      </w:r>
      <w:r w:rsidR="0037197F">
        <w:t>Cependant</w:t>
      </w:r>
      <w:r w:rsidR="0077681B">
        <w:t>,</w:t>
      </w:r>
      <w:r w:rsidR="0037197F">
        <w:t xml:space="preserve"> cette dernière approche demeure lourde à mettre en œuvre.</w:t>
      </w:r>
    </w:p>
    <w:p w:rsidR="009B3703" w:rsidRDefault="009B3703" w:rsidP="009B3703">
      <w:pPr>
        <w:jc w:val="both"/>
      </w:pPr>
    </w:p>
    <w:p w:rsidR="006E032C" w:rsidRPr="00AF7967" w:rsidRDefault="00A73AA4" w:rsidP="009B3703">
      <w:pPr>
        <w:jc w:val="both"/>
      </w:pPr>
      <w:r w:rsidRPr="001A458C">
        <w:t xml:space="preserve">Néanmoins, </w:t>
      </w:r>
      <w:r w:rsidR="00987799" w:rsidRPr="001A458C">
        <w:t xml:space="preserve">force est de constaté </w:t>
      </w:r>
      <w:r w:rsidRPr="001A458C">
        <w:t xml:space="preserve">que </w:t>
      </w:r>
      <w:r w:rsidRPr="001A458C">
        <w:rPr>
          <w:b/>
          <w:i/>
        </w:rPr>
        <w:t>le volume d’investissement reste insuffisant</w:t>
      </w:r>
      <w:r w:rsidRPr="001A458C">
        <w:t xml:space="preserve"> pour contribuer sensiblement à la </w:t>
      </w:r>
      <w:r w:rsidR="00987799" w:rsidRPr="001A458C">
        <w:t>sécurité alimentaire</w:t>
      </w:r>
      <w:r w:rsidRPr="001A458C">
        <w:t xml:space="preserve"> dans la ZIP</w:t>
      </w:r>
      <w:r w:rsidR="00E00857" w:rsidRPr="001A458C">
        <w:t>,</w:t>
      </w:r>
      <w:r w:rsidRPr="001A458C">
        <w:t xml:space="preserve"> et que</w:t>
      </w:r>
      <w:r w:rsidR="00E00857" w:rsidRPr="001A458C">
        <w:t>,</w:t>
      </w:r>
      <w:r w:rsidRPr="001A458C">
        <w:t xml:space="preserve"> malgré </w:t>
      </w:r>
      <w:r w:rsidR="00987799" w:rsidRPr="001A458C">
        <w:t>d</w:t>
      </w:r>
      <w:r w:rsidRPr="001A458C">
        <w:t>es r</w:t>
      </w:r>
      <w:r w:rsidR="004C37C4" w:rsidRPr="001A458C">
        <w:t>ésultats pertinents</w:t>
      </w:r>
      <w:r w:rsidR="00987799" w:rsidRPr="001A458C">
        <w:t>, il n’en demeure</w:t>
      </w:r>
      <w:r w:rsidR="004C37C4" w:rsidRPr="001A458C">
        <w:t xml:space="preserve"> </w:t>
      </w:r>
      <w:r w:rsidR="0077681B" w:rsidRPr="001A458C">
        <w:t xml:space="preserve"> </w:t>
      </w:r>
      <w:r w:rsidR="00987799" w:rsidRPr="001A458C">
        <w:t xml:space="preserve">pas moins qu’ils sont </w:t>
      </w:r>
      <w:r w:rsidR="004C37C4" w:rsidRPr="001A458C">
        <w:rPr>
          <w:b/>
          <w:i/>
        </w:rPr>
        <w:t xml:space="preserve">ambitieux </w:t>
      </w:r>
      <w:r w:rsidR="00987799" w:rsidRPr="001A458C">
        <w:rPr>
          <w:b/>
          <w:i/>
        </w:rPr>
        <w:t>aux vues</w:t>
      </w:r>
      <w:r w:rsidR="004C37C4" w:rsidRPr="001A458C">
        <w:rPr>
          <w:b/>
          <w:i/>
        </w:rPr>
        <w:t xml:space="preserve"> de</w:t>
      </w:r>
      <w:r w:rsidR="00987799" w:rsidRPr="001A458C">
        <w:rPr>
          <w:b/>
          <w:i/>
        </w:rPr>
        <w:t>s</w:t>
      </w:r>
      <w:r w:rsidR="004C37C4" w:rsidRPr="001A458C">
        <w:rPr>
          <w:b/>
          <w:i/>
        </w:rPr>
        <w:t xml:space="preserve"> capacités locales</w:t>
      </w:r>
      <w:r w:rsidR="004C37C4" w:rsidRPr="001A458C">
        <w:rPr>
          <w:i/>
        </w:rPr>
        <w:t>.</w:t>
      </w:r>
      <w:r w:rsidR="006B33E1" w:rsidRPr="001A458C">
        <w:rPr>
          <w:i/>
        </w:rPr>
        <w:t xml:space="preserve"> </w:t>
      </w:r>
      <w:r w:rsidR="006E032C" w:rsidRPr="001A458C">
        <w:rPr>
          <w:i/>
        </w:rPr>
        <w:t>L’</w:t>
      </w:r>
      <w:r w:rsidR="006E032C" w:rsidRPr="001A458C">
        <w:rPr>
          <w:b/>
          <w:i/>
        </w:rPr>
        <w:t>accompagnement et le faire-f</w:t>
      </w:r>
      <w:r w:rsidR="006E032C" w:rsidRPr="001A458C">
        <w:rPr>
          <w:b/>
        </w:rPr>
        <w:t xml:space="preserve">aire </w:t>
      </w:r>
      <w:r w:rsidR="006E032C" w:rsidRPr="001A458C">
        <w:t xml:space="preserve">demeurent </w:t>
      </w:r>
      <w:r w:rsidR="006E032C" w:rsidRPr="001A458C">
        <w:rPr>
          <w:b/>
          <w:i/>
        </w:rPr>
        <w:t>pertinents</w:t>
      </w:r>
      <w:r w:rsidR="006E032C" w:rsidRPr="001A458C">
        <w:t xml:space="preserve"> pour </w:t>
      </w:r>
      <w:r w:rsidR="00987799" w:rsidRPr="001A458C">
        <w:t xml:space="preserve">appuyer </w:t>
      </w:r>
      <w:r w:rsidR="006E032C" w:rsidRPr="001A458C">
        <w:t xml:space="preserve">les communes, </w:t>
      </w:r>
      <w:r w:rsidR="006E032C" w:rsidRPr="001A458C">
        <w:rPr>
          <w:b/>
          <w:i/>
        </w:rPr>
        <w:t>mais</w:t>
      </w:r>
      <w:r w:rsidR="006E032C" w:rsidRPr="001A458C">
        <w:t xml:space="preserve"> l’approche </w:t>
      </w:r>
      <w:r w:rsidR="001A458C" w:rsidRPr="001A458C">
        <w:rPr>
          <w:b/>
          <w:i/>
        </w:rPr>
        <w:t>doit s’améliorer</w:t>
      </w:r>
      <w:r w:rsidR="006E032C" w:rsidRPr="001A458C">
        <w:t xml:space="preserve">, comme le témoignent la </w:t>
      </w:r>
      <w:r w:rsidR="006E032C" w:rsidRPr="001A458C">
        <w:rPr>
          <w:u w:val="single"/>
        </w:rPr>
        <w:t xml:space="preserve">surestimation de la programmation </w:t>
      </w:r>
      <w:r w:rsidR="00987799" w:rsidRPr="001A458C">
        <w:rPr>
          <w:u w:val="single"/>
        </w:rPr>
        <w:t>de la planification</w:t>
      </w:r>
      <w:r w:rsidR="00EE2267" w:rsidRPr="001A458C">
        <w:rPr>
          <w:u w:val="single"/>
        </w:rPr>
        <w:t xml:space="preserve"> locale</w:t>
      </w:r>
      <w:r w:rsidR="00987799" w:rsidRPr="001A458C">
        <w:rPr>
          <w:b/>
        </w:rPr>
        <w:t xml:space="preserve"> </w:t>
      </w:r>
      <w:r w:rsidR="006E032C" w:rsidRPr="001A458C">
        <w:t xml:space="preserve">(voir </w:t>
      </w:r>
      <w:r w:rsidR="00EE2267" w:rsidRPr="001A458C">
        <w:t>a</w:t>
      </w:r>
      <w:r w:rsidR="006E032C" w:rsidRPr="001A458C">
        <w:t>nnexe 9)</w:t>
      </w:r>
      <w:r w:rsidR="00EE2267" w:rsidRPr="001A458C">
        <w:t>,</w:t>
      </w:r>
      <w:r w:rsidR="006E032C" w:rsidRPr="001A458C">
        <w:t xml:space="preserve"> les </w:t>
      </w:r>
      <w:r w:rsidR="006E032C" w:rsidRPr="001A458C">
        <w:rPr>
          <w:u w:val="single"/>
        </w:rPr>
        <w:t>lenteurs du circuit de décaissement</w:t>
      </w:r>
      <w:r w:rsidR="006E032C" w:rsidRPr="001A458C">
        <w:t xml:space="preserve"> (voir </w:t>
      </w:r>
      <w:r w:rsidR="00EE2267" w:rsidRPr="001A458C">
        <w:t>a</w:t>
      </w:r>
      <w:r w:rsidR="006E032C" w:rsidRPr="001A458C">
        <w:t>nnexe 13)</w:t>
      </w:r>
      <w:r w:rsidR="00EE2267" w:rsidRPr="001A458C">
        <w:t xml:space="preserve"> combiné aux impératifs de décaissements et d’exécution des projets</w:t>
      </w:r>
      <w:r w:rsidR="006E032C" w:rsidRPr="001A458C">
        <w:t>. En général, l’appui d</w:t>
      </w:r>
      <w:r w:rsidR="00EE2267" w:rsidRPr="001A458C">
        <w:t>u précédent projet (</w:t>
      </w:r>
      <w:r w:rsidR="006E032C" w:rsidRPr="001A458C">
        <w:t>ADECOI</w:t>
      </w:r>
      <w:r w:rsidR="00EE2267" w:rsidRPr="001A458C">
        <w:t>) a permis de développer les capacités des</w:t>
      </w:r>
      <w:r w:rsidR="006E032C" w:rsidRPr="001A458C">
        <w:t xml:space="preserve"> communes </w:t>
      </w:r>
      <w:r w:rsidR="00EE2267" w:rsidRPr="001A458C">
        <w:t>dans</w:t>
      </w:r>
      <w:r w:rsidR="006E032C" w:rsidRPr="001A458C">
        <w:t xml:space="preserve"> </w:t>
      </w:r>
      <w:r w:rsidR="009B3A59" w:rsidRPr="001A458C">
        <w:t>la</w:t>
      </w:r>
      <w:r w:rsidR="006E032C" w:rsidRPr="001A458C">
        <w:t xml:space="preserve"> fourniture de services locaux, tandis que le PA3D a permis </w:t>
      </w:r>
      <w:r w:rsidR="00EE2267" w:rsidRPr="001A458C">
        <w:t xml:space="preserve">de </w:t>
      </w:r>
      <w:r w:rsidR="006E032C" w:rsidRPr="001A458C">
        <w:t>montrer la possibilité d</w:t>
      </w:r>
      <w:r w:rsidR="00EE2267" w:rsidRPr="001A458C">
        <w:t>’un</w:t>
      </w:r>
      <w:r w:rsidR="006E032C" w:rsidRPr="001A458C">
        <w:t xml:space="preserve"> ciblage thématique (sécurité alimentaire) et géographique (interventions au niveau de groupements et individus les plus vulnérables dans la zone d’intervention)</w:t>
      </w:r>
      <w:r w:rsidR="006E032C" w:rsidRPr="001A458C">
        <w:rPr>
          <w:rStyle w:val="FootnoteReference"/>
        </w:rPr>
        <w:footnoteReference w:id="2"/>
      </w:r>
      <w:r w:rsidR="006E032C" w:rsidRPr="001A458C">
        <w:t>.</w:t>
      </w:r>
    </w:p>
    <w:p w:rsidR="004C37C4" w:rsidRPr="00A73AA4" w:rsidRDefault="004C37C4" w:rsidP="004C37C4">
      <w:pPr>
        <w:jc w:val="both"/>
      </w:pPr>
    </w:p>
    <w:p w:rsidR="00F04182" w:rsidRDefault="00F04182" w:rsidP="00F04182">
      <w:pPr>
        <w:jc w:val="both"/>
        <w:rPr>
          <w:b/>
        </w:rPr>
      </w:pPr>
      <w:r w:rsidRPr="00D03EE3">
        <w:rPr>
          <w:b/>
        </w:rPr>
        <w:t>La logique d'intervention est-elle claire et cohérente</w:t>
      </w:r>
      <w:r w:rsidR="009B3A59">
        <w:rPr>
          <w:b/>
        </w:rPr>
        <w:t xml:space="preserve"> et</w:t>
      </w:r>
      <w:r w:rsidRPr="00D03EE3">
        <w:rPr>
          <w:b/>
        </w:rPr>
        <w:t>, rend</w:t>
      </w:r>
      <w:r w:rsidR="009B3A59">
        <w:rPr>
          <w:b/>
        </w:rPr>
        <w:t>-t-elle</w:t>
      </w:r>
      <w:r w:rsidRPr="00D03EE3">
        <w:rPr>
          <w:b/>
        </w:rPr>
        <w:t xml:space="preserve"> explicite le lien attendu entre </w:t>
      </w:r>
      <w:r w:rsidR="009B3A59">
        <w:rPr>
          <w:b/>
        </w:rPr>
        <w:t xml:space="preserve">les </w:t>
      </w:r>
      <w:r w:rsidRPr="00D03EE3">
        <w:rPr>
          <w:b/>
        </w:rPr>
        <w:t>activités du projet</w:t>
      </w:r>
      <w:r w:rsidR="00022842">
        <w:rPr>
          <w:b/>
        </w:rPr>
        <w:t xml:space="preserve"> et </w:t>
      </w:r>
      <w:r w:rsidRPr="00D03EE3">
        <w:rPr>
          <w:b/>
        </w:rPr>
        <w:t>les produits</w:t>
      </w:r>
      <w:r w:rsidR="00022842">
        <w:rPr>
          <w:b/>
        </w:rPr>
        <w:t xml:space="preserve"> et</w:t>
      </w:r>
      <w:r w:rsidRPr="00D03EE3">
        <w:rPr>
          <w:b/>
        </w:rPr>
        <w:t xml:space="preserve"> résultats </w:t>
      </w:r>
      <w:r w:rsidR="00022842">
        <w:rPr>
          <w:b/>
        </w:rPr>
        <w:t>attendus, ainsi que l</w:t>
      </w:r>
      <w:r w:rsidRPr="00D03EE3">
        <w:rPr>
          <w:b/>
        </w:rPr>
        <w:t xml:space="preserve">es probables impacts? </w:t>
      </w:r>
    </w:p>
    <w:p w:rsidR="009B3703" w:rsidRDefault="009B3703" w:rsidP="00F04182">
      <w:pPr>
        <w:jc w:val="both"/>
        <w:rPr>
          <w:b/>
        </w:rPr>
      </w:pPr>
    </w:p>
    <w:p w:rsidR="002D452D" w:rsidRDefault="001A458C" w:rsidP="002D452D">
      <w:pPr>
        <w:jc w:val="both"/>
        <w:rPr>
          <w:lang w:val="fr-CA"/>
        </w:rPr>
      </w:pPr>
      <w:r w:rsidRPr="002D452D">
        <w:rPr>
          <w:b/>
          <w:i/>
          <w:lang w:val="fr-CA"/>
        </w:rPr>
        <w:t>La logique d’intervention est claire et cohérence</w:t>
      </w:r>
      <w:r w:rsidR="002D452D">
        <w:rPr>
          <w:lang w:val="fr-CA"/>
        </w:rPr>
        <w:t xml:space="preserve">. Elle est basée et </w:t>
      </w:r>
      <w:r w:rsidR="003257CC">
        <w:rPr>
          <w:lang w:val="fr-CA"/>
        </w:rPr>
        <w:t xml:space="preserve">est </w:t>
      </w:r>
      <w:r w:rsidR="002D452D">
        <w:rPr>
          <w:lang w:val="fr-CA"/>
        </w:rPr>
        <w:t xml:space="preserve">en adéquation avec </w:t>
      </w:r>
      <w:r w:rsidRPr="002D452D">
        <w:rPr>
          <w:lang w:val="fr-CA"/>
        </w:rPr>
        <w:t xml:space="preserve">la </w:t>
      </w:r>
      <w:r w:rsidR="002D452D" w:rsidRPr="002D452D">
        <w:rPr>
          <w:lang w:val="fr-CA"/>
        </w:rPr>
        <w:t>démarche</w:t>
      </w:r>
      <w:r w:rsidR="002D452D">
        <w:rPr>
          <w:lang w:val="fr-CA"/>
        </w:rPr>
        <w:t xml:space="preserve"> et les instruments</w:t>
      </w:r>
      <w:r w:rsidRPr="002D452D">
        <w:rPr>
          <w:lang w:val="fr-CA"/>
        </w:rPr>
        <w:t xml:space="preserve"> de </w:t>
      </w:r>
      <w:r w:rsidR="002D452D">
        <w:rPr>
          <w:lang w:val="fr-CA"/>
        </w:rPr>
        <w:t>l’</w:t>
      </w:r>
      <w:r w:rsidRPr="002D452D">
        <w:rPr>
          <w:lang w:val="fr-CA"/>
        </w:rPr>
        <w:t xml:space="preserve">UNCDF, les objectifs </w:t>
      </w:r>
      <w:r w:rsidR="002D452D">
        <w:rPr>
          <w:lang w:val="fr-CA"/>
        </w:rPr>
        <w:t xml:space="preserve">attendus </w:t>
      </w:r>
      <w:r w:rsidRPr="002D452D">
        <w:rPr>
          <w:lang w:val="fr-CA"/>
        </w:rPr>
        <w:t>du FBSA et les attentes de l</w:t>
      </w:r>
      <w:r w:rsidR="002D452D" w:rsidRPr="002D452D">
        <w:rPr>
          <w:lang w:val="fr-CA"/>
        </w:rPr>
        <w:t>a par</w:t>
      </w:r>
      <w:r w:rsidR="002D452D">
        <w:rPr>
          <w:lang w:val="fr-CA"/>
        </w:rPr>
        <w:t>t</w:t>
      </w:r>
      <w:r w:rsidR="002D452D" w:rsidRPr="002D452D">
        <w:rPr>
          <w:lang w:val="fr-CA"/>
        </w:rPr>
        <w:t>ie nationale</w:t>
      </w:r>
      <w:r w:rsidR="002D452D">
        <w:rPr>
          <w:lang w:val="fr-CA"/>
        </w:rPr>
        <w:t xml:space="preserve"> pour s’attaquer </w:t>
      </w:r>
      <w:r w:rsidRPr="002D452D">
        <w:rPr>
          <w:lang w:val="fr-CA"/>
        </w:rPr>
        <w:t xml:space="preserve">à </w:t>
      </w:r>
      <w:r w:rsidR="002D452D">
        <w:rPr>
          <w:lang w:val="fr-CA"/>
        </w:rPr>
        <w:t xml:space="preserve">la problématique de </w:t>
      </w:r>
      <w:r w:rsidRPr="002D452D">
        <w:rPr>
          <w:lang w:val="fr-CA"/>
        </w:rPr>
        <w:t>la</w:t>
      </w:r>
      <w:r w:rsidR="002D452D">
        <w:rPr>
          <w:lang w:val="fr-CA"/>
        </w:rPr>
        <w:t xml:space="preserve"> </w:t>
      </w:r>
      <w:r w:rsidRPr="002D452D">
        <w:rPr>
          <w:lang w:val="fr-CA"/>
        </w:rPr>
        <w:t>sécurité alimentaire et l</w:t>
      </w:r>
      <w:r w:rsidR="002D452D">
        <w:rPr>
          <w:lang w:val="fr-CA"/>
        </w:rPr>
        <w:t>’</w:t>
      </w:r>
      <w:r w:rsidRPr="002D452D">
        <w:rPr>
          <w:lang w:val="fr-CA"/>
        </w:rPr>
        <w:t>appui aux plus vulnérables</w:t>
      </w:r>
      <w:r w:rsidR="002D452D">
        <w:rPr>
          <w:lang w:val="fr-CA"/>
        </w:rPr>
        <w:t>. La maîtrise d’ouvrage locale</w:t>
      </w:r>
      <w:r w:rsidRPr="002D452D">
        <w:rPr>
          <w:lang w:val="fr-CA"/>
        </w:rPr>
        <w:t xml:space="preserve"> </w:t>
      </w:r>
      <w:r w:rsidR="003257CC">
        <w:rPr>
          <w:lang w:val="fr-CA"/>
        </w:rPr>
        <w:t>par l’entremise</w:t>
      </w:r>
      <w:r w:rsidRPr="002D452D">
        <w:rPr>
          <w:lang w:val="fr-CA"/>
        </w:rPr>
        <w:t xml:space="preserve"> des </w:t>
      </w:r>
      <w:r w:rsidR="002D452D" w:rsidRPr="002D452D">
        <w:rPr>
          <w:lang w:val="fr-CA"/>
        </w:rPr>
        <w:t>instruments</w:t>
      </w:r>
      <w:r w:rsidRPr="002D452D">
        <w:rPr>
          <w:lang w:val="fr-CA"/>
        </w:rPr>
        <w:t xml:space="preserve"> de </w:t>
      </w:r>
      <w:r w:rsidR="002D452D" w:rsidRPr="002D452D">
        <w:rPr>
          <w:lang w:val="fr-CA"/>
        </w:rPr>
        <w:t>planification</w:t>
      </w:r>
      <w:r w:rsidRPr="002D452D">
        <w:rPr>
          <w:lang w:val="fr-CA"/>
        </w:rPr>
        <w:t xml:space="preserve"> et d’investi</w:t>
      </w:r>
      <w:r w:rsidR="002D452D">
        <w:rPr>
          <w:lang w:val="fr-CA"/>
        </w:rPr>
        <w:t>sse</w:t>
      </w:r>
      <w:r w:rsidRPr="002D452D">
        <w:rPr>
          <w:lang w:val="fr-CA"/>
        </w:rPr>
        <w:t>ment</w:t>
      </w:r>
      <w:r w:rsidR="002D452D">
        <w:rPr>
          <w:lang w:val="fr-CA"/>
        </w:rPr>
        <w:t>s</w:t>
      </w:r>
      <w:r w:rsidRPr="002D452D">
        <w:rPr>
          <w:lang w:val="fr-CA"/>
        </w:rPr>
        <w:t xml:space="preserve"> </w:t>
      </w:r>
      <w:r w:rsidR="002D452D" w:rsidRPr="002D452D">
        <w:rPr>
          <w:lang w:val="fr-CA"/>
        </w:rPr>
        <w:t>affecté</w:t>
      </w:r>
      <w:r w:rsidR="002D452D">
        <w:rPr>
          <w:lang w:val="fr-CA"/>
        </w:rPr>
        <w:t>s et ciblés est au centre de cette démarche</w:t>
      </w:r>
      <w:r w:rsidRPr="002D452D">
        <w:rPr>
          <w:lang w:val="fr-CA"/>
        </w:rPr>
        <w:t>.</w:t>
      </w:r>
      <w:r w:rsidR="003257CC">
        <w:rPr>
          <w:lang w:val="fr-CA"/>
        </w:rPr>
        <w:t xml:space="preserve"> L</w:t>
      </w:r>
      <w:r w:rsidR="002D452D">
        <w:rPr>
          <w:lang w:val="fr-CA"/>
        </w:rPr>
        <w:t>e</w:t>
      </w:r>
      <w:r w:rsidR="003257CC">
        <w:rPr>
          <w:lang w:val="fr-CA"/>
        </w:rPr>
        <w:t>s</w:t>
      </w:r>
      <w:r w:rsidR="002D452D">
        <w:rPr>
          <w:lang w:val="fr-CA"/>
        </w:rPr>
        <w:t xml:space="preserve"> </w:t>
      </w:r>
      <w:r w:rsidR="002D452D" w:rsidRPr="00E00857">
        <w:rPr>
          <w:b/>
          <w:i/>
          <w:lang w:val="fr-CA"/>
        </w:rPr>
        <w:t xml:space="preserve">petits investissements ciblant les plus vulnérables et </w:t>
      </w:r>
      <w:r w:rsidR="003257CC">
        <w:rPr>
          <w:b/>
          <w:i/>
          <w:lang w:val="fr-CA"/>
        </w:rPr>
        <w:t xml:space="preserve">les </w:t>
      </w:r>
      <w:r w:rsidR="002D452D" w:rsidRPr="00E00857">
        <w:rPr>
          <w:b/>
          <w:i/>
          <w:lang w:val="fr-CA"/>
        </w:rPr>
        <w:t>investissements plus structurants</w:t>
      </w:r>
      <w:r w:rsidR="002D452D">
        <w:rPr>
          <w:b/>
          <w:i/>
          <w:lang w:val="fr-CA"/>
        </w:rPr>
        <w:t xml:space="preserve"> demeurent au centre de la stratégie  d’intervention. </w:t>
      </w:r>
      <w:r w:rsidR="002D452D">
        <w:rPr>
          <w:lang w:val="fr-CA"/>
        </w:rPr>
        <w:t>Ce choix d</w:t>
      </w:r>
      <w:r w:rsidR="002D452D" w:rsidRPr="00983EC7">
        <w:rPr>
          <w:lang w:val="fr-CA"/>
        </w:rPr>
        <w:t xml:space="preserve">épend essentiellement du  </w:t>
      </w:r>
      <w:r w:rsidR="002D452D">
        <w:rPr>
          <w:lang w:val="fr-CA"/>
        </w:rPr>
        <w:t xml:space="preserve">niveau  d’investissement </w:t>
      </w:r>
      <w:r w:rsidR="002D452D" w:rsidRPr="00983EC7">
        <w:rPr>
          <w:lang w:val="fr-CA"/>
        </w:rPr>
        <w:t>et d</w:t>
      </w:r>
      <w:r w:rsidR="002D452D">
        <w:rPr>
          <w:lang w:val="fr-CA"/>
        </w:rPr>
        <w:t>’</w:t>
      </w:r>
      <w:r w:rsidR="002D452D" w:rsidRPr="00983EC7">
        <w:rPr>
          <w:lang w:val="fr-CA"/>
        </w:rPr>
        <w:t>efforts que l’on veut mettre en place</w:t>
      </w:r>
      <w:r w:rsidR="002D452D">
        <w:rPr>
          <w:lang w:val="fr-CA"/>
        </w:rPr>
        <w:t xml:space="preserve"> pour atteindre les plus vulnérables</w:t>
      </w:r>
      <w:r w:rsidR="002D452D">
        <w:rPr>
          <w:b/>
          <w:i/>
          <w:lang w:val="fr-CA"/>
        </w:rPr>
        <w:t xml:space="preserve">. Les investissements structurants (warrantage) et </w:t>
      </w:r>
      <w:r w:rsidR="003257CC">
        <w:rPr>
          <w:b/>
          <w:i/>
          <w:lang w:val="fr-CA"/>
        </w:rPr>
        <w:t xml:space="preserve">l’appui au maraîchage à travers </w:t>
      </w:r>
      <w:r w:rsidR="002D452D">
        <w:rPr>
          <w:b/>
          <w:i/>
          <w:lang w:val="fr-CA"/>
        </w:rPr>
        <w:t xml:space="preserve">les groupements </w:t>
      </w:r>
      <w:r w:rsidR="002D452D" w:rsidRPr="00E00857">
        <w:rPr>
          <w:b/>
          <w:i/>
          <w:lang w:val="fr-CA"/>
        </w:rPr>
        <w:t>semblent plus promoteurs d’impact</w:t>
      </w:r>
      <w:r w:rsidR="002D452D" w:rsidRPr="003720FD">
        <w:rPr>
          <w:lang w:val="fr-CA"/>
        </w:rPr>
        <w:t xml:space="preserve"> sur la sécurité alimentaire dans l’ensemble de la ZIP.</w:t>
      </w:r>
      <w:r w:rsidR="002D452D">
        <w:rPr>
          <w:lang w:val="fr-CA"/>
        </w:rPr>
        <w:t xml:space="preserve"> </w:t>
      </w:r>
    </w:p>
    <w:p w:rsidR="002D452D" w:rsidRDefault="002D452D" w:rsidP="002D452D">
      <w:pPr>
        <w:jc w:val="both"/>
        <w:rPr>
          <w:lang w:val="fr-CA"/>
        </w:rPr>
      </w:pPr>
    </w:p>
    <w:p w:rsidR="002D452D" w:rsidRDefault="002D452D" w:rsidP="002D452D">
      <w:pPr>
        <w:jc w:val="both"/>
        <w:rPr>
          <w:lang w:val="fr-CA"/>
        </w:rPr>
      </w:pPr>
      <w:r w:rsidRPr="00E00857">
        <w:rPr>
          <w:b/>
          <w:i/>
          <w:lang w:val="fr-CA"/>
        </w:rPr>
        <w:t>L’articulation entre le niveau stratégique national</w:t>
      </w:r>
      <w:r w:rsidRPr="00FC4D96">
        <w:rPr>
          <w:lang w:val="fr-CA"/>
        </w:rPr>
        <w:t xml:space="preserve"> (résultats attendus </w:t>
      </w:r>
      <w:r>
        <w:rPr>
          <w:lang w:val="fr-CA"/>
        </w:rPr>
        <w:t>au</w:t>
      </w:r>
      <w:r w:rsidRPr="00FC4D96">
        <w:rPr>
          <w:lang w:val="fr-CA"/>
        </w:rPr>
        <w:t xml:space="preserve"> niveau </w:t>
      </w:r>
      <w:r>
        <w:rPr>
          <w:lang w:val="fr-CA"/>
        </w:rPr>
        <w:t xml:space="preserve"> </w:t>
      </w:r>
      <w:r w:rsidRPr="00FC4D96">
        <w:rPr>
          <w:lang w:val="fr-CA"/>
        </w:rPr>
        <w:t xml:space="preserve">politique et </w:t>
      </w:r>
      <w:r>
        <w:rPr>
          <w:lang w:val="fr-CA"/>
        </w:rPr>
        <w:t xml:space="preserve">les </w:t>
      </w:r>
      <w:r w:rsidRPr="00FC4D96">
        <w:rPr>
          <w:lang w:val="fr-CA"/>
        </w:rPr>
        <w:t xml:space="preserve">instruments) </w:t>
      </w:r>
      <w:r w:rsidRPr="00E00857">
        <w:rPr>
          <w:b/>
          <w:i/>
          <w:lang w:val="fr-CA"/>
        </w:rPr>
        <w:t>et le niveau local</w:t>
      </w:r>
      <w:r w:rsidRPr="00FC4D96">
        <w:rPr>
          <w:lang w:val="fr-CA"/>
        </w:rPr>
        <w:t xml:space="preserve"> (réalité opérationnel</w:t>
      </w:r>
      <w:r>
        <w:rPr>
          <w:lang w:val="fr-CA"/>
        </w:rPr>
        <w:t>le</w:t>
      </w:r>
      <w:r w:rsidRPr="00FC4D96">
        <w:rPr>
          <w:lang w:val="fr-CA"/>
        </w:rPr>
        <w:t xml:space="preserve"> du terrain)</w:t>
      </w:r>
      <w:r>
        <w:rPr>
          <w:lang w:val="fr-CA"/>
        </w:rPr>
        <w:t xml:space="preserve"> ne s’est  </w:t>
      </w:r>
      <w:r w:rsidRPr="00E00857">
        <w:rPr>
          <w:lang w:val="fr-CA"/>
        </w:rPr>
        <w:t>pas concrétis</w:t>
      </w:r>
      <w:r>
        <w:rPr>
          <w:lang w:val="fr-CA"/>
        </w:rPr>
        <w:t>ée</w:t>
      </w:r>
      <w:r w:rsidRPr="00E00857">
        <w:rPr>
          <w:lang w:val="fr-CA"/>
        </w:rPr>
        <w:t>, ainsi que le lien</w:t>
      </w:r>
      <w:r w:rsidRPr="00FC4D96">
        <w:rPr>
          <w:lang w:val="fr-CA"/>
        </w:rPr>
        <w:t xml:space="preserve"> des </w:t>
      </w:r>
      <w:r w:rsidRPr="00E00857">
        <w:rPr>
          <w:b/>
          <w:i/>
          <w:lang w:val="fr-CA"/>
        </w:rPr>
        <w:t>produits</w:t>
      </w:r>
      <w:r w:rsidRPr="00FC4D96">
        <w:rPr>
          <w:lang w:val="fr-CA"/>
        </w:rPr>
        <w:t xml:space="preserve"> du projet vers le niveau </w:t>
      </w:r>
      <w:r w:rsidRPr="00E00857">
        <w:rPr>
          <w:b/>
          <w:i/>
          <w:lang w:val="fr-CA"/>
        </w:rPr>
        <w:t>d’objectif spécifique et ses indicateurs</w:t>
      </w:r>
      <w:r w:rsidRPr="00FC4D96">
        <w:rPr>
          <w:lang w:val="fr-CA"/>
        </w:rPr>
        <w:t xml:space="preserve">. </w:t>
      </w:r>
      <w:r>
        <w:rPr>
          <w:lang w:val="fr-CA"/>
        </w:rPr>
        <w:t>Malgré la reformulation du cadre logique en 2010 fai</w:t>
      </w:r>
      <w:r w:rsidR="003257CC">
        <w:rPr>
          <w:lang w:val="fr-CA"/>
        </w:rPr>
        <w:t>sant</w:t>
      </w:r>
      <w:r>
        <w:rPr>
          <w:lang w:val="fr-CA"/>
        </w:rPr>
        <w:t xml:space="preserve"> suite à la recommandation du </w:t>
      </w:r>
      <w:r w:rsidRPr="00D66D2C">
        <w:rPr>
          <w:lang w:val="fr-CA"/>
        </w:rPr>
        <w:t xml:space="preserve">Comité d’Orientation et de Pilotage </w:t>
      </w:r>
      <w:r>
        <w:rPr>
          <w:lang w:val="fr-CA"/>
        </w:rPr>
        <w:t>(COP) en 2009 (</w:t>
      </w:r>
      <w:r w:rsidRPr="00551ABE">
        <w:rPr>
          <w:lang w:val="fr-CA"/>
        </w:rPr>
        <w:t>voir annexe 12),</w:t>
      </w:r>
      <w:r>
        <w:rPr>
          <w:lang w:val="fr-CA"/>
        </w:rPr>
        <w:t xml:space="preserve"> l</w:t>
      </w:r>
      <w:r w:rsidRPr="00FC4D96">
        <w:rPr>
          <w:lang w:val="fr-CA"/>
        </w:rPr>
        <w:t xml:space="preserve">es indicateurs et cibles d’amélioration de la sécurité alimentaire proposés se situent à un niveau très ambitieux en relation </w:t>
      </w:r>
      <w:r>
        <w:rPr>
          <w:lang w:val="fr-CA"/>
        </w:rPr>
        <w:t>avec</w:t>
      </w:r>
      <w:r w:rsidRPr="00FC4D96">
        <w:rPr>
          <w:lang w:val="fr-CA"/>
        </w:rPr>
        <w:t xml:space="preserve"> l’échelle des activités du projet (et les ressources allouées)</w:t>
      </w:r>
      <w:r>
        <w:rPr>
          <w:lang w:val="fr-CA"/>
        </w:rPr>
        <w:t xml:space="preserve">, voir l’état de mise en œuvre dans </w:t>
      </w:r>
      <w:r w:rsidRPr="00551ABE">
        <w:rPr>
          <w:lang w:val="fr-CA"/>
        </w:rPr>
        <w:t>l’</w:t>
      </w:r>
      <w:r>
        <w:rPr>
          <w:lang w:val="fr-CA"/>
        </w:rPr>
        <w:t>a</w:t>
      </w:r>
      <w:r w:rsidRPr="00551ABE">
        <w:rPr>
          <w:lang w:val="fr-CA"/>
        </w:rPr>
        <w:t>nnexe 7.</w:t>
      </w:r>
      <w:r>
        <w:rPr>
          <w:lang w:val="fr-CA"/>
        </w:rPr>
        <w:t xml:space="preserve"> </w:t>
      </w:r>
    </w:p>
    <w:p w:rsidR="002D452D" w:rsidRDefault="002D452D" w:rsidP="002D452D">
      <w:pPr>
        <w:jc w:val="both"/>
        <w:rPr>
          <w:lang w:val="fr-CA"/>
        </w:rPr>
      </w:pPr>
    </w:p>
    <w:p w:rsidR="002D452D" w:rsidRPr="00D03EE3" w:rsidRDefault="002D452D" w:rsidP="002D452D">
      <w:pPr>
        <w:jc w:val="both"/>
        <w:rPr>
          <w:b/>
        </w:rPr>
      </w:pPr>
      <w:r>
        <w:rPr>
          <w:lang w:val="fr-CA"/>
        </w:rPr>
        <w:t>I</w:t>
      </w:r>
      <w:r w:rsidRPr="003C63E0">
        <w:rPr>
          <w:lang w:val="fr-CA"/>
        </w:rPr>
        <w:t xml:space="preserve">l existe encore une </w:t>
      </w:r>
      <w:r w:rsidRPr="00E00857">
        <w:rPr>
          <w:b/>
          <w:i/>
          <w:lang w:val="fr-CA"/>
        </w:rPr>
        <w:t>déconnection entre la logique de programmation et l’intervention sur le terrain</w:t>
      </w:r>
      <w:r>
        <w:rPr>
          <w:b/>
          <w:lang w:val="fr-CA"/>
        </w:rPr>
        <w:t>,</w:t>
      </w:r>
      <w:r w:rsidRPr="003C63E0">
        <w:rPr>
          <w:lang w:val="fr-CA"/>
        </w:rPr>
        <w:t xml:space="preserve"> </w:t>
      </w:r>
      <w:r>
        <w:rPr>
          <w:lang w:val="fr-CA"/>
        </w:rPr>
        <w:t xml:space="preserve">ce </w:t>
      </w:r>
      <w:r w:rsidRPr="003C63E0">
        <w:rPr>
          <w:lang w:val="fr-CA"/>
        </w:rPr>
        <w:t xml:space="preserve">qui a demandé une gymnastique de réconciliation entre les activités et les résultats tels que formulés. Le fait que les trois guichets du FDL </w:t>
      </w:r>
      <w:r>
        <w:rPr>
          <w:lang w:val="fr-CA"/>
        </w:rPr>
        <w:t>mis en œuvre</w:t>
      </w:r>
      <w:r w:rsidRPr="003C63E0">
        <w:rPr>
          <w:lang w:val="fr-CA"/>
        </w:rPr>
        <w:t xml:space="preserve"> (sécurité alimentaire, socio-collective, intercommunal/</w:t>
      </w:r>
      <w:r w:rsidRPr="00D66D2C">
        <w:t xml:space="preserve"> </w:t>
      </w:r>
      <w:r>
        <w:rPr>
          <w:lang w:val="fr-CA"/>
        </w:rPr>
        <w:t>Développement é</w:t>
      </w:r>
      <w:r w:rsidRPr="00D66D2C">
        <w:rPr>
          <w:lang w:val="fr-CA"/>
        </w:rPr>
        <w:t xml:space="preserve">conomique </w:t>
      </w:r>
      <w:r>
        <w:rPr>
          <w:lang w:val="fr-CA"/>
        </w:rPr>
        <w:t>l</w:t>
      </w:r>
      <w:r w:rsidRPr="00D66D2C">
        <w:rPr>
          <w:lang w:val="fr-CA"/>
        </w:rPr>
        <w:t xml:space="preserve">ocal </w:t>
      </w:r>
      <w:r>
        <w:rPr>
          <w:lang w:val="fr-CA"/>
        </w:rPr>
        <w:t>(</w:t>
      </w:r>
      <w:r w:rsidRPr="003C63E0">
        <w:rPr>
          <w:lang w:val="fr-CA"/>
        </w:rPr>
        <w:t>DEL</w:t>
      </w:r>
      <w:r>
        <w:rPr>
          <w:lang w:val="fr-CA"/>
        </w:rPr>
        <w:t>)</w:t>
      </w:r>
      <w:r w:rsidRPr="003C63E0">
        <w:rPr>
          <w:lang w:val="fr-CA"/>
        </w:rPr>
        <w:t>) ne soient pas alignés aux produits du PRODOC a créé des doublons dans le r</w:t>
      </w:r>
      <w:r>
        <w:rPr>
          <w:lang w:val="fr-CA"/>
        </w:rPr>
        <w:t>eportage</w:t>
      </w:r>
      <w:r>
        <w:rPr>
          <w:rStyle w:val="FootnoteReference"/>
          <w:lang w:val="fr-CA"/>
        </w:rPr>
        <w:footnoteReference w:id="3"/>
      </w:r>
      <w:r w:rsidRPr="003C63E0">
        <w:rPr>
          <w:lang w:val="fr-CA"/>
        </w:rPr>
        <w:t xml:space="preserve">. </w:t>
      </w:r>
      <w:r>
        <w:rPr>
          <w:lang w:val="fr-CA"/>
        </w:rPr>
        <w:t xml:space="preserve">Cela explique que le </w:t>
      </w:r>
      <w:r w:rsidRPr="00E00857">
        <w:rPr>
          <w:b/>
          <w:i/>
          <w:lang w:val="fr-CA"/>
        </w:rPr>
        <w:t>niveau de décaissement soit</w:t>
      </w:r>
      <w:r>
        <w:rPr>
          <w:b/>
          <w:i/>
          <w:lang w:val="fr-CA"/>
        </w:rPr>
        <w:t xml:space="preserve"> </w:t>
      </w:r>
      <w:r w:rsidRPr="00E00857">
        <w:rPr>
          <w:b/>
          <w:i/>
          <w:lang w:val="fr-CA"/>
        </w:rPr>
        <w:t xml:space="preserve"> très inégal entre produits</w:t>
      </w:r>
      <w:r>
        <w:rPr>
          <w:lang w:val="fr-CA"/>
        </w:rPr>
        <w:t xml:space="preserve"> (voir le t</w:t>
      </w:r>
      <w:r w:rsidRPr="00A85F67">
        <w:rPr>
          <w:lang w:val="fr-CA"/>
        </w:rPr>
        <w:t>ableau 3</w:t>
      </w:r>
      <w:r>
        <w:rPr>
          <w:lang w:val="fr-CA"/>
        </w:rPr>
        <w:t xml:space="preserve"> ci-dessus). </w:t>
      </w:r>
      <w:r w:rsidRPr="003C63E0">
        <w:rPr>
          <w:lang w:val="fr-CA"/>
        </w:rPr>
        <w:t xml:space="preserve"> La mission a travaillé avec l’équipe de projet afin de clarifier le lien entre les produits du PRODOC et les guichets afin d’éviter des doublons pour </w:t>
      </w:r>
      <w:r>
        <w:rPr>
          <w:lang w:val="fr-CA"/>
        </w:rPr>
        <w:t xml:space="preserve">le présent </w:t>
      </w:r>
      <w:r w:rsidRPr="003C63E0">
        <w:rPr>
          <w:lang w:val="fr-CA"/>
        </w:rPr>
        <w:t>rapport et faciliter le suivi et le r</w:t>
      </w:r>
      <w:r>
        <w:rPr>
          <w:lang w:val="fr-CA"/>
        </w:rPr>
        <w:t>apportage</w:t>
      </w:r>
      <w:r w:rsidRPr="003C63E0">
        <w:rPr>
          <w:lang w:val="fr-CA"/>
        </w:rPr>
        <w:t xml:space="preserve"> pour les années à venir</w:t>
      </w:r>
      <w:r>
        <w:rPr>
          <w:rStyle w:val="FootnoteReference"/>
          <w:lang w:val="fr-CA"/>
        </w:rPr>
        <w:footnoteReference w:id="4"/>
      </w:r>
      <w:r>
        <w:rPr>
          <w:lang w:val="fr-CA"/>
        </w:rPr>
        <w:t xml:space="preserve"> (voir l</w:t>
      </w:r>
      <w:r w:rsidRPr="00A85F67">
        <w:rPr>
          <w:lang w:val="fr-CA"/>
        </w:rPr>
        <w:t>’annexe 7</w:t>
      </w:r>
      <w:r>
        <w:rPr>
          <w:lang w:val="fr-CA"/>
        </w:rPr>
        <w:t xml:space="preserve">). </w:t>
      </w:r>
    </w:p>
    <w:p w:rsidR="0090284E" w:rsidRDefault="0090284E" w:rsidP="009335C6">
      <w:pPr>
        <w:jc w:val="both"/>
        <w:rPr>
          <w:rFonts w:ascii="Calibri" w:eastAsia="Calibri" w:hAnsi="Calibri"/>
          <w:sz w:val="22"/>
          <w:szCs w:val="22"/>
        </w:rPr>
      </w:pPr>
    </w:p>
    <w:p w:rsidR="00B875EB" w:rsidRDefault="00B875EB" w:rsidP="009335C6">
      <w:pPr>
        <w:jc w:val="both"/>
        <w:rPr>
          <w:b/>
        </w:rPr>
      </w:pPr>
      <w:r w:rsidRPr="00B875EB">
        <w:rPr>
          <w:b/>
        </w:rPr>
        <w:t>Est-ce que des indicateurs adéquats existent à chaque niveau du Cadre de</w:t>
      </w:r>
      <w:r w:rsidR="009446A8">
        <w:rPr>
          <w:b/>
        </w:rPr>
        <w:t xml:space="preserve"> Résultats et Ressources (CRR) du PRODOC?</w:t>
      </w:r>
      <w:r w:rsidR="0032254D" w:rsidRPr="0032254D">
        <w:rPr>
          <w:b/>
        </w:rPr>
        <w:t xml:space="preserve"> </w:t>
      </w:r>
      <w:r w:rsidR="0032254D" w:rsidRPr="00766B5C">
        <w:rPr>
          <w:b/>
        </w:rPr>
        <w:t>Existe-t-il un plan de suivi et d'évaluation budgétisé</w:t>
      </w:r>
      <w:r w:rsidR="0032254D">
        <w:rPr>
          <w:b/>
        </w:rPr>
        <w:t xml:space="preserve"> dans le PRODOC</w:t>
      </w:r>
      <w:r w:rsidR="0032254D" w:rsidRPr="00766B5C">
        <w:rPr>
          <w:b/>
        </w:rPr>
        <w:t xml:space="preserve">? </w:t>
      </w:r>
    </w:p>
    <w:p w:rsidR="00835490" w:rsidRDefault="00835490" w:rsidP="009335C6">
      <w:pPr>
        <w:jc w:val="both"/>
        <w:rPr>
          <w:b/>
        </w:rPr>
      </w:pPr>
    </w:p>
    <w:p w:rsidR="0032254D" w:rsidRPr="00E4674A" w:rsidRDefault="005C4BFD" w:rsidP="00551ABE">
      <w:pPr>
        <w:jc w:val="both"/>
      </w:pPr>
      <w:r w:rsidRPr="005C4BFD">
        <w:rPr>
          <w:lang w:val="fr-CA"/>
        </w:rPr>
        <w:t xml:space="preserve">Quelques </w:t>
      </w:r>
      <w:r w:rsidRPr="00E00857">
        <w:rPr>
          <w:b/>
          <w:i/>
          <w:lang w:val="fr-CA"/>
        </w:rPr>
        <w:t>indicateurs</w:t>
      </w:r>
      <w:r w:rsidRPr="005C4BFD">
        <w:rPr>
          <w:lang w:val="fr-CA"/>
        </w:rPr>
        <w:t xml:space="preserve"> à mi-parcours </w:t>
      </w:r>
      <w:r>
        <w:rPr>
          <w:lang w:val="fr-CA"/>
        </w:rPr>
        <w:t xml:space="preserve">sont </w:t>
      </w:r>
      <w:r w:rsidR="009D3F49" w:rsidRPr="00E00857">
        <w:rPr>
          <w:b/>
          <w:i/>
          <w:lang w:val="fr-CA"/>
        </w:rPr>
        <w:t>difficiles à renseigner</w:t>
      </w:r>
      <w:r w:rsidR="00835490">
        <w:rPr>
          <w:rStyle w:val="FootnoteReference"/>
          <w:lang w:val="fr-CA"/>
        </w:rPr>
        <w:footnoteReference w:id="5"/>
      </w:r>
      <w:r w:rsidRPr="005C4BFD">
        <w:rPr>
          <w:lang w:val="fr-CA"/>
        </w:rPr>
        <w:t xml:space="preserve">. </w:t>
      </w:r>
      <w:r w:rsidRPr="003C63E0">
        <w:rPr>
          <w:lang w:val="fr-CA"/>
        </w:rPr>
        <w:t xml:space="preserve">D’autres indicateurs ont été revus </w:t>
      </w:r>
      <w:r w:rsidR="00983EC7">
        <w:rPr>
          <w:lang w:val="fr-CA"/>
        </w:rPr>
        <w:t xml:space="preserve">en raison des  </w:t>
      </w:r>
      <w:r w:rsidRPr="00E00857">
        <w:rPr>
          <w:b/>
          <w:i/>
          <w:lang w:val="fr-CA"/>
        </w:rPr>
        <w:t>difficultés rencontrées lors de l</w:t>
      </w:r>
      <w:r w:rsidR="009D3F49" w:rsidRPr="00E00857">
        <w:rPr>
          <w:b/>
          <w:i/>
          <w:lang w:val="fr-CA"/>
        </w:rPr>
        <w:t>a mise en oeuvre</w:t>
      </w:r>
      <w:r w:rsidRPr="003C63E0">
        <w:rPr>
          <w:lang w:val="fr-CA"/>
        </w:rPr>
        <w:t xml:space="preserve"> du projet : manque de ressources pour financer le Plan d’Assistance de la Préfecture (produit 1), </w:t>
      </w:r>
      <w:r w:rsidR="00983EC7">
        <w:rPr>
          <w:lang w:val="fr-CA"/>
        </w:rPr>
        <w:t xml:space="preserve">faiblesse des </w:t>
      </w:r>
      <w:r w:rsidRPr="003C63E0">
        <w:rPr>
          <w:lang w:val="fr-CA"/>
        </w:rPr>
        <w:t>revenus des femmes bénéficiaires et superficies emblavées par les femmes (produit 3). Étant donné que la plupart des activités sous le produit 4 n’ont pas été exécutées, il est difficile à dire si les indicateurs et ses cibles sont adéquats ou réalistes</w:t>
      </w:r>
      <w:r w:rsidR="0032254D">
        <w:rPr>
          <w:lang w:val="fr-CA"/>
        </w:rPr>
        <w:t xml:space="preserve">. </w:t>
      </w:r>
      <w:r w:rsidR="009D3F49">
        <w:rPr>
          <w:lang w:val="fr-CA"/>
        </w:rPr>
        <w:t>Pour pallier ces insuffisances</w:t>
      </w:r>
      <w:r w:rsidR="003257CC">
        <w:rPr>
          <w:lang w:val="fr-CA"/>
        </w:rPr>
        <w:t>,</w:t>
      </w:r>
      <w:r w:rsidR="00983EC7">
        <w:rPr>
          <w:lang w:val="fr-CA"/>
        </w:rPr>
        <w:t xml:space="preserve"> </w:t>
      </w:r>
      <w:r w:rsidR="009D3F49">
        <w:rPr>
          <w:lang w:val="fr-CA"/>
        </w:rPr>
        <w:t xml:space="preserve"> u</w:t>
      </w:r>
      <w:r w:rsidR="00835490" w:rsidRPr="005C4BFD">
        <w:rPr>
          <w:lang w:val="fr-CA"/>
        </w:rPr>
        <w:t xml:space="preserve">ne proposition </w:t>
      </w:r>
      <w:r w:rsidR="00E03B24">
        <w:rPr>
          <w:lang w:val="fr-CA"/>
        </w:rPr>
        <w:t>a été élaborée en collaboration avec</w:t>
      </w:r>
      <w:r w:rsidR="00835490" w:rsidRPr="005C4BFD">
        <w:rPr>
          <w:lang w:val="fr-CA"/>
        </w:rPr>
        <w:t xml:space="preserve"> l’équipe de projet</w:t>
      </w:r>
      <w:r w:rsidR="00E03B24">
        <w:rPr>
          <w:lang w:val="fr-CA"/>
        </w:rPr>
        <w:t xml:space="preserve">. Celle-ci </w:t>
      </w:r>
      <w:r w:rsidR="00835490">
        <w:rPr>
          <w:lang w:val="fr-CA"/>
        </w:rPr>
        <w:t xml:space="preserve">est </w:t>
      </w:r>
      <w:r w:rsidR="00E03B24">
        <w:rPr>
          <w:lang w:val="fr-CA"/>
        </w:rPr>
        <w:t>présentée à</w:t>
      </w:r>
      <w:r w:rsidR="00835490">
        <w:rPr>
          <w:lang w:val="fr-CA"/>
        </w:rPr>
        <w:t xml:space="preserve"> </w:t>
      </w:r>
      <w:r w:rsidR="00E03B24">
        <w:rPr>
          <w:lang w:val="fr-CA"/>
        </w:rPr>
        <w:t>l’a</w:t>
      </w:r>
      <w:r w:rsidR="00835490" w:rsidRPr="00E03B24">
        <w:rPr>
          <w:lang w:val="fr-CA"/>
        </w:rPr>
        <w:t>nnexe 7</w:t>
      </w:r>
      <w:r w:rsidR="00835490" w:rsidRPr="003C63E0">
        <w:rPr>
          <w:lang w:val="fr-CA"/>
        </w:rPr>
        <w:t xml:space="preserve">. </w:t>
      </w:r>
      <w:r w:rsidR="00E03B24">
        <w:rPr>
          <w:lang w:val="fr-CA"/>
        </w:rPr>
        <w:t xml:space="preserve">En ce qui a trait </w:t>
      </w:r>
      <w:r w:rsidR="00E03B24" w:rsidRPr="00E00857">
        <w:rPr>
          <w:lang w:val="fr-CA"/>
        </w:rPr>
        <w:t>au</w:t>
      </w:r>
      <w:r w:rsidR="00E03B24" w:rsidRPr="00E00857">
        <w:rPr>
          <w:b/>
          <w:i/>
          <w:lang w:val="fr-CA"/>
        </w:rPr>
        <w:t xml:space="preserve"> suivi-évaluation, l</w:t>
      </w:r>
      <w:r w:rsidR="0032254D" w:rsidRPr="00E00857">
        <w:rPr>
          <w:b/>
          <w:i/>
          <w:lang w:val="fr-CA"/>
        </w:rPr>
        <w:t xml:space="preserve">e PRODOC ne </w:t>
      </w:r>
      <w:r w:rsidR="00E03B24" w:rsidRPr="00E00857">
        <w:rPr>
          <w:b/>
          <w:i/>
          <w:lang w:val="fr-CA"/>
        </w:rPr>
        <w:t>donne pas de détails</w:t>
      </w:r>
      <w:r w:rsidR="0032254D" w:rsidRPr="00E00857">
        <w:rPr>
          <w:b/>
          <w:i/>
          <w:lang w:val="fr-CA"/>
        </w:rPr>
        <w:t xml:space="preserve"> </w:t>
      </w:r>
      <w:r w:rsidR="00E03B24" w:rsidRPr="00E00857">
        <w:rPr>
          <w:b/>
          <w:i/>
          <w:lang w:val="fr-CA"/>
        </w:rPr>
        <w:t>sur les</w:t>
      </w:r>
      <w:r w:rsidR="0032254D" w:rsidRPr="00E00857">
        <w:rPr>
          <w:b/>
          <w:i/>
          <w:lang w:val="fr-CA"/>
        </w:rPr>
        <w:t xml:space="preserve"> ressources allouées</w:t>
      </w:r>
      <w:r w:rsidR="0032254D" w:rsidRPr="00835490">
        <w:rPr>
          <w:b/>
          <w:lang w:val="fr-CA"/>
        </w:rPr>
        <w:t xml:space="preserve"> </w:t>
      </w:r>
      <w:r w:rsidR="0032254D" w:rsidRPr="0032254D">
        <w:rPr>
          <w:lang w:val="fr-CA"/>
        </w:rPr>
        <w:t>dans le Cadre de Ressources et Résultats (page 15</w:t>
      </w:r>
      <w:r w:rsidR="00E03B24">
        <w:rPr>
          <w:lang w:val="fr-CA"/>
        </w:rPr>
        <w:t xml:space="preserve"> du PRODOC</w:t>
      </w:r>
      <w:r w:rsidR="0032254D" w:rsidRPr="0032254D">
        <w:rPr>
          <w:lang w:val="fr-CA"/>
        </w:rPr>
        <w:t>) sous le produit 6</w:t>
      </w:r>
      <w:r w:rsidR="0032254D">
        <w:rPr>
          <w:rStyle w:val="FootnoteReference"/>
          <w:lang w:val="fr-CA"/>
        </w:rPr>
        <w:footnoteReference w:id="6"/>
      </w:r>
      <w:r w:rsidR="0032254D" w:rsidRPr="0032254D">
        <w:rPr>
          <w:lang w:val="fr-CA"/>
        </w:rPr>
        <w:t xml:space="preserve">. </w:t>
      </w:r>
      <w:r w:rsidR="0032254D">
        <w:rPr>
          <w:lang w:val="fr-CA"/>
        </w:rPr>
        <w:t>Selon l’</w:t>
      </w:r>
      <w:r w:rsidR="00835490">
        <w:rPr>
          <w:lang w:val="fr-CA"/>
        </w:rPr>
        <w:t>équipe</w:t>
      </w:r>
      <w:r w:rsidR="00E03B24">
        <w:rPr>
          <w:lang w:val="fr-CA"/>
        </w:rPr>
        <w:t xml:space="preserve"> </w:t>
      </w:r>
      <w:r w:rsidR="00E03B24">
        <w:rPr>
          <w:lang w:val="fr-CA"/>
        </w:rPr>
        <w:lastRenderedPageBreak/>
        <w:t xml:space="preserve">de projet, un </w:t>
      </w:r>
      <w:r w:rsidR="00E03B24" w:rsidRPr="00E4674A">
        <w:t>diagnostic</w:t>
      </w:r>
      <w:r w:rsidR="0032254D" w:rsidRPr="00E4674A">
        <w:t xml:space="preserve"> sur l’état des services de suivi évaluation des communes </w:t>
      </w:r>
      <w:r w:rsidR="0032254D">
        <w:t xml:space="preserve">a été conduit afin de mieux </w:t>
      </w:r>
      <w:r w:rsidR="00E03B24">
        <w:t xml:space="preserve">préciser </w:t>
      </w:r>
      <w:r w:rsidR="0032254D">
        <w:t>le</w:t>
      </w:r>
      <w:r w:rsidR="00E03B24">
        <w:t xml:space="preserve"> contenu et les attentes vis-à-vis du</w:t>
      </w:r>
      <w:r w:rsidR="0032254D">
        <w:t xml:space="preserve"> système S-E du projet. </w:t>
      </w:r>
      <w:r w:rsidR="00E03B24">
        <w:t>Ainsi, i</w:t>
      </w:r>
      <w:r w:rsidR="0032254D" w:rsidRPr="00E4674A">
        <w:t xml:space="preserve">l a été retenu que le projet se concentre exclusivement sur les données permettant </w:t>
      </w:r>
      <w:r w:rsidR="00E03B24">
        <w:t xml:space="preserve">de </w:t>
      </w:r>
      <w:r w:rsidR="00763A32" w:rsidRPr="00E4674A">
        <w:t xml:space="preserve">déterminer le niveau des indicateurs </w:t>
      </w:r>
      <w:r w:rsidR="0032254D" w:rsidRPr="00E4674A">
        <w:t xml:space="preserve">à travers une collecte de </w:t>
      </w:r>
      <w:r w:rsidR="00763A32">
        <w:t>données périodique</w:t>
      </w:r>
      <w:r w:rsidR="0032254D" w:rsidRPr="00E4674A">
        <w:t xml:space="preserve">. </w:t>
      </w:r>
      <w:r w:rsidR="00763A32">
        <w:t xml:space="preserve"> </w:t>
      </w:r>
      <w:r w:rsidR="0032254D" w:rsidRPr="00E4674A">
        <w:t>A cet effet,</w:t>
      </w:r>
      <w:r w:rsidR="0032254D" w:rsidRPr="00E00857">
        <w:t xml:space="preserve"> </w:t>
      </w:r>
      <w:r w:rsidR="00835490" w:rsidRPr="00E00857">
        <w:t>le</w:t>
      </w:r>
      <w:r w:rsidR="00835490" w:rsidRPr="00835490">
        <w:rPr>
          <w:b/>
        </w:rPr>
        <w:t xml:space="preserve"> </w:t>
      </w:r>
      <w:r w:rsidR="00835490" w:rsidRPr="00E00857">
        <w:rPr>
          <w:b/>
          <w:i/>
        </w:rPr>
        <w:t xml:space="preserve">personnel </w:t>
      </w:r>
      <w:r w:rsidR="0032254D" w:rsidRPr="00E00857">
        <w:rPr>
          <w:b/>
          <w:i/>
        </w:rPr>
        <w:t xml:space="preserve">des communes  </w:t>
      </w:r>
      <w:r w:rsidR="00835490" w:rsidRPr="00E00857">
        <w:rPr>
          <w:b/>
          <w:i/>
        </w:rPr>
        <w:t>a</w:t>
      </w:r>
      <w:r w:rsidR="0032254D" w:rsidRPr="00E00857">
        <w:rPr>
          <w:b/>
          <w:i/>
        </w:rPr>
        <w:t xml:space="preserve"> été formé</w:t>
      </w:r>
      <w:r w:rsidR="0032254D" w:rsidRPr="00835490">
        <w:rPr>
          <w:b/>
        </w:rPr>
        <w:t xml:space="preserve"> </w:t>
      </w:r>
      <w:r w:rsidR="0032254D" w:rsidRPr="00E4674A">
        <w:t>en Suivi</w:t>
      </w:r>
      <w:r w:rsidR="00E03B24">
        <w:t xml:space="preserve"> et</w:t>
      </w:r>
      <w:r w:rsidR="0032254D" w:rsidRPr="00E4674A">
        <w:t xml:space="preserve"> Evaluation</w:t>
      </w:r>
      <w:r w:rsidR="00835490">
        <w:t xml:space="preserve"> et </w:t>
      </w:r>
      <w:r w:rsidR="00835490" w:rsidRPr="00E00857">
        <w:rPr>
          <w:b/>
          <w:i/>
        </w:rPr>
        <w:t>u</w:t>
      </w:r>
      <w:r w:rsidR="0032254D" w:rsidRPr="00E00857">
        <w:rPr>
          <w:b/>
          <w:i/>
        </w:rPr>
        <w:t>ne plateforme d’échanges trimestrielle</w:t>
      </w:r>
      <w:r w:rsidR="0032254D" w:rsidRPr="00E4674A">
        <w:t xml:space="preserve"> </w:t>
      </w:r>
      <w:r w:rsidR="00E03B24">
        <w:t xml:space="preserve">a </w:t>
      </w:r>
      <w:r w:rsidR="0032254D" w:rsidRPr="00E4674A">
        <w:t>été instituée au cours du troisième trimestre 2011</w:t>
      </w:r>
      <w:r w:rsidR="00763A32">
        <w:t xml:space="preserve">. </w:t>
      </w:r>
      <w:r w:rsidR="0032254D" w:rsidRPr="00E00857">
        <w:rPr>
          <w:b/>
          <w:i/>
        </w:rPr>
        <w:t xml:space="preserve">L’autorité de tutelle </w:t>
      </w:r>
      <w:r w:rsidR="00763A32" w:rsidRPr="00E00857">
        <w:rPr>
          <w:b/>
          <w:i/>
        </w:rPr>
        <w:t xml:space="preserve">(préfecture) </w:t>
      </w:r>
      <w:r w:rsidR="0032254D" w:rsidRPr="00E00857">
        <w:rPr>
          <w:b/>
          <w:i/>
        </w:rPr>
        <w:t xml:space="preserve">a été </w:t>
      </w:r>
      <w:r w:rsidR="00763A32" w:rsidRPr="00E00857">
        <w:rPr>
          <w:b/>
          <w:i/>
        </w:rPr>
        <w:t xml:space="preserve">aussi </w:t>
      </w:r>
      <w:r w:rsidR="0032254D" w:rsidRPr="00E00857">
        <w:rPr>
          <w:b/>
          <w:i/>
        </w:rPr>
        <w:t>appuyée</w:t>
      </w:r>
      <w:r w:rsidR="0032254D" w:rsidRPr="00E4674A">
        <w:t xml:space="preserve"> financièrement pour la supervision de l’autoévaluation de la gouvernance locale (pour l’année 2010) dans les communes de l’Alibori.</w:t>
      </w:r>
      <w:r w:rsidR="00835490">
        <w:t xml:space="preserve"> Néanmoins, le suivi-évaluation continue à être un défi dans le département.</w:t>
      </w:r>
    </w:p>
    <w:p w:rsidR="006A049B" w:rsidRPr="0032254D" w:rsidRDefault="006A049B" w:rsidP="00131D69">
      <w:pPr>
        <w:jc w:val="both"/>
        <w:rPr>
          <w:lang w:val="fr-CA"/>
        </w:rPr>
      </w:pPr>
    </w:p>
    <w:p w:rsidR="00B875EB" w:rsidRDefault="00B875EB" w:rsidP="00B875EB">
      <w:pPr>
        <w:jc w:val="both"/>
        <w:rPr>
          <w:b/>
        </w:rPr>
      </w:pPr>
      <w:r w:rsidRPr="003257CC">
        <w:rPr>
          <w:b/>
        </w:rPr>
        <w:t xml:space="preserve">Le cadre de résultats du projet intègre-t-il les aspects </w:t>
      </w:r>
      <w:r w:rsidR="001814C7" w:rsidRPr="003257CC">
        <w:rPr>
          <w:b/>
        </w:rPr>
        <w:t>liés aux D</w:t>
      </w:r>
      <w:r w:rsidRPr="003257CC">
        <w:rPr>
          <w:b/>
        </w:rPr>
        <w:t xml:space="preserve">roits </w:t>
      </w:r>
      <w:r w:rsidR="001814C7" w:rsidRPr="003257CC">
        <w:rPr>
          <w:b/>
        </w:rPr>
        <w:t>H</w:t>
      </w:r>
      <w:r w:rsidRPr="003257CC">
        <w:rPr>
          <w:b/>
        </w:rPr>
        <w:t>umains</w:t>
      </w:r>
      <w:r w:rsidR="001814C7" w:rsidRPr="003257CC">
        <w:rPr>
          <w:b/>
        </w:rPr>
        <w:t xml:space="preserve">, au </w:t>
      </w:r>
      <w:r w:rsidRPr="003257CC">
        <w:rPr>
          <w:b/>
        </w:rPr>
        <w:t>genre</w:t>
      </w:r>
      <w:r w:rsidR="002D4EC3" w:rsidRPr="003257CC">
        <w:rPr>
          <w:b/>
        </w:rPr>
        <w:t xml:space="preserve"> et à la G</w:t>
      </w:r>
      <w:r w:rsidR="001814C7" w:rsidRPr="003257CC">
        <w:rPr>
          <w:b/>
        </w:rPr>
        <w:t xml:space="preserve">estion des </w:t>
      </w:r>
      <w:r w:rsidR="002D4EC3" w:rsidRPr="003257CC">
        <w:rPr>
          <w:b/>
        </w:rPr>
        <w:t>R</w:t>
      </w:r>
      <w:r w:rsidR="001814C7" w:rsidRPr="003257CC">
        <w:rPr>
          <w:b/>
        </w:rPr>
        <w:t xml:space="preserve">essources </w:t>
      </w:r>
      <w:r w:rsidR="002D4EC3" w:rsidRPr="003257CC">
        <w:rPr>
          <w:b/>
        </w:rPr>
        <w:t>N</w:t>
      </w:r>
      <w:r w:rsidR="001814C7" w:rsidRPr="003257CC">
        <w:rPr>
          <w:b/>
        </w:rPr>
        <w:t>aturelles</w:t>
      </w:r>
      <w:r w:rsidR="002D4EC3" w:rsidRPr="003257CC">
        <w:rPr>
          <w:b/>
        </w:rPr>
        <w:t xml:space="preserve"> (GRN)</w:t>
      </w:r>
      <w:r w:rsidRPr="003257CC">
        <w:rPr>
          <w:b/>
        </w:rPr>
        <w:t>?</w:t>
      </w:r>
      <w:r w:rsidRPr="00131D69">
        <w:rPr>
          <w:b/>
        </w:rPr>
        <w:t xml:space="preserve">  </w:t>
      </w:r>
    </w:p>
    <w:p w:rsidR="00210000" w:rsidRDefault="00210000" w:rsidP="00B875EB">
      <w:pPr>
        <w:jc w:val="both"/>
        <w:rPr>
          <w:b/>
        </w:rPr>
      </w:pPr>
    </w:p>
    <w:p w:rsidR="00260E19" w:rsidRPr="00472B7C" w:rsidRDefault="00210000" w:rsidP="008E1D5B">
      <w:pPr>
        <w:jc w:val="both"/>
      </w:pPr>
      <w:r w:rsidRPr="00210000">
        <w:t xml:space="preserve">Sur la </w:t>
      </w:r>
      <w:r w:rsidRPr="00210000">
        <w:rPr>
          <w:b/>
          <w:i/>
        </w:rPr>
        <w:t>question genre</w:t>
      </w:r>
      <w:r w:rsidRPr="00210000">
        <w:t xml:space="preserve">, le PA3D a su </w:t>
      </w:r>
      <w:r w:rsidRPr="00210000">
        <w:rPr>
          <w:b/>
          <w:i/>
        </w:rPr>
        <w:t>dès sa conception prendre en compte</w:t>
      </w:r>
      <w:r w:rsidRPr="00210000">
        <w:t xml:space="preserve"> les recommandations de l’évaluation de l’ADECOI. </w:t>
      </w:r>
      <w:r w:rsidRPr="00210000">
        <w:rPr>
          <w:b/>
          <w:i/>
        </w:rPr>
        <w:t>L’étude de vulnérabilité à l’insécurité alimentaire</w:t>
      </w:r>
      <w:r w:rsidRPr="00210000">
        <w:t xml:space="preserve"> utilisée pour le ciblage des bénéficiaires du projet a inclus une analyse genre (sexe et origine, considérant les groupes ethniques minoritaires) a permis de </w:t>
      </w:r>
      <w:r w:rsidRPr="00210000">
        <w:rPr>
          <w:b/>
          <w:i/>
        </w:rPr>
        <w:t>développer une stratégie plus adaptée</w:t>
      </w:r>
      <w:r w:rsidRPr="00210000">
        <w:t xml:space="preserve"> aux capacités des bénéficiaires et du degré de technicité des investissements. Mais également à renforcer les capacités des structures locales à mieux intégrer les besoins et les intérêts différenciés des femmes et des hommes dans les politiques et les projets de développement. Néanmoins l’équipe de projet a rencontré des </w:t>
      </w:r>
      <w:r w:rsidRPr="00472B7C">
        <w:rPr>
          <w:b/>
          <w:i/>
        </w:rPr>
        <w:t xml:space="preserve">problèmes afin de rapporter sur les aspects genre </w:t>
      </w:r>
      <w:r w:rsidRPr="00210000">
        <w:t>étant donné la nature transversale de ces activités et résultats et la conception du projet qui a considéré les « mesures de réduction des inégalités dont sont victimes les femmes mises en œuvre par les communes » comme un produit séparé (produit 3) dans le cadre logique reformulé. Ce produit a été intégré pendant la reformulation en 2010 et n’existait pas comme un produit séparé dans la formulation originale du  PRODOC.</w:t>
      </w:r>
      <w:r w:rsidR="00472B7C">
        <w:t xml:space="preserve"> </w:t>
      </w:r>
      <w:r w:rsidRPr="00210000">
        <w:t xml:space="preserve">Il n’y a pas d’orientation spécifique sur les questions des </w:t>
      </w:r>
      <w:r w:rsidRPr="00472B7C">
        <w:t>Droits humains</w:t>
      </w:r>
      <w:r w:rsidRPr="00210000">
        <w:t xml:space="preserve">. Mais le projet à travers son </w:t>
      </w:r>
      <w:r w:rsidRPr="00472B7C">
        <w:rPr>
          <w:b/>
          <w:i/>
        </w:rPr>
        <w:t>approche sur les</w:t>
      </w:r>
      <w:r w:rsidRPr="00210000">
        <w:t xml:space="preserve"> </w:t>
      </w:r>
      <w:r w:rsidRPr="00472B7C">
        <w:rPr>
          <w:b/>
          <w:i/>
        </w:rPr>
        <w:t xml:space="preserve">questions de vulnérabilité s’attaque </w:t>
      </w:r>
      <w:r w:rsidRPr="00472B7C">
        <w:t>de manière implicite</w:t>
      </w:r>
      <w:r w:rsidRPr="00472B7C">
        <w:rPr>
          <w:b/>
          <w:i/>
        </w:rPr>
        <w:t xml:space="preserve"> à la dimension liée aux droit humains</w:t>
      </w:r>
      <w:r w:rsidRPr="00210000">
        <w:t xml:space="preserve"> (marginalisés, les pauvres, les plus vulnérables). Il n’existe pas un mécanisme spécifique pour en rendre compte.</w:t>
      </w:r>
      <w:r w:rsidR="00835490" w:rsidRPr="00472B7C">
        <w:rPr>
          <w:lang w:val="fr-CA"/>
        </w:rPr>
        <w:t xml:space="preserve"> Les </w:t>
      </w:r>
      <w:r w:rsidR="00835490" w:rsidRPr="00472B7C">
        <w:rPr>
          <w:b/>
          <w:i/>
          <w:lang w:val="fr-CA"/>
        </w:rPr>
        <w:t>aspects environnementaux ont été faiblement pris en compte</w:t>
      </w:r>
      <w:r w:rsidR="00835490" w:rsidRPr="00472B7C">
        <w:rPr>
          <w:lang w:val="fr-CA"/>
        </w:rPr>
        <w:t xml:space="preserve"> dans les investissements du projet. </w:t>
      </w:r>
      <w:r w:rsidR="00841BE8" w:rsidRPr="00472B7C">
        <w:rPr>
          <w:lang w:val="fr-CA"/>
        </w:rPr>
        <w:t xml:space="preserve">Aucun investissement n’a </w:t>
      </w:r>
      <w:r w:rsidR="003370B5" w:rsidRPr="00472B7C">
        <w:rPr>
          <w:lang w:val="fr-CA"/>
        </w:rPr>
        <w:t>fait l’objet</w:t>
      </w:r>
      <w:r w:rsidR="00841BE8" w:rsidRPr="00472B7C">
        <w:rPr>
          <w:lang w:val="fr-CA"/>
        </w:rPr>
        <w:t xml:space="preserve"> d</w:t>
      </w:r>
      <w:r w:rsidR="003370B5" w:rsidRPr="00472B7C">
        <w:rPr>
          <w:lang w:val="fr-CA"/>
        </w:rPr>
        <w:t>’</w:t>
      </w:r>
      <w:r w:rsidR="00841BE8" w:rsidRPr="00472B7C">
        <w:rPr>
          <w:lang w:val="fr-CA"/>
        </w:rPr>
        <w:t>études d’impact</w:t>
      </w:r>
      <w:r w:rsidR="00E67401" w:rsidRPr="00472B7C">
        <w:rPr>
          <w:rStyle w:val="FootnoteReference"/>
          <w:lang w:val="fr-CA"/>
        </w:rPr>
        <w:footnoteReference w:id="7"/>
      </w:r>
      <w:r w:rsidR="00841BE8" w:rsidRPr="00472B7C">
        <w:rPr>
          <w:lang w:val="fr-CA"/>
        </w:rPr>
        <w:t xml:space="preserve"> environnemental simplifié ou des mesures de mitigation.</w:t>
      </w:r>
      <w:r w:rsidR="00841BE8" w:rsidRPr="003C63E0">
        <w:rPr>
          <w:lang w:val="fr-CA"/>
        </w:rPr>
        <w:t xml:space="preserve">  </w:t>
      </w:r>
    </w:p>
    <w:p w:rsidR="00124F62" w:rsidRDefault="00124F62" w:rsidP="00BF1B44">
      <w:pPr>
        <w:ind w:left="-142" w:firstLine="142"/>
      </w:pPr>
    </w:p>
    <w:p w:rsidR="009742B2" w:rsidRDefault="00260E19" w:rsidP="00260E19">
      <w:pPr>
        <w:jc w:val="both"/>
        <w:rPr>
          <w:b/>
        </w:rPr>
      </w:pPr>
      <w:r w:rsidRPr="00F53394">
        <w:rPr>
          <w:b/>
        </w:rPr>
        <w:t>Est-ce que la stratégie de projet explique clairement comment et par qui les résultats du projet seront pérennisés une fois l'intervention terminée?</w:t>
      </w:r>
    </w:p>
    <w:p w:rsidR="00E00857" w:rsidRDefault="00E00857" w:rsidP="00E00857">
      <w:pPr>
        <w:jc w:val="both"/>
        <w:rPr>
          <w:b/>
        </w:rPr>
      </w:pPr>
    </w:p>
    <w:p w:rsidR="00260E19" w:rsidRDefault="009742B2" w:rsidP="00E00857">
      <w:pPr>
        <w:jc w:val="both"/>
        <w:rPr>
          <w:b/>
        </w:rPr>
      </w:pPr>
      <w:r w:rsidRPr="009742B2">
        <w:rPr>
          <w:lang w:val="fr-CA"/>
        </w:rPr>
        <w:t xml:space="preserve">La stratégie de désengagement prévue dans le PRODOC (page 16) s’articulait autour de </w:t>
      </w:r>
      <w:r w:rsidR="004E1208">
        <w:rPr>
          <w:lang w:val="fr-CA"/>
        </w:rPr>
        <w:t>trois</w:t>
      </w:r>
      <w:r w:rsidRPr="009742B2">
        <w:rPr>
          <w:lang w:val="fr-CA"/>
        </w:rPr>
        <w:t xml:space="preserve"> axes</w:t>
      </w:r>
      <w:r w:rsidR="00E67401">
        <w:rPr>
          <w:lang w:val="fr-CA"/>
        </w:rPr>
        <w:t xml:space="preserve"> : </w:t>
      </w:r>
      <w:r w:rsidR="00E67401" w:rsidRPr="009742B2">
        <w:rPr>
          <w:lang w:val="fr-CA"/>
        </w:rPr>
        <w:t>(i) appropriation et consolidation de la démarche de planification/budgétisation par les communes</w:t>
      </w:r>
      <w:r w:rsidR="00E67401">
        <w:rPr>
          <w:lang w:val="fr-CA"/>
        </w:rPr>
        <w:t xml:space="preserve">; </w:t>
      </w:r>
      <w:r w:rsidR="00E67401" w:rsidRPr="009742B2">
        <w:rPr>
          <w:lang w:val="fr-CA"/>
        </w:rPr>
        <w:t xml:space="preserve">(ii) intégration </w:t>
      </w:r>
      <w:r w:rsidR="00E67401" w:rsidRPr="00396A64">
        <w:rPr>
          <w:lang w:val="fr-CA"/>
        </w:rPr>
        <w:t>des dimensions vulnérabilité et insécurité alimentaire dans les démarches de planification et de priorisation des investissements</w:t>
      </w:r>
      <w:r w:rsidR="00E67401" w:rsidRPr="004E1208">
        <w:rPr>
          <w:b/>
          <w:lang w:val="fr-CA"/>
        </w:rPr>
        <w:t xml:space="preserve"> </w:t>
      </w:r>
      <w:r w:rsidR="00E67401" w:rsidRPr="009742B2">
        <w:rPr>
          <w:lang w:val="fr-CA"/>
        </w:rPr>
        <w:t>décidées par les communes</w:t>
      </w:r>
      <w:r w:rsidR="00E67401">
        <w:rPr>
          <w:lang w:val="fr-CA"/>
        </w:rPr>
        <w:t>;</w:t>
      </w:r>
      <w:r w:rsidRPr="009742B2">
        <w:rPr>
          <w:lang w:val="fr-CA"/>
        </w:rPr>
        <w:t xml:space="preserve"> </w:t>
      </w:r>
      <w:r w:rsidR="00E67401" w:rsidRPr="009742B2">
        <w:rPr>
          <w:lang w:val="fr-CA"/>
        </w:rPr>
        <w:t xml:space="preserve">(iii) </w:t>
      </w:r>
      <w:r w:rsidR="00E67401" w:rsidRPr="00396A64">
        <w:rPr>
          <w:lang w:val="fr-CA"/>
        </w:rPr>
        <w:t>prise en charge par les communes de la structure d’appui-conseil (</w:t>
      </w:r>
      <w:r w:rsidR="00E67401" w:rsidRPr="009742B2">
        <w:rPr>
          <w:lang w:val="fr-CA"/>
        </w:rPr>
        <w:t>Unité d’Appui aux Communes) et une implication mesuré</w:t>
      </w:r>
      <w:r w:rsidR="00E67401">
        <w:rPr>
          <w:lang w:val="fr-CA"/>
        </w:rPr>
        <w:t>e</w:t>
      </w:r>
      <w:r w:rsidR="00E67401" w:rsidRPr="009742B2">
        <w:rPr>
          <w:lang w:val="fr-CA"/>
        </w:rPr>
        <w:t xml:space="preserve"> de l’équipe-proje</w:t>
      </w:r>
      <w:r w:rsidR="00E67401">
        <w:rPr>
          <w:lang w:val="fr-CA"/>
        </w:rPr>
        <w:t xml:space="preserve">t. </w:t>
      </w:r>
      <w:r w:rsidRPr="009742B2">
        <w:rPr>
          <w:lang w:val="fr-CA"/>
        </w:rPr>
        <w:t xml:space="preserve">Les constats de la mission sont les suivants : </w:t>
      </w:r>
      <w:r w:rsidR="00E67401">
        <w:rPr>
          <w:lang w:val="fr-CA"/>
        </w:rPr>
        <w:t xml:space="preserve">Pour l’axe </w:t>
      </w:r>
      <w:r w:rsidRPr="009742B2">
        <w:rPr>
          <w:lang w:val="fr-CA"/>
        </w:rPr>
        <w:t>(i)</w:t>
      </w:r>
      <w:r w:rsidR="00E67401">
        <w:rPr>
          <w:lang w:val="fr-CA"/>
        </w:rPr>
        <w:t>, m</w:t>
      </w:r>
      <w:r w:rsidRPr="009742B2">
        <w:rPr>
          <w:lang w:val="fr-CA"/>
        </w:rPr>
        <w:t>algré les défaillances</w:t>
      </w:r>
      <w:r w:rsidR="00E67401">
        <w:rPr>
          <w:lang w:val="fr-CA"/>
        </w:rPr>
        <w:t xml:space="preserve"> et le fait qu’il reste très dépendant des </w:t>
      </w:r>
      <w:r w:rsidR="00E67401" w:rsidRPr="009742B2">
        <w:rPr>
          <w:lang w:val="fr-CA"/>
        </w:rPr>
        <w:t>ressources extérieures</w:t>
      </w:r>
      <w:r w:rsidR="00E67401">
        <w:rPr>
          <w:lang w:val="fr-CA"/>
        </w:rPr>
        <w:t xml:space="preserve"> </w:t>
      </w:r>
      <w:r w:rsidR="00E67401" w:rsidRPr="00396A64">
        <w:rPr>
          <w:lang w:val="fr-CA"/>
        </w:rPr>
        <w:t>(voir les annexes 8 et 9)</w:t>
      </w:r>
      <w:r w:rsidRPr="009742B2">
        <w:rPr>
          <w:lang w:val="fr-CA"/>
        </w:rPr>
        <w:t xml:space="preserve">, le </w:t>
      </w:r>
      <w:r w:rsidRPr="00396A64">
        <w:rPr>
          <w:b/>
          <w:i/>
          <w:lang w:val="fr-CA"/>
        </w:rPr>
        <w:t xml:space="preserve">processus de planification et </w:t>
      </w:r>
      <w:r w:rsidR="00131DEB" w:rsidRPr="00396A64">
        <w:rPr>
          <w:b/>
          <w:i/>
          <w:lang w:val="fr-CA"/>
        </w:rPr>
        <w:t xml:space="preserve">de </w:t>
      </w:r>
      <w:r w:rsidRPr="00396A64">
        <w:rPr>
          <w:b/>
          <w:i/>
          <w:lang w:val="fr-CA"/>
        </w:rPr>
        <w:t>budgétisation local semble ancré</w:t>
      </w:r>
      <w:r w:rsidRPr="009742B2">
        <w:rPr>
          <w:lang w:val="fr-CA"/>
        </w:rPr>
        <w:t xml:space="preserve"> dans la dynamique locale, mais encore très dépendent</w:t>
      </w:r>
      <w:r w:rsidR="005F7E6C" w:rsidRPr="00396A64">
        <w:rPr>
          <w:lang w:val="fr-CA"/>
        </w:rPr>
        <w:t>;</w:t>
      </w:r>
      <w:r w:rsidRPr="009742B2">
        <w:rPr>
          <w:lang w:val="fr-CA"/>
        </w:rPr>
        <w:t xml:space="preserve"> </w:t>
      </w:r>
      <w:r w:rsidR="00E67401">
        <w:rPr>
          <w:lang w:val="fr-CA"/>
        </w:rPr>
        <w:t>pour l’axe (</w:t>
      </w:r>
      <w:r w:rsidRPr="009742B2">
        <w:rPr>
          <w:lang w:val="fr-CA"/>
        </w:rPr>
        <w:t xml:space="preserve">ii) </w:t>
      </w:r>
      <w:r w:rsidR="009066C5">
        <w:rPr>
          <w:lang w:val="fr-CA"/>
        </w:rPr>
        <w:t>l</w:t>
      </w:r>
      <w:r w:rsidRPr="009742B2">
        <w:rPr>
          <w:lang w:val="fr-CA"/>
        </w:rPr>
        <w:t xml:space="preserve">es entretiens avec les élus et </w:t>
      </w:r>
      <w:r w:rsidR="00131DEB">
        <w:rPr>
          <w:lang w:val="fr-CA"/>
        </w:rPr>
        <w:t>le</w:t>
      </w:r>
      <w:r w:rsidRPr="009742B2">
        <w:rPr>
          <w:lang w:val="fr-CA"/>
        </w:rPr>
        <w:t xml:space="preserve"> personnel de</w:t>
      </w:r>
      <w:r w:rsidR="00131DEB">
        <w:rPr>
          <w:lang w:val="fr-CA"/>
        </w:rPr>
        <w:t>s</w:t>
      </w:r>
      <w:r w:rsidRPr="009742B2">
        <w:rPr>
          <w:lang w:val="fr-CA"/>
        </w:rPr>
        <w:t xml:space="preserve"> mairie</w:t>
      </w:r>
      <w:r w:rsidR="00131DEB">
        <w:rPr>
          <w:lang w:val="fr-CA"/>
        </w:rPr>
        <w:t>s</w:t>
      </w:r>
      <w:r w:rsidRPr="009742B2">
        <w:rPr>
          <w:lang w:val="fr-CA"/>
        </w:rPr>
        <w:t xml:space="preserve"> et </w:t>
      </w:r>
      <w:r w:rsidR="00131DEB">
        <w:rPr>
          <w:lang w:val="fr-CA"/>
        </w:rPr>
        <w:t>d</w:t>
      </w:r>
      <w:r w:rsidRPr="009742B2">
        <w:rPr>
          <w:lang w:val="fr-CA"/>
        </w:rPr>
        <w:t xml:space="preserve">es services déconcentrés indiquent que cette </w:t>
      </w:r>
      <w:r w:rsidRPr="00396A64">
        <w:rPr>
          <w:b/>
          <w:i/>
          <w:lang w:val="fr-CA"/>
        </w:rPr>
        <w:t>dimension a été in</w:t>
      </w:r>
      <w:r w:rsidR="009066C5">
        <w:rPr>
          <w:b/>
          <w:i/>
          <w:lang w:val="fr-CA"/>
        </w:rPr>
        <w:t>tégrée</w:t>
      </w:r>
      <w:r w:rsidRPr="00396A64">
        <w:rPr>
          <w:b/>
          <w:i/>
          <w:lang w:val="fr-CA"/>
        </w:rPr>
        <w:t xml:space="preserve"> directement dans les nouveaux PDC</w:t>
      </w:r>
      <w:r w:rsidRPr="009742B2">
        <w:rPr>
          <w:lang w:val="fr-CA"/>
        </w:rPr>
        <w:t xml:space="preserve"> (2011-2015) </w:t>
      </w:r>
      <w:r w:rsidR="009066C5">
        <w:rPr>
          <w:lang w:val="fr-CA"/>
        </w:rPr>
        <w:t>grâce aux</w:t>
      </w:r>
      <w:r w:rsidRPr="009742B2">
        <w:rPr>
          <w:lang w:val="fr-CA"/>
        </w:rPr>
        <w:t xml:space="preserve"> fonds du PA3D</w:t>
      </w:r>
      <w:r w:rsidR="003E6063">
        <w:rPr>
          <w:lang w:val="fr-CA"/>
        </w:rPr>
        <w:t xml:space="preserve"> </w:t>
      </w:r>
      <w:r w:rsidR="003E6063" w:rsidRPr="009F64CA">
        <w:rPr>
          <w:lang w:val="fr-CA"/>
        </w:rPr>
        <w:t xml:space="preserve">(voir </w:t>
      </w:r>
      <w:r w:rsidR="00E10000" w:rsidRPr="00E10000">
        <w:rPr>
          <w:lang w:val="fr-CA"/>
        </w:rPr>
        <w:t>a</w:t>
      </w:r>
      <w:r w:rsidR="003E6063" w:rsidRPr="00E10000">
        <w:rPr>
          <w:lang w:val="fr-CA"/>
        </w:rPr>
        <w:t xml:space="preserve">nnexe </w:t>
      </w:r>
      <w:r w:rsidR="004E1208" w:rsidRPr="00E10000">
        <w:rPr>
          <w:lang w:val="fr-CA"/>
        </w:rPr>
        <w:t>9</w:t>
      </w:r>
      <w:r w:rsidR="003E6063" w:rsidRPr="00E10000">
        <w:rPr>
          <w:lang w:val="fr-CA"/>
        </w:rPr>
        <w:t>)</w:t>
      </w:r>
      <w:r w:rsidRPr="00E10000">
        <w:rPr>
          <w:lang w:val="fr-CA"/>
        </w:rPr>
        <w:t>,</w:t>
      </w:r>
      <w:r w:rsidRPr="009742B2">
        <w:rPr>
          <w:lang w:val="fr-CA"/>
        </w:rPr>
        <w:t xml:space="preserve"> mais</w:t>
      </w:r>
      <w:r w:rsidR="003E6063">
        <w:rPr>
          <w:lang w:val="fr-CA"/>
        </w:rPr>
        <w:t xml:space="preserve"> </w:t>
      </w:r>
      <w:r w:rsidR="003E6063" w:rsidRPr="006B33E1">
        <w:t xml:space="preserve">la mission n’a </w:t>
      </w:r>
      <w:r w:rsidR="003E6063" w:rsidRPr="00396A64">
        <w:rPr>
          <w:b/>
          <w:i/>
        </w:rPr>
        <w:t>pas constaté une réelle prise de conscience des acteurs locaux</w:t>
      </w:r>
      <w:r w:rsidR="003E6063" w:rsidRPr="006B33E1">
        <w:t xml:space="preserve"> sur la nécessité de prioriser des activités liées à la sécurité alimentaire suivant une approche intégrée, qui continue à être conçue </w:t>
      </w:r>
      <w:r w:rsidR="00131DEB">
        <w:t>et</w:t>
      </w:r>
      <w:r w:rsidR="003E6063" w:rsidRPr="006B33E1">
        <w:t xml:space="preserve"> imposée de l’extéri</w:t>
      </w:r>
      <w:r w:rsidR="005F7E6C">
        <w:t>eur</w:t>
      </w:r>
      <w:r w:rsidR="009066C5">
        <w:t xml:space="preserve"> par les partenaires techniques et financiers</w:t>
      </w:r>
      <w:r w:rsidR="005F7E6C">
        <w:t xml:space="preserve"> ; </w:t>
      </w:r>
      <w:r w:rsidR="009066C5">
        <w:t xml:space="preserve">pour l’axe </w:t>
      </w:r>
      <w:r w:rsidRPr="009742B2">
        <w:rPr>
          <w:lang w:val="fr-CA"/>
        </w:rPr>
        <w:t>(iii) L’équipe de projet semble avoir rencontré les mêmes problèmes qu</w:t>
      </w:r>
      <w:r w:rsidR="009066C5">
        <w:rPr>
          <w:lang w:val="fr-CA"/>
        </w:rPr>
        <w:t xml:space="preserve">e dans les autres projets </w:t>
      </w:r>
      <w:r w:rsidRPr="009742B2">
        <w:rPr>
          <w:lang w:val="fr-CA"/>
        </w:rPr>
        <w:t xml:space="preserve">pour éviter de se substituer </w:t>
      </w:r>
      <w:r w:rsidRPr="009742B2">
        <w:rPr>
          <w:lang w:val="fr-CA"/>
        </w:rPr>
        <w:lastRenderedPageBreak/>
        <w:t>aux autorités locales</w:t>
      </w:r>
      <w:r w:rsidR="00396A64">
        <w:rPr>
          <w:lang w:val="fr-CA"/>
        </w:rPr>
        <w:t xml:space="preserve"> </w:t>
      </w:r>
      <w:r w:rsidR="00396A64" w:rsidRPr="00396A64">
        <w:rPr>
          <w:lang w:val="fr-CA"/>
        </w:rPr>
        <w:t>(voir Annexe 13).</w:t>
      </w:r>
      <w:r w:rsidR="00396A64">
        <w:rPr>
          <w:lang w:val="fr-CA"/>
        </w:rPr>
        <w:t xml:space="preserve"> L</w:t>
      </w:r>
      <w:r w:rsidR="00131DEB">
        <w:rPr>
          <w:lang w:val="fr-CA"/>
        </w:rPr>
        <w:t xml:space="preserve">a </w:t>
      </w:r>
      <w:r w:rsidR="00131DEB" w:rsidRPr="00E10000">
        <w:rPr>
          <w:b/>
          <w:i/>
          <w:lang w:val="fr-CA"/>
        </w:rPr>
        <w:t>logique de décaissement</w:t>
      </w:r>
      <w:r w:rsidR="00396A64" w:rsidRPr="00E10000">
        <w:rPr>
          <w:b/>
          <w:i/>
          <w:lang w:val="fr-CA"/>
        </w:rPr>
        <w:t xml:space="preserve"> du projet et d’</w:t>
      </w:r>
      <w:r w:rsidR="00131DEB" w:rsidRPr="00E10000">
        <w:rPr>
          <w:b/>
          <w:i/>
          <w:lang w:val="fr-CA"/>
        </w:rPr>
        <w:t>atteinte des résultats prédominent</w:t>
      </w:r>
      <w:r w:rsidR="005F7E6C">
        <w:rPr>
          <w:lang w:val="fr-CA"/>
        </w:rPr>
        <w:t xml:space="preserve"> </w:t>
      </w:r>
      <w:r w:rsidR="00396A64">
        <w:rPr>
          <w:lang w:val="fr-CA"/>
        </w:rPr>
        <w:t xml:space="preserve">ce qui </w:t>
      </w:r>
      <w:r w:rsidR="00E10000">
        <w:rPr>
          <w:lang w:val="fr-CA"/>
        </w:rPr>
        <w:t xml:space="preserve">amène </w:t>
      </w:r>
      <w:r w:rsidR="00396A64">
        <w:rPr>
          <w:lang w:val="fr-CA"/>
        </w:rPr>
        <w:t xml:space="preserve">l’équipe de projet </w:t>
      </w:r>
      <w:r w:rsidR="00E10000">
        <w:rPr>
          <w:lang w:val="fr-CA"/>
        </w:rPr>
        <w:t>à</w:t>
      </w:r>
      <w:r w:rsidR="00396A64">
        <w:rPr>
          <w:lang w:val="fr-CA"/>
        </w:rPr>
        <w:t xml:space="preserve"> </w:t>
      </w:r>
      <w:r w:rsidR="009066C5">
        <w:rPr>
          <w:lang w:val="fr-CA"/>
        </w:rPr>
        <w:t>entreprendre</w:t>
      </w:r>
      <w:r w:rsidR="00396A64">
        <w:rPr>
          <w:lang w:val="fr-CA"/>
        </w:rPr>
        <w:t xml:space="preserve"> à la place de la commune. </w:t>
      </w:r>
      <w:r w:rsidRPr="005F7E6C">
        <w:rPr>
          <w:lang w:val="fr-CA"/>
        </w:rPr>
        <w:t>Il y a encore des enjeux de taille sur lesquels des efforts importants devr</w:t>
      </w:r>
      <w:r w:rsidR="00E10000">
        <w:rPr>
          <w:lang w:val="fr-CA"/>
        </w:rPr>
        <w:t>o</w:t>
      </w:r>
      <w:r w:rsidRPr="005F7E6C">
        <w:rPr>
          <w:lang w:val="fr-CA"/>
        </w:rPr>
        <w:t>nt être déployés : accompagnement en gestion des groupements, génération de revenus au niveau communal</w:t>
      </w:r>
      <w:r w:rsidR="005F7E6C">
        <w:rPr>
          <w:lang w:val="fr-CA"/>
        </w:rPr>
        <w:t xml:space="preserve">, clarification des modes de gestion des équipements et infrastructures (voir </w:t>
      </w:r>
      <w:r w:rsidR="00E10000">
        <w:rPr>
          <w:lang w:val="fr-CA"/>
        </w:rPr>
        <w:t>a</w:t>
      </w:r>
      <w:r w:rsidR="005F7E6C" w:rsidRPr="00E10000">
        <w:rPr>
          <w:lang w:val="fr-CA"/>
        </w:rPr>
        <w:t>nnexe 14)</w:t>
      </w:r>
      <w:r w:rsidRPr="00E10000">
        <w:rPr>
          <w:lang w:val="fr-CA"/>
        </w:rPr>
        <w:t>.</w:t>
      </w:r>
    </w:p>
    <w:p w:rsidR="001362DC" w:rsidRPr="00F53394" w:rsidRDefault="001362DC" w:rsidP="00260E19">
      <w:pPr>
        <w:jc w:val="both"/>
        <w:rPr>
          <w:b/>
        </w:rPr>
      </w:pPr>
    </w:p>
    <w:p w:rsidR="0043741E" w:rsidRPr="00321A89" w:rsidRDefault="004E4061" w:rsidP="00564FB1">
      <w:pPr>
        <w:pStyle w:val="TOC2"/>
      </w:pPr>
      <w:bookmarkStart w:id="28" w:name="_Toc331870993"/>
      <w:r>
        <w:t xml:space="preserve">4.2.2 </w:t>
      </w:r>
      <w:hyperlink w:anchor="_Toc283723872" w:history="1">
        <w:r w:rsidR="0043741E" w:rsidRPr="00321A89">
          <w:t>Efficience</w:t>
        </w:r>
        <w:r w:rsidR="00813CAB" w:rsidRPr="00321A89">
          <w:t xml:space="preserve"> de la mise en oeuvre</w:t>
        </w:r>
      </w:hyperlink>
      <w:r w:rsidR="00CC68FB">
        <w:t>du projet</w:t>
      </w:r>
      <w:bookmarkEnd w:id="28"/>
    </w:p>
    <w:p w:rsidR="00321A89" w:rsidRDefault="00321A89" w:rsidP="00321A89"/>
    <w:p w:rsidR="000F7758" w:rsidRDefault="000F7758" w:rsidP="00321A89">
      <w:pPr>
        <w:rPr>
          <w:b/>
        </w:rPr>
      </w:pPr>
      <w:r w:rsidRPr="000F7758">
        <w:rPr>
          <w:b/>
        </w:rPr>
        <w:t xml:space="preserve">Dans quelle mesure les inputs du projet étaient-ils disponibles à temps et selon les coûts prévus? </w:t>
      </w:r>
    </w:p>
    <w:p w:rsidR="001337BA" w:rsidRDefault="001337BA" w:rsidP="005F7E6C">
      <w:pPr>
        <w:spacing w:after="200" w:line="276" w:lineRule="auto"/>
        <w:contextualSpacing/>
        <w:jc w:val="both"/>
        <w:rPr>
          <w:lang w:val="fr-CA"/>
        </w:rPr>
      </w:pPr>
    </w:p>
    <w:p w:rsidR="005F7E6C" w:rsidRPr="005F7E6C" w:rsidRDefault="00472B7C" w:rsidP="00E10000">
      <w:pPr>
        <w:jc w:val="both"/>
        <w:rPr>
          <w:lang w:val="fr-CA"/>
        </w:rPr>
      </w:pPr>
      <w:r w:rsidRPr="00472B7C">
        <w:rPr>
          <w:b/>
          <w:i/>
          <w:lang w:val="fr-CA"/>
        </w:rPr>
        <w:t>Les inputs techniques ont été disponibles en nombre et en temps. Les inputs financiers étaient disponibles en volume mais non en temps</w:t>
      </w:r>
      <w:r w:rsidRPr="00472B7C">
        <w:rPr>
          <w:lang w:val="fr-CA"/>
        </w:rPr>
        <w:t>. Le circuit de déboursements a connu des lenteurs.</w:t>
      </w:r>
      <w:r>
        <w:rPr>
          <w:lang w:val="fr-CA"/>
        </w:rPr>
        <w:t xml:space="preserve"> </w:t>
      </w:r>
      <w:r w:rsidR="005F7E6C" w:rsidRPr="005F7E6C">
        <w:rPr>
          <w:lang w:val="fr-CA"/>
        </w:rPr>
        <w:t xml:space="preserve">Le </w:t>
      </w:r>
      <w:r w:rsidR="005F7E6C" w:rsidRPr="00472B7C">
        <w:rPr>
          <w:b/>
          <w:i/>
          <w:lang w:val="fr-CA"/>
        </w:rPr>
        <w:t>circuit de la dépense</w:t>
      </w:r>
      <w:r w:rsidR="005F7E6C" w:rsidRPr="005F7E6C">
        <w:rPr>
          <w:lang w:val="fr-CA"/>
        </w:rPr>
        <w:t xml:space="preserve"> utilisé pour transférer les fonds aux communes est encore </w:t>
      </w:r>
      <w:r w:rsidR="005F7E6C" w:rsidRPr="00472B7C">
        <w:rPr>
          <w:b/>
          <w:i/>
          <w:lang w:val="fr-CA"/>
        </w:rPr>
        <w:t>trop lent à tous les niveaux</w:t>
      </w:r>
      <w:r w:rsidR="005F7E6C" w:rsidRPr="005F7E6C">
        <w:rPr>
          <w:lang w:val="fr-CA"/>
        </w:rPr>
        <w:t xml:space="preserve"> (bailleur</w:t>
      </w:r>
      <w:r>
        <w:rPr>
          <w:lang w:val="fr-CA"/>
        </w:rPr>
        <w:t>s</w:t>
      </w:r>
      <w:r w:rsidR="005F7E6C" w:rsidRPr="005F7E6C">
        <w:rPr>
          <w:lang w:val="fr-CA"/>
        </w:rPr>
        <w:t xml:space="preserve">, trésor, communes). En juin 2012, </w:t>
      </w:r>
      <w:r w:rsidR="00E10000">
        <w:rPr>
          <w:lang w:val="fr-CA"/>
        </w:rPr>
        <w:t>on en était encore au décaissement</w:t>
      </w:r>
      <w:r w:rsidR="005F7E6C">
        <w:rPr>
          <w:lang w:val="fr-CA"/>
        </w:rPr>
        <w:t xml:space="preserve"> de</w:t>
      </w:r>
      <w:r w:rsidR="005F7E6C" w:rsidRPr="005F7E6C">
        <w:rPr>
          <w:lang w:val="fr-CA"/>
        </w:rPr>
        <w:t xml:space="preserve"> la 2</w:t>
      </w:r>
      <w:r w:rsidR="005F7E6C" w:rsidRPr="005F7E6C">
        <w:rPr>
          <w:vertAlign w:val="superscript"/>
          <w:lang w:val="fr-CA"/>
        </w:rPr>
        <w:t>ème</w:t>
      </w:r>
      <w:r w:rsidR="005F7E6C" w:rsidRPr="005F7E6C">
        <w:rPr>
          <w:lang w:val="fr-CA"/>
        </w:rPr>
        <w:t xml:space="preserve"> tranche du FDL 2011</w:t>
      </w:r>
      <w:r w:rsidR="00E10000">
        <w:rPr>
          <w:lang w:val="fr-CA"/>
        </w:rPr>
        <w:t>. L</w:t>
      </w:r>
      <w:r w:rsidR="005F7E6C" w:rsidRPr="005F7E6C">
        <w:rPr>
          <w:lang w:val="fr-CA"/>
        </w:rPr>
        <w:t>es ressour</w:t>
      </w:r>
      <w:r>
        <w:rPr>
          <w:lang w:val="fr-CA"/>
        </w:rPr>
        <w:t>ces pour le FDL 2012 ont été re</w:t>
      </w:r>
      <w:r w:rsidR="005F7E6C" w:rsidRPr="005F7E6C">
        <w:rPr>
          <w:lang w:val="fr-CA"/>
        </w:rPr>
        <w:t xml:space="preserve">portées </w:t>
      </w:r>
      <w:r w:rsidR="00E10000">
        <w:rPr>
          <w:lang w:val="fr-CA"/>
        </w:rPr>
        <w:t xml:space="preserve">pour </w:t>
      </w:r>
      <w:r w:rsidR="005F7E6C" w:rsidRPr="005F7E6C">
        <w:rPr>
          <w:lang w:val="fr-CA"/>
        </w:rPr>
        <w:t>2013. L’analyse détaillé</w:t>
      </w:r>
      <w:r w:rsidR="00E10000">
        <w:rPr>
          <w:lang w:val="fr-CA"/>
        </w:rPr>
        <w:t>e</w:t>
      </w:r>
      <w:r w:rsidR="005F7E6C" w:rsidRPr="005F7E6C">
        <w:rPr>
          <w:lang w:val="fr-CA"/>
        </w:rPr>
        <w:t xml:space="preserve"> des délais dans le processus d’appui budgétaire ciblé et affecté se trouvent </w:t>
      </w:r>
      <w:r w:rsidR="00E10000">
        <w:rPr>
          <w:lang w:val="fr-CA"/>
        </w:rPr>
        <w:t xml:space="preserve">à </w:t>
      </w:r>
      <w:r w:rsidR="005F7E6C" w:rsidRPr="00E10000">
        <w:rPr>
          <w:lang w:val="fr-CA"/>
        </w:rPr>
        <w:t>l’</w:t>
      </w:r>
      <w:r w:rsidR="00E10000">
        <w:rPr>
          <w:lang w:val="fr-CA"/>
        </w:rPr>
        <w:t>a</w:t>
      </w:r>
      <w:r w:rsidR="005F7E6C" w:rsidRPr="00E10000">
        <w:rPr>
          <w:lang w:val="fr-CA"/>
        </w:rPr>
        <w:t>nnexe 13.</w:t>
      </w:r>
      <w:r w:rsidR="005F7E6C">
        <w:rPr>
          <w:lang w:val="fr-CA"/>
        </w:rPr>
        <w:t xml:space="preserve"> </w:t>
      </w:r>
      <w:r w:rsidR="00E10000">
        <w:rPr>
          <w:lang w:val="fr-CA"/>
        </w:rPr>
        <w:t xml:space="preserve">Pour </w:t>
      </w:r>
      <w:r w:rsidR="00E10000" w:rsidRPr="00E10000">
        <w:rPr>
          <w:b/>
          <w:i/>
          <w:lang w:val="fr-CA"/>
        </w:rPr>
        <w:t>l</w:t>
      </w:r>
      <w:r w:rsidR="005F7E6C" w:rsidRPr="00E10000">
        <w:rPr>
          <w:b/>
          <w:i/>
          <w:lang w:val="fr-CA"/>
        </w:rPr>
        <w:t>e FDL 2010</w:t>
      </w:r>
      <w:r w:rsidR="00E10000">
        <w:rPr>
          <w:lang w:val="fr-CA"/>
        </w:rPr>
        <w:t>, on</w:t>
      </w:r>
      <w:r w:rsidR="005F7E6C">
        <w:rPr>
          <w:lang w:val="fr-CA"/>
        </w:rPr>
        <w:t xml:space="preserve"> a mis </w:t>
      </w:r>
      <w:r w:rsidR="005F7E6C" w:rsidRPr="00E10000">
        <w:rPr>
          <w:i/>
          <w:lang w:val="fr-CA"/>
        </w:rPr>
        <w:t xml:space="preserve">554 jours </w:t>
      </w:r>
      <w:r w:rsidR="00E10000" w:rsidRPr="00E10000">
        <w:rPr>
          <w:i/>
          <w:lang w:val="fr-CA"/>
        </w:rPr>
        <w:t xml:space="preserve">en moyenne </w:t>
      </w:r>
      <w:r>
        <w:rPr>
          <w:i/>
          <w:lang w:val="fr-CA"/>
        </w:rPr>
        <w:t xml:space="preserve">pour l’ensemble des communes </w:t>
      </w:r>
      <w:r w:rsidR="005F7E6C" w:rsidRPr="00E10000">
        <w:rPr>
          <w:i/>
          <w:lang w:val="fr-CA"/>
        </w:rPr>
        <w:t xml:space="preserve">pour </w:t>
      </w:r>
      <w:r w:rsidR="00E10000" w:rsidRPr="00E10000">
        <w:rPr>
          <w:i/>
          <w:lang w:val="fr-CA"/>
        </w:rPr>
        <w:t>le</w:t>
      </w:r>
      <w:r w:rsidR="005F7E6C" w:rsidRPr="00E10000">
        <w:rPr>
          <w:i/>
          <w:lang w:val="fr-CA"/>
        </w:rPr>
        <w:t xml:space="preserve"> décaiss</w:t>
      </w:r>
      <w:r w:rsidR="00E10000" w:rsidRPr="00E10000">
        <w:rPr>
          <w:i/>
          <w:lang w:val="fr-CA"/>
        </w:rPr>
        <w:t>er</w:t>
      </w:r>
      <w:r w:rsidR="005F7E6C">
        <w:rPr>
          <w:lang w:val="fr-CA"/>
        </w:rPr>
        <w:t>, quand</w:t>
      </w:r>
      <w:r w:rsidR="00E10000">
        <w:rPr>
          <w:lang w:val="fr-CA"/>
        </w:rPr>
        <w:t xml:space="preserve"> en fait, il</w:t>
      </w:r>
      <w:r w:rsidR="005F7E6C">
        <w:rPr>
          <w:lang w:val="fr-CA"/>
        </w:rPr>
        <w:t xml:space="preserve"> </w:t>
      </w:r>
      <w:r>
        <w:rPr>
          <w:lang w:val="fr-CA"/>
        </w:rPr>
        <w:t>au</w:t>
      </w:r>
      <w:r w:rsidR="00E10000">
        <w:rPr>
          <w:lang w:val="fr-CA"/>
        </w:rPr>
        <w:t xml:space="preserve">rait </w:t>
      </w:r>
      <w:r>
        <w:rPr>
          <w:lang w:val="fr-CA"/>
        </w:rPr>
        <w:t xml:space="preserve">pu </w:t>
      </w:r>
      <w:r w:rsidR="00E10000">
        <w:rPr>
          <w:lang w:val="fr-CA"/>
        </w:rPr>
        <w:t xml:space="preserve">être exécuté sur </w:t>
      </w:r>
      <w:r w:rsidR="005F7E6C">
        <w:rPr>
          <w:lang w:val="fr-CA"/>
        </w:rPr>
        <w:t>une période de 6 mois.  Les difficultés rencontrées sont les même</w:t>
      </w:r>
      <w:r>
        <w:rPr>
          <w:lang w:val="fr-CA"/>
        </w:rPr>
        <w:t>s</w:t>
      </w:r>
      <w:r w:rsidR="005F7E6C">
        <w:rPr>
          <w:lang w:val="fr-CA"/>
        </w:rPr>
        <w:t xml:space="preserve"> que celles </w:t>
      </w:r>
      <w:r w:rsidR="00E10000">
        <w:rPr>
          <w:lang w:val="fr-CA"/>
        </w:rPr>
        <w:t xml:space="preserve">perçues </w:t>
      </w:r>
      <w:r w:rsidR="005F7E6C">
        <w:rPr>
          <w:lang w:val="fr-CA"/>
        </w:rPr>
        <w:t xml:space="preserve">lors de l’exécution de l’ADECOI, ainsi que </w:t>
      </w:r>
      <w:r w:rsidR="00E10000">
        <w:rPr>
          <w:lang w:val="fr-CA"/>
        </w:rPr>
        <w:t>ce</w:t>
      </w:r>
      <w:r>
        <w:rPr>
          <w:lang w:val="fr-CA"/>
        </w:rPr>
        <w:t>lles</w:t>
      </w:r>
      <w:r w:rsidR="00E10000">
        <w:rPr>
          <w:lang w:val="fr-CA"/>
        </w:rPr>
        <w:t xml:space="preserve"> constatées pour </w:t>
      </w:r>
      <w:r w:rsidR="005F7E6C">
        <w:rPr>
          <w:lang w:val="fr-CA"/>
        </w:rPr>
        <w:t xml:space="preserve">les fonds gouvernementaux (FADEC): </w:t>
      </w:r>
      <w:r w:rsidR="005F7E6C" w:rsidRPr="00E10000">
        <w:rPr>
          <w:b/>
          <w:i/>
          <w:lang w:val="fr-CA"/>
        </w:rPr>
        <w:t xml:space="preserve">un certain laxisme et responsabilité partagée entre le niveau central, la préfecture et les communes </w:t>
      </w:r>
      <w:r w:rsidR="005F7E6C">
        <w:rPr>
          <w:lang w:val="fr-CA"/>
        </w:rPr>
        <w:t>qui utilisent des procédures de transmission d’information peu performantes</w:t>
      </w:r>
      <w:r w:rsidR="00B96BBB" w:rsidRPr="00E10000">
        <w:rPr>
          <w:lang w:val="fr-CA"/>
        </w:rPr>
        <w:t xml:space="preserve">, et parfois, des </w:t>
      </w:r>
      <w:r w:rsidR="00E10000" w:rsidRPr="00E10000">
        <w:rPr>
          <w:lang w:val="fr-CA"/>
        </w:rPr>
        <w:t>individus peu performants dans leur</w:t>
      </w:r>
      <w:r>
        <w:rPr>
          <w:lang w:val="fr-CA"/>
        </w:rPr>
        <w:t>s</w:t>
      </w:r>
      <w:r w:rsidR="00E10000" w:rsidRPr="00E10000">
        <w:rPr>
          <w:lang w:val="fr-CA"/>
        </w:rPr>
        <w:t xml:space="preserve"> fonction</w:t>
      </w:r>
      <w:r>
        <w:rPr>
          <w:lang w:val="fr-CA"/>
        </w:rPr>
        <w:t>s</w:t>
      </w:r>
      <w:r w:rsidR="005F7E6C" w:rsidRPr="00E10000">
        <w:rPr>
          <w:lang w:val="fr-CA"/>
        </w:rPr>
        <w:t>.</w:t>
      </w:r>
      <w:r w:rsidR="005F7E6C" w:rsidRPr="005F7E6C">
        <w:rPr>
          <w:lang w:val="fr-CA"/>
        </w:rPr>
        <w:t xml:space="preserve"> </w:t>
      </w:r>
      <w:r w:rsidR="00E10000">
        <w:rPr>
          <w:lang w:val="fr-CA"/>
        </w:rPr>
        <w:t xml:space="preserve">Un autre facteur est le non-respect des engagements financiers de partenaires du projet. </w:t>
      </w:r>
      <w:r w:rsidR="00B96BBB">
        <w:rPr>
          <w:lang w:val="fr-CA"/>
        </w:rPr>
        <w:t xml:space="preserve">Le </w:t>
      </w:r>
      <w:r w:rsidR="00E10000">
        <w:rPr>
          <w:lang w:val="fr-CA"/>
        </w:rPr>
        <w:t>tableau 7 de l’a</w:t>
      </w:r>
      <w:r w:rsidR="00B96BBB" w:rsidRPr="00E10000">
        <w:rPr>
          <w:lang w:val="fr-CA"/>
        </w:rPr>
        <w:t>nnexe 6</w:t>
      </w:r>
      <w:r w:rsidR="00B96BBB">
        <w:rPr>
          <w:lang w:val="fr-CA"/>
        </w:rPr>
        <w:t xml:space="preserve"> montre aussi comme</w:t>
      </w:r>
      <w:r w:rsidR="00EE1738">
        <w:rPr>
          <w:lang w:val="fr-CA"/>
        </w:rPr>
        <w:t>nt</w:t>
      </w:r>
      <w:r w:rsidR="00B96BBB">
        <w:rPr>
          <w:lang w:val="fr-CA"/>
        </w:rPr>
        <w:t xml:space="preserve"> </w:t>
      </w:r>
      <w:r w:rsidR="00B96BBB" w:rsidRPr="00557343">
        <w:rPr>
          <w:b/>
          <w:i/>
          <w:lang w:val="fr-CA"/>
        </w:rPr>
        <w:t xml:space="preserve">les fonds du </w:t>
      </w:r>
      <w:r w:rsidR="004471B0" w:rsidRPr="00557343">
        <w:rPr>
          <w:b/>
          <w:i/>
          <w:lang w:val="fr-CA"/>
        </w:rPr>
        <w:t>Programme des Nations Unies pour le Développement (</w:t>
      </w:r>
      <w:r w:rsidR="00B96BBB" w:rsidRPr="00557343">
        <w:rPr>
          <w:b/>
          <w:i/>
          <w:lang w:val="fr-CA"/>
        </w:rPr>
        <w:t>PNUD</w:t>
      </w:r>
      <w:r w:rsidR="004471B0" w:rsidRPr="00557343">
        <w:rPr>
          <w:b/>
          <w:i/>
          <w:lang w:val="fr-CA"/>
        </w:rPr>
        <w:t>)</w:t>
      </w:r>
      <w:r w:rsidR="00B96BBB" w:rsidRPr="00557343">
        <w:rPr>
          <w:b/>
          <w:i/>
          <w:lang w:val="fr-CA"/>
        </w:rPr>
        <w:t xml:space="preserve"> ont été aussi </w:t>
      </w:r>
      <w:r w:rsidR="00E10000" w:rsidRPr="00557343">
        <w:rPr>
          <w:b/>
          <w:i/>
          <w:lang w:val="fr-CA"/>
        </w:rPr>
        <w:t>en</w:t>
      </w:r>
      <w:r w:rsidR="00B96BBB" w:rsidRPr="00557343">
        <w:rPr>
          <w:b/>
          <w:i/>
          <w:lang w:val="fr-CA"/>
        </w:rPr>
        <w:t xml:space="preserve"> deçà des engagements du PRODOC</w:t>
      </w:r>
      <w:r w:rsidR="00B96BBB">
        <w:rPr>
          <w:rStyle w:val="FootnoteReference"/>
          <w:lang w:val="fr-CA"/>
        </w:rPr>
        <w:footnoteReference w:id="8"/>
      </w:r>
      <w:r w:rsidR="00B96BBB">
        <w:rPr>
          <w:lang w:val="fr-CA"/>
        </w:rPr>
        <w:t xml:space="preserve">, affectant </w:t>
      </w:r>
      <w:r w:rsidR="00557343">
        <w:rPr>
          <w:lang w:val="fr-CA"/>
        </w:rPr>
        <w:t>la mise en oeuvre d</w:t>
      </w:r>
      <w:r w:rsidR="00B96BBB">
        <w:rPr>
          <w:lang w:val="fr-CA"/>
        </w:rPr>
        <w:t>u produit 1 (</w:t>
      </w:r>
      <w:r w:rsidR="00B805C8" w:rsidRPr="00785E6A">
        <w:rPr>
          <w:lang w:val="fr-CA"/>
        </w:rPr>
        <w:t xml:space="preserve">activités du </w:t>
      </w:r>
      <w:r w:rsidR="00B96BBB">
        <w:rPr>
          <w:lang w:val="fr-CA"/>
        </w:rPr>
        <w:t>niveau national)</w:t>
      </w:r>
      <w:r w:rsidR="00B805C8">
        <w:rPr>
          <w:lang w:val="fr-CA"/>
        </w:rPr>
        <w:t xml:space="preserve"> et </w:t>
      </w:r>
      <w:r w:rsidR="00B805C8" w:rsidRPr="00785E6A">
        <w:rPr>
          <w:lang w:val="fr-CA"/>
        </w:rPr>
        <w:t>limit</w:t>
      </w:r>
      <w:r w:rsidR="00B805C8">
        <w:rPr>
          <w:lang w:val="fr-CA"/>
        </w:rPr>
        <w:t>a</w:t>
      </w:r>
      <w:r w:rsidR="00B805C8" w:rsidRPr="00785E6A">
        <w:rPr>
          <w:lang w:val="fr-CA"/>
        </w:rPr>
        <w:t>nt fortement le plaidoyer et la réplication des bonnes pratiques du PA3D.</w:t>
      </w:r>
      <w:r w:rsidR="00B805C8">
        <w:rPr>
          <w:lang w:val="fr-CA"/>
        </w:rPr>
        <w:t xml:space="preserve"> </w:t>
      </w:r>
      <w:r w:rsidR="001337BA">
        <w:rPr>
          <w:lang w:val="fr-CA"/>
        </w:rPr>
        <w:t>Le</w:t>
      </w:r>
      <w:r w:rsidR="00EE1738">
        <w:rPr>
          <w:lang w:val="fr-CA"/>
        </w:rPr>
        <w:t>s autres</w:t>
      </w:r>
      <w:r w:rsidR="001337BA">
        <w:rPr>
          <w:lang w:val="fr-CA"/>
        </w:rPr>
        <w:t xml:space="preserve"> partenaires</w:t>
      </w:r>
      <w:r w:rsidR="00B96BBB">
        <w:rPr>
          <w:lang w:val="fr-CA"/>
        </w:rPr>
        <w:t xml:space="preserve"> ont honoré leurs engagements. Le</w:t>
      </w:r>
      <w:r w:rsidR="001337BA">
        <w:rPr>
          <w:lang w:val="fr-CA"/>
        </w:rPr>
        <w:t xml:space="preserve"> gouvernement béninois a transféré, à traver</w:t>
      </w:r>
      <w:r w:rsidR="00B96BBB">
        <w:rPr>
          <w:lang w:val="fr-CA"/>
        </w:rPr>
        <w:t>s</w:t>
      </w:r>
      <w:r w:rsidR="001337BA">
        <w:rPr>
          <w:lang w:val="fr-CA"/>
        </w:rPr>
        <w:t xml:space="preserve"> les</w:t>
      </w:r>
      <w:r w:rsidR="00B96BBB">
        <w:rPr>
          <w:lang w:val="fr-CA"/>
        </w:rPr>
        <w:t xml:space="preserve"> </w:t>
      </w:r>
      <w:r w:rsidR="00B96BBB" w:rsidRPr="00557343">
        <w:rPr>
          <w:b/>
          <w:i/>
          <w:lang w:val="fr-CA"/>
        </w:rPr>
        <w:t>fonds FADEC, fonds parallèle</w:t>
      </w:r>
      <w:r w:rsidR="00B96BBB">
        <w:rPr>
          <w:lang w:val="fr-CA"/>
        </w:rPr>
        <w:t xml:space="preserve"> pour les communes de la ZIP, </w:t>
      </w:r>
      <w:r w:rsidR="00B96BBB" w:rsidRPr="00557343">
        <w:rPr>
          <w:b/>
          <w:i/>
          <w:lang w:val="fr-CA"/>
        </w:rPr>
        <w:t xml:space="preserve">USD 3,73 </w:t>
      </w:r>
      <w:r w:rsidR="001337BA" w:rsidRPr="00557343">
        <w:rPr>
          <w:b/>
          <w:i/>
          <w:lang w:val="fr-CA"/>
        </w:rPr>
        <w:t>million</w:t>
      </w:r>
      <w:r w:rsidR="00EE1738">
        <w:rPr>
          <w:b/>
          <w:i/>
          <w:lang w:val="fr-CA"/>
        </w:rPr>
        <w:t>s</w:t>
      </w:r>
      <w:r w:rsidR="001337BA" w:rsidRPr="00557343">
        <w:rPr>
          <w:i/>
          <w:lang w:val="fr-CA"/>
        </w:rPr>
        <w:t xml:space="preserve"> </w:t>
      </w:r>
      <w:r w:rsidR="00B96BBB">
        <w:rPr>
          <w:lang w:val="fr-CA"/>
        </w:rPr>
        <w:t xml:space="preserve">lors des exercices 2010 et 2011. </w:t>
      </w:r>
      <w:r w:rsidR="00557343">
        <w:rPr>
          <w:lang w:val="fr-CA"/>
        </w:rPr>
        <w:t>Sur ces fonds</w:t>
      </w:r>
      <w:r w:rsidR="00B96BBB">
        <w:rPr>
          <w:lang w:val="fr-CA"/>
        </w:rPr>
        <w:t>, le PA3D n’appui</w:t>
      </w:r>
      <w:r w:rsidR="00EE1738">
        <w:rPr>
          <w:lang w:val="fr-CA"/>
        </w:rPr>
        <w:t>e</w:t>
      </w:r>
      <w:r w:rsidR="00B96BBB">
        <w:rPr>
          <w:lang w:val="fr-CA"/>
        </w:rPr>
        <w:t xml:space="preserve"> qu’indirectement l</w:t>
      </w:r>
      <w:r w:rsidR="00557343">
        <w:rPr>
          <w:lang w:val="fr-CA"/>
        </w:rPr>
        <w:t>eur</w:t>
      </w:r>
      <w:r w:rsidR="00B96BBB">
        <w:rPr>
          <w:lang w:val="fr-CA"/>
        </w:rPr>
        <w:t xml:space="preserve"> bonne utilisation à travers le renforcement des capacités du personnel des communes.</w:t>
      </w:r>
    </w:p>
    <w:p w:rsidR="005F7E6C" w:rsidRDefault="005F7E6C" w:rsidP="00450A8D">
      <w:pPr>
        <w:jc w:val="both"/>
      </w:pPr>
    </w:p>
    <w:p w:rsidR="00303CAC" w:rsidRDefault="00125594" w:rsidP="00450A8D">
      <w:pPr>
        <w:jc w:val="both"/>
        <w:rPr>
          <w:b/>
        </w:rPr>
      </w:pPr>
      <w:r>
        <w:rPr>
          <w:b/>
        </w:rPr>
        <w:t>D</w:t>
      </w:r>
      <w:r w:rsidRPr="00125594">
        <w:rPr>
          <w:b/>
        </w:rPr>
        <w:t>ans quelle mesure le projet</w:t>
      </w:r>
      <w:r w:rsidR="00D81BA6">
        <w:rPr>
          <w:b/>
        </w:rPr>
        <w:t xml:space="preserve"> est-il en route vers l'atteint </w:t>
      </w:r>
      <w:r w:rsidRPr="00125594">
        <w:rPr>
          <w:b/>
        </w:rPr>
        <w:t xml:space="preserve">de ses </w:t>
      </w:r>
      <w:r w:rsidR="003C3252">
        <w:rPr>
          <w:b/>
        </w:rPr>
        <w:t>« cibles de produit »</w:t>
      </w:r>
      <w:r w:rsidRPr="00125594">
        <w:rPr>
          <w:b/>
        </w:rPr>
        <w:t xml:space="preserve"> tels que présentés dans le P</w:t>
      </w:r>
      <w:r w:rsidR="00AF5BE8">
        <w:rPr>
          <w:b/>
        </w:rPr>
        <w:t>RODOC</w:t>
      </w:r>
      <w:r w:rsidR="00B96BBB">
        <w:rPr>
          <w:b/>
        </w:rPr>
        <w:t xml:space="preserve"> </w:t>
      </w:r>
      <w:r w:rsidR="00B96BBB" w:rsidRPr="00557343">
        <w:rPr>
          <w:b/>
        </w:rPr>
        <w:t>(cadre logique reformulé en 2010)</w:t>
      </w:r>
      <w:r w:rsidRPr="00557343">
        <w:rPr>
          <w:b/>
        </w:rPr>
        <w:t>?</w:t>
      </w:r>
    </w:p>
    <w:p w:rsidR="00883E9D" w:rsidRDefault="00883E9D" w:rsidP="002D4A4D">
      <w:pPr>
        <w:spacing w:after="200" w:line="276" w:lineRule="auto"/>
        <w:contextualSpacing/>
        <w:jc w:val="both"/>
        <w:rPr>
          <w:lang w:val="fr-CA"/>
        </w:rPr>
      </w:pPr>
    </w:p>
    <w:p w:rsidR="002D4A4D" w:rsidRDefault="00EE1738" w:rsidP="00557343">
      <w:pPr>
        <w:jc w:val="both"/>
        <w:rPr>
          <w:lang w:val="fr-CA"/>
        </w:rPr>
      </w:pPr>
      <w:r>
        <w:rPr>
          <w:lang w:val="fr-CA"/>
        </w:rPr>
        <w:t>L</w:t>
      </w:r>
      <w:r w:rsidR="002D4A4D" w:rsidRPr="002D4A4D">
        <w:rPr>
          <w:lang w:val="fr-CA"/>
        </w:rPr>
        <w:t xml:space="preserve">a </w:t>
      </w:r>
      <w:r w:rsidR="002D4A4D" w:rsidRPr="00557343">
        <w:rPr>
          <w:b/>
          <w:i/>
          <w:lang w:val="fr-CA"/>
        </w:rPr>
        <w:t xml:space="preserve">plupart des cibles de produits sont en </w:t>
      </w:r>
      <w:r>
        <w:rPr>
          <w:b/>
          <w:i/>
          <w:lang w:val="fr-CA"/>
        </w:rPr>
        <w:t>voie</w:t>
      </w:r>
      <w:r w:rsidR="002D4A4D" w:rsidRPr="00557343">
        <w:rPr>
          <w:b/>
          <w:i/>
          <w:lang w:val="fr-CA"/>
        </w:rPr>
        <w:t xml:space="preserve"> d’être </w:t>
      </w:r>
      <w:r w:rsidR="002D4A4D" w:rsidRPr="00557343">
        <w:rPr>
          <w:b/>
          <w:lang w:val="fr-CA"/>
        </w:rPr>
        <w:t>atteints</w:t>
      </w:r>
      <w:r w:rsidR="002D4A4D" w:rsidRPr="00557343">
        <w:rPr>
          <w:lang w:val="fr-CA"/>
        </w:rPr>
        <w:t>.</w:t>
      </w:r>
      <w:r w:rsidR="002D4A4D" w:rsidRPr="002D4A4D">
        <w:rPr>
          <w:lang w:val="fr-CA"/>
        </w:rPr>
        <w:t xml:space="preserve"> Toutefois certains indicateurs doivent être reformulés pour plus de pertinence</w:t>
      </w:r>
      <w:r w:rsidR="00883E9D">
        <w:rPr>
          <w:rStyle w:val="FootnoteReference"/>
          <w:lang w:val="fr-CA"/>
        </w:rPr>
        <w:footnoteReference w:id="9"/>
      </w:r>
      <w:r w:rsidR="002D4A4D" w:rsidRPr="002D4A4D">
        <w:rPr>
          <w:lang w:val="fr-CA"/>
        </w:rPr>
        <w:t>.</w:t>
      </w:r>
      <w:r w:rsidR="002D4A4D">
        <w:rPr>
          <w:lang w:val="fr-CA"/>
        </w:rPr>
        <w:t xml:space="preserve"> </w:t>
      </w:r>
      <w:r w:rsidR="002D4A4D" w:rsidRPr="003C63E0">
        <w:rPr>
          <w:lang w:val="fr-CA"/>
        </w:rPr>
        <w:t xml:space="preserve">Les </w:t>
      </w:r>
      <w:r w:rsidR="002D4A4D" w:rsidRPr="00557343">
        <w:rPr>
          <w:b/>
          <w:i/>
          <w:lang w:val="fr-CA"/>
        </w:rPr>
        <w:t xml:space="preserve">indicateurs macro </w:t>
      </w:r>
      <w:r>
        <w:rPr>
          <w:b/>
          <w:i/>
          <w:lang w:val="fr-CA"/>
        </w:rPr>
        <w:t>ne relèvent pas</w:t>
      </w:r>
      <w:r w:rsidR="002D4A4D" w:rsidRPr="00557343">
        <w:rPr>
          <w:b/>
          <w:i/>
          <w:lang w:val="fr-CA"/>
        </w:rPr>
        <w:t xml:space="preserve"> </w:t>
      </w:r>
      <w:r w:rsidR="00557343" w:rsidRPr="00557343">
        <w:rPr>
          <w:b/>
          <w:i/>
          <w:lang w:val="fr-CA"/>
        </w:rPr>
        <w:t>de</w:t>
      </w:r>
      <w:r>
        <w:rPr>
          <w:b/>
          <w:i/>
          <w:lang w:val="fr-CA"/>
        </w:rPr>
        <w:t xml:space="preserve"> la</w:t>
      </w:r>
      <w:r w:rsidR="002D4A4D" w:rsidRPr="00557343">
        <w:rPr>
          <w:b/>
          <w:i/>
          <w:lang w:val="fr-CA"/>
        </w:rPr>
        <w:t xml:space="preserve"> responsabilité du projet</w:t>
      </w:r>
      <w:r w:rsidR="002D4A4D" w:rsidRPr="003C63E0">
        <w:rPr>
          <w:lang w:val="fr-CA"/>
        </w:rPr>
        <w:t xml:space="preserve"> (instruments politiques et institutionnel</w:t>
      </w:r>
      <w:r>
        <w:rPr>
          <w:lang w:val="fr-CA"/>
        </w:rPr>
        <w:t>s</w:t>
      </w:r>
      <w:r w:rsidR="002D4A4D" w:rsidRPr="003C63E0">
        <w:rPr>
          <w:lang w:val="fr-CA"/>
        </w:rPr>
        <w:t>) et semblent difficilement atteignables, surtout ceux liés à l</w:t>
      </w:r>
      <w:r w:rsidR="00557343">
        <w:rPr>
          <w:lang w:val="fr-CA"/>
        </w:rPr>
        <w:t>’</w:t>
      </w:r>
      <w:r w:rsidR="002D4A4D" w:rsidRPr="003C63E0">
        <w:rPr>
          <w:lang w:val="fr-CA"/>
        </w:rPr>
        <w:t xml:space="preserve">opérationnalisation de la PONADEC et </w:t>
      </w:r>
      <w:r>
        <w:rPr>
          <w:lang w:val="fr-CA"/>
        </w:rPr>
        <w:t>du</w:t>
      </w:r>
      <w:r w:rsidR="00557343">
        <w:rPr>
          <w:lang w:val="fr-CA"/>
        </w:rPr>
        <w:t xml:space="preserve"> </w:t>
      </w:r>
      <w:r w:rsidR="002D4A4D" w:rsidRPr="003C63E0">
        <w:rPr>
          <w:lang w:val="fr-CA"/>
        </w:rPr>
        <w:t>FADEC.</w:t>
      </w:r>
      <w:r w:rsidR="002D4A4D">
        <w:rPr>
          <w:lang w:val="fr-CA"/>
        </w:rPr>
        <w:t xml:space="preserve"> </w:t>
      </w:r>
      <w:r w:rsidR="002D4A4D" w:rsidRPr="003C63E0">
        <w:rPr>
          <w:lang w:val="fr-CA"/>
        </w:rPr>
        <w:t xml:space="preserve">Le projet a enregistré des </w:t>
      </w:r>
      <w:r w:rsidR="002D4A4D" w:rsidRPr="00557343">
        <w:rPr>
          <w:b/>
          <w:i/>
          <w:lang w:val="fr-CA"/>
        </w:rPr>
        <w:t>retards importants dans les cycles d’investissement du FDL</w:t>
      </w:r>
      <w:r w:rsidR="00557343">
        <w:rPr>
          <w:lang w:val="fr-CA"/>
        </w:rPr>
        <w:t xml:space="preserve"> </w:t>
      </w:r>
      <w:r w:rsidR="002D4A4D" w:rsidRPr="003C63E0">
        <w:rPr>
          <w:lang w:val="fr-CA"/>
        </w:rPr>
        <w:t>et quelques cibles de produit prévus dans le PRODOC ne pourront être atteints que partiellement.</w:t>
      </w:r>
      <w:r w:rsidR="002D4A4D">
        <w:rPr>
          <w:lang w:val="fr-CA"/>
        </w:rPr>
        <w:t xml:space="preserve"> Les </w:t>
      </w:r>
      <w:r w:rsidR="002D4A4D" w:rsidRPr="00557343">
        <w:rPr>
          <w:b/>
          <w:i/>
          <w:lang w:val="fr-CA"/>
        </w:rPr>
        <w:t>difficultés</w:t>
      </w:r>
      <w:r w:rsidR="002D4A4D" w:rsidRPr="00883E9D">
        <w:rPr>
          <w:b/>
          <w:lang w:val="fr-CA"/>
        </w:rPr>
        <w:t xml:space="preserve"> </w:t>
      </w:r>
      <w:r w:rsidR="002D4A4D">
        <w:rPr>
          <w:lang w:val="fr-CA"/>
        </w:rPr>
        <w:t>pour a</w:t>
      </w:r>
      <w:r w:rsidR="002D4A4D" w:rsidRPr="003C63E0">
        <w:rPr>
          <w:lang w:val="fr-CA"/>
        </w:rPr>
        <w:t xml:space="preserve">vancer les activités </w:t>
      </w:r>
      <w:r w:rsidR="002D4A4D">
        <w:rPr>
          <w:lang w:val="fr-CA"/>
        </w:rPr>
        <w:t xml:space="preserve">liées à </w:t>
      </w:r>
      <w:r w:rsidR="002D4A4D" w:rsidRPr="00557343">
        <w:rPr>
          <w:b/>
          <w:i/>
          <w:lang w:val="fr-CA"/>
        </w:rPr>
        <w:t>l’intercommunalité</w:t>
      </w:r>
      <w:r w:rsidR="002D4A4D" w:rsidRPr="00883E9D">
        <w:rPr>
          <w:b/>
          <w:lang w:val="fr-CA"/>
        </w:rPr>
        <w:t xml:space="preserve"> </w:t>
      </w:r>
      <w:r w:rsidR="002D4A4D">
        <w:rPr>
          <w:lang w:val="fr-CA"/>
        </w:rPr>
        <w:t xml:space="preserve">sont aussi abordées dans </w:t>
      </w:r>
      <w:r w:rsidR="002D4A4D" w:rsidRPr="00557343">
        <w:rPr>
          <w:lang w:val="fr-CA"/>
        </w:rPr>
        <w:t>l’Annexe 14, à</w:t>
      </w:r>
      <w:r w:rsidR="002D4A4D">
        <w:rPr>
          <w:lang w:val="fr-CA"/>
        </w:rPr>
        <w:t xml:space="preserve"> cause de leurs coûts en relation aux ressources disponibles (20% du FDL) et l’absence de mécanismes claires pour les modalités des décaissements.</w:t>
      </w:r>
    </w:p>
    <w:p w:rsidR="00557343" w:rsidRPr="003C63E0" w:rsidRDefault="00557343" w:rsidP="00557343">
      <w:pPr>
        <w:jc w:val="both"/>
        <w:rPr>
          <w:lang w:val="fr-CA"/>
        </w:rPr>
      </w:pPr>
    </w:p>
    <w:p w:rsidR="00125594" w:rsidRDefault="00477728" w:rsidP="00321A89">
      <w:pPr>
        <w:rPr>
          <w:b/>
        </w:rPr>
      </w:pPr>
      <w:r w:rsidRPr="0057249A">
        <w:rPr>
          <w:b/>
        </w:rPr>
        <w:t xml:space="preserve">Quelle est la qualité de la coopération entre les différents partenaires du projet? </w:t>
      </w:r>
    </w:p>
    <w:p w:rsidR="00883E9D" w:rsidRDefault="00883E9D" w:rsidP="00722E2E">
      <w:pPr>
        <w:spacing w:after="200" w:line="276" w:lineRule="auto"/>
        <w:contextualSpacing/>
        <w:jc w:val="both"/>
        <w:rPr>
          <w:lang w:val="fr-CA"/>
        </w:rPr>
      </w:pPr>
    </w:p>
    <w:p w:rsidR="00D81248" w:rsidRDefault="00883E9D" w:rsidP="00557343">
      <w:pPr>
        <w:jc w:val="both"/>
        <w:rPr>
          <w:lang w:val="fr-CA"/>
        </w:rPr>
      </w:pPr>
      <w:r>
        <w:rPr>
          <w:lang w:val="fr-CA"/>
        </w:rPr>
        <w:lastRenderedPageBreak/>
        <w:t>Le p</w:t>
      </w:r>
      <w:r w:rsidR="00086122" w:rsidRPr="00086122">
        <w:rPr>
          <w:lang w:val="fr-CA"/>
        </w:rPr>
        <w:t xml:space="preserve">artenariat avec la </w:t>
      </w:r>
      <w:r w:rsidR="00086122" w:rsidRPr="00863C7B">
        <w:rPr>
          <w:b/>
          <w:lang w:val="fr-CA"/>
        </w:rPr>
        <w:t xml:space="preserve">coopération </w:t>
      </w:r>
      <w:r w:rsidR="00D74256">
        <w:rPr>
          <w:b/>
          <w:lang w:val="fr-CA"/>
        </w:rPr>
        <w:t xml:space="preserve">technique </w:t>
      </w:r>
      <w:r w:rsidR="00086122" w:rsidRPr="00863C7B">
        <w:rPr>
          <w:b/>
          <w:lang w:val="fr-CA"/>
        </w:rPr>
        <w:t xml:space="preserve">belge (CTB) </w:t>
      </w:r>
      <w:r w:rsidRPr="00863C7B">
        <w:rPr>
          <w:b/>
          <w:lang w:val="fr-CA"/>
        </w:rPr>
        <w:t>a été efficace</w:t>
      </w:r>
      <w:r>
        <w:rPr>
          <w:lang w:val="fr-CA"/>
        </w:rPr>
        <w:t xml:space="preserve"> </w:t>
      </w:r>
      <w:r w:rsidR="00086122" w:rsidRPr="00086122">
        <w:rPr>
          <w:lang w:val="fr-CA"/>
        </w:rPr>
        <w:t xml:space="preserve">pour l’utilisation du logiciel </w:t>
      </w:r>
      <w:r w:rsidR="00155F2E">
        <w:rPr>
          <w:lang w:val="fr-CA"/>
        </w:rPr>
        <w:t>de Gestion b</w:t>
      </w:r>
      <w:r w:rsidR="00086122" w:rsidRPr="00086122">
        <w:rPr>
          <w:lang w:val="fr-CA"/>
        </w:rPr>
        <w:t>udgétaire et comptable des communes</w:t>
      </w:r>
      <w:r w:rsidR="00155F2E">
        <w:rPr>
          <w:lang w:val="fr-CA"/>
        </w:rPr>
        <w:t xml:space="preserve"> (</w:t>
      </w:r>
      <w:r w:rsidR="00155F2E" w:rsidRPr="00086122">
        <w:rPr>
          <w:lang w:val="fr-CA"/>
        </w:rPr>
        <w:t>GBCO</w:t>
      </w:r>
      <w:r w:rsidR="00086122" w:rsidRPr="00086122">
        <w:rPr>
          <w:lang w:val="fr-CA"/>
        </w:rPr>
        <w:t xml:space="preserve">) et </w:t>
      </w:r>
      <w:r w:rsidR="004471B0" w:rsidRPr="004471B0">
        <w:rPr>
          <w:lang w:val="fr-CA"/>
        </w:rPr>
        <w:t xml:space="preserve">Système d'Analyse Financière et Institutionnelles des Collectivités locales </w:t>
      </w:r>
      <w:r w:rsidR="004471B0">
        <w:rPr>
          <w:lang w:val="fr-CA"/>
        </w:rPr>
        <w:t>(</w:t>
      </w:r>
      <w:r w:rsidR="00086122" w:rsidRPr="00086122">
        <w:rPr>
          <w:lang w:val="fr-CA"/>
        </w:rPr>
        <w:t>SAFIC</w:t>
      </w:r>
      <w:r w:rsidR="004471B0">
        <w:rPr>
          <w:lang w:val="fr-CA"/>
        </w:rPr>
        <w:t>)</w:t>
      </w:r>
      <w:r w:rsidR="00557343">
        <w:rPr>
          <w:lang w:val="fr-CA"/>
        </w:rPr>
        <w:t>. Cela s’est fait au</w:t>
      </w:r>
      <w:r w:rsidR="00086122" w:rsidRPr="00086122">
        <w:rPr>
          <w:lang w:val="fr-CA"/>
        </w:rPr>
        <w:t xml:space="preserve"> travers d’une convention signée en 2009 avec le </w:t>
      </w:r>
      <w:r w:rsidR="003C7DC8" w:rsidRPr="003C7DC8">
        <w:rPr>
          <w:lang w:val="fr-CA"/>
        </w:rPr>
        <w:t xml:space="preserve">Programme d’Appui à la mise en œuvre des Plans de Développement des Communes </w:t>
      </w:r>
      <w:r w:rsidR="003C7DC8">
        <w:rPr>
          <w:lang w:val="fr-CA"/>
        </w:rPr>
        <w:t>(</w:t>
      </w:r>
      <w:r w:rsidR="003C7DC8" w:rsidRPr="00086122">
        <w:rPr>
          <w:lang w:val="fr-CA"/>
        </w:rPr>
        <w:t>PAPDC</w:t>
      </w:r>
      <w:r w:rsidR="003C7DC8">
        <w:rPr>
          <w:lang w:val="fr-CA"/>
        </w:rPr>
        <w:t xml:space="preserve">) </w:t>
      </w:r>
      <w:r w:rsidR="003C7DC8" w:rsidRPr="00086122">
        <w:rPr>
          <w:lang w:val="fr-CA"/>
        </w:rPr>
        <w:t xml:space="preserve"> </w:t>
      </w:r>
      <w:r w:rsidR="003C7DC8">
        <w:rPr>
          <w:lang w:val="fr-CA"/>
        </w:rPr>
        <w:t>de la coopération belge</w:t>
      </w:r>
      <w:r w:rsidR="00557343">
        <w:rPr>
          <w:lang w:val="fr-CA"/>
        </w:rPr>
        <w:t xml:space="preserve">, projet </w:t>
      </w:r>
      <w:r w:rsidR="00086122" w:rsidRPr="00086122">
        <w:rPr>
          <w:lang w:val="fr-CA"/>
        </w:rPr>
        <w:t xml:space="preserve">qui finit en 2012. </w:t>
      </w:r>
      <w:r w:rsidR="00557343">
        <w:rPr>
          <w:lang w:val="fr-CA"/>
        </w:rPr>
        <w:t xml:space="preserve">Des partenariats sont en construction dans le département avec  le </w:t>
      </w:r>
      <w:r w:rsidR="00155F2E" w:rsidRPr="00155F2E">
        <w:rPr>
          <w:lang w:val="fr-CA"/>
        </w:rPr>
        <w:t xml:space="preserve">Fonds International de Développement </w:t>
      </w:r>
      <w:r w:rsidR="00155F2E" w:rsidRPr="00557343">
        <w:rPr>
          <w:lang w:val="fr-CA"/>
        </w:rPr>
        <w:t>Agricole (</w:t>
      </w:r>
      <w:r w:rsidR="00086122" w:rsidRPr="00557343">
        <w:rPr>
          <w:lang w:val="fr-CA"/>
        </w:rPr>
        <w:t>FIDA</w:t>
      </w:r>
      <w:r w:rsidR="00155F2E" w:rsidRPr="00557343">
        <w:rPr>
          <w:lang w:val="fr-CA"/>
        </w:rPr>
        <w:t>)</w:t>
      </w:r>
      <w:r w:rsidR="00557343">
        <w:rPr>
          <w:lang w:val="fr-CA"/>
        </w:rPr>
        <w:t>.</w:t>
      </w:r>
      <w:r w:rsidR="00086122" w:rsidRPr="003C63E0">
        <w:rPr>
          <w:lang w:val="fr-CA"/>
        </w:rPr>
        <w:t xml:space="preserve"> </w:t>
      </w:r>
      <w:r>
        <w:rPr>
          <w:lang w:val="fr-CA"/>
        </w:rPr>
        <w:t xml:space="preserve">Néanmoins, la complémentarité et </w:t>
      </w:r>
      <w:r w:rsidR="00EE1738">
        <w:rPr>
          <w:lang w:val="fr-CA"/>
        </w:rPr>
        <w:t xml:space="preserve">la </w:t>
      </w:r>
      <w:r>
        <w:rPr>
          <w:lang w:val="fr-CA"/>
        </w:rPr>
        <w:t xml:space="preserve">synergie </w:t>
      </w:r>
      <w:r w:rsidR="00086122" w:rsidRPr="003C63E0">
        <w:rPr>
          <w:lang w:val="fr-CA"/>
        </w:rPr>
        <w:t xml:space="preserve">avec la </w:t>
      </w:r>
      <w:r w:rsidR="00086122" w:rsidRPr="00557343">
        <w:rPr>
          <w:b/>
          <w:i/>
          <w:lang w:val="fr-CA"/>
        </w:rPr>
        <w:t xml:space="preserve">coopération suisse </w:t>
      </w:r>
      <w:r w:rsidRPr="00557343">
        <w:rPr>
          <w:b/>
          <w:i/>
          <w:lang w:val="fr-CA"/>
        </w:rPr>
        <w:t>reste à améliorer</w:t>
      </w:r>
      <w:r>
        <w:rPr>
          <w:lang w:val="fr-CA"/>
        </w:rPr>
        <w:t>, incluant l</w:t>
      </w:r>
      <w:r w:rsidR="00086122" w:rsidRPr="00722E2E">
        <w:rPr>
          <w:lang w:val="fr-CA"/>
        </w:rPr>
        <w:t>es problèmes de télescopage d’investissements à Bemb</w:t>
      </w:r>
      <w:r w:rsidR="00557343">
        <w:rPr>
          <w:lang w:val="fr-CA"/>
        </w:rPr>
        <w:t>éré</w:t>
      </w:r>
      <w:r w:rsidR="00086122" w:rsidRPr="00722E2E">
        <w:rPr>
          <w:lang w:val="fr-CA"/>
        </w:rPr>
        <w:t>ké</w:t>
      </w:r>
      <w:r w:rsidR="00863C7B" w:rsidRPr="003C63E0">
        <w:rPr>
          <w:rStyle w:val="FootnoteReference"/>
          <w:lang w:val="fr-CA"/>
        </w:rPr>
        <w:footnoteReference w:id="10"/>
      </w:r>
      <w:r w:rsidR="00086122" w:rsidRPr="00722E2E">
        <w:rPr>
          <w:lang w:val="fr-CA"/>
        </w:rPr>
        <w:t xml:space="preserve"> </w:t>
      </w:r>
      <w:r w:rsidR="00086122" w:rsidRPr="00557343">
        <w:rPr>
          <w:lang w:val="fr-CA"/>
        </w:rPr>
        <w:t>(</w:t>
      </w:r>
      <w:r w:rsidR="00557343" w:rsidRPr="00557343">
        <w:rPr>
          <w:lang w:val="fr-CA"/>
        </w:rPr>
        <w:t>voir l’a</w:t>
      </w:r>
      <w:r w:rsidR="00086122" w:rsidRPr="00557343">
        <w:rPr>
          <w:lang w:val="fr-CA"/>
        </w:rPr>
        <w:t>nnexe</w:t>
      </w:r>
      <w:r w:rsidR="00722E2E" w:rsidRPr="00557343">
        <w:rPr>
          <w:lang w:val="fr-CA"/>
        </w:rPr>
        <w:t xml:space="preserve"> 15)</w:t>
      </w:r>
      <w:r w:rsidR="00086122" w:rsidRPr="00557343">
        <w:rPr>
          <w:lang w:val="fr-CA"/>
        </w:rPr>
        <w:t>.</w:t>
      </w:r>
      <w:r w:rsidR="00722E2E" w:rsidRPr="00557343">
        <w:rPr>
          <w:lang w:val="fr-CA"/>
        </w:rPr>
        <w:t xml:space="preserve"> </w:t>
      </w:r>
      <w:r w:rsidR="00722E2E">
        <w:rPr>
          <w:lang w:val="fr-CA"/>
        </w:rPr>
        <w:t xml:space="preserve">Le </w:t>
      </w:r>
      <w:r w:rsidR="00722E2E" w:rsidRPr="001201AC">
        <w:rPr>
          <w:b/>
          <w:i/>
          <w:lang w:val="fr-CA"/>
        </w:rPr>
        <w:t>r</w:t>
      </w:r>
      <w:r w:rsidR="00086122" w:rsidRPr="001201AC">
        <w:rPr>
          <w:b/>
          <w:i/>
          <w:lang w:val="fr-CA"/>
        </w:rPr>
        <w:t xml:space="preserve">ôle </w:t>
      </w:r>
      <w:r w:rsidR="00722E2E" w:rsidRPr="001201AC">
        <w:rPr>
          <w:b/>
          <w:i/>
          <w:lang w:val="fr-CA"/>
        </w:rPr>
        <w:t xml:space="preserve">très </w:t>
      </w:r>
      <w:r w:rsidR="00086122" w:rsidRPr="001201AC">
        <w:rPr>
          <w:b/>
          <w:i/>
          <w:lang w:val="fr-CA"/>
        </w:rPr>
        <w:t>actif du chargé de programme UNCDF/PNUD</w:t>
      </w:r>
      <w:r w:rsidR="00086122" w:rsidRPr="001201AC">
        <w:rPr>
          <w:b/>
          <w:lang w:val="fr-CA"/>
        </w:rPr>
        <w:t xml:space="preserve"> </w:t>
      </w:r>
      <w:r w:rsidR="00086122" w:rsidRPr="001201AC">
        <w:rPr>
          <w:lang w:val="fr-CA"/>
        </w:rPr>
        <w:t>dans le</w:t>
      </w:r>
      <w:r w:rsidR="00086122" w:rsidRPr="001201AC">
        <w:rPr>
          <w:b/>
          <w:lang w:val="fr-CA"/>
        </w:rPr>
        <w:t xml:space="preserve"> </w:t>
      </w:r>
      <w:r w:rsidR="00086122" w:rsidRPr="001201AC">
        <w:rPr>
          <w:b/>
          <w:i/>
          <w:lang w:val="fr-CA"/>
        </w:rPr>
        <w:t>Comité de bailleurs de fonds</w:t>
      </w:r>
      <w:r w:rsidR="00086122" w:rsidRPr="001201AC">
        <w:rPr>
          <w:b/>
          <w:lang w:val="fr-CA"/>
        </w:rPr>
        <w:t xml:space="preserve"> </w:t>
      </w:r>
      <w:r w:rsidR="00086122" w:rsidRPr="001201AC">
        <w:rPr>
          <w:lang w:val="fr-CA"/>
        </w:rPr>
        <w:t xml:space="preserve">au niveau national </w:t>
      </w:r>
      <w:r w:rsidR="00722E2E" w:rsidRPr="001201AC">
        <w:rPr>
          <w:lang w:val="fr-CA"/>
        </w:rPr>
        <w:t>est</w:t>
      </w:r>
      <w:r w:rsidR="00722E2E">
        <w:rPr>
          <w:lang w:val="fr-CA"/>
        </w:rPr>
        <w:t xml:space="preserve"> </w:t>
      </w:r>
      <w:r w:rsidR="00086122" w:rsidRPr="001201AC">
        <w:rPr>
          <w:b/>
          <w:i/>
          <w:lang w:val="fr-CA"/>
        </w:rPr>
        <w:t>très apprécié</w:t>
      </w:r>
      <w:r w:rsidR="00086122" w:rsidRPr="003C63E0">
        <w:rPr>
          <w:lang w:val="fr-CA"/>
        </w:rPr>
        <w:t xml:space="preserve"> par tous les </w:t>
      </w:r>
      <w:r w:rsidR="00EE1738">
        <w:rPr>
          <w:lang w:val="fr-CA"/>
        </w:rPr>
        <w:t>acteurs rencontrés</w:t>
      </w:r>
      <w:r w:rsidR="00722E2E">
        <w:rPr>
          <w:lang w:val="fr-CA"/>
        </w:rPr>
        <w:t xml:space="preserve">, ainsi que </w:t>
      </w:r>
      <w:r w:rsidR="00722E2E" w:rsidRPr="001201AC">
        <w:rPr>
          <w:lang w:val="fr-CA"/>
        </w:rPr>
        <w:t xml:space="preserve">le </w:t>
      </w:r>
      <w:r w:rsidR="00722E2E" w:rsidRPr="001201AC">
        <w:rPr>
          <w:b/>
          <w:i/>
          <w:lang w:val="fr-CA"/>
        </w:rPr>
        <w:t>l</w:t>
      </w:r>
      <w:r w:rsidR="00086122" w:rsidRPr="001201AC">
        <w:rPr>
          <w:b/>
          <w:i/>
          <w:lang w:val="fr-CA"/>
        </w:rPr>
        <w:t>eadership de l’équipe du projet au niveau de la coordination départementale</w:t>
      </w:r>
      <w:r w:rsidR="00086122" w:rsidRPr="003C63E0">
        <w:rPr>
          <w:lang w:val="fr-CA"/>
        </w:rPr>
        <w:t xml:space="preserve">. </w:t>
      </w:r>
      <w:r w:rsidR="00722E2E">
        <w:rPr>
          <w:lang w:val="fr-CA"/>
        </w:rPr>
        <w:t>L’e</w:t>
      </w:r>
      <w:r w:rsidR="00086122" w:rsidRPr="003C63E0">
        <w:rPr>
          <w:lang w:val="fr-CA"/>
        </w:rPr>
        <w:t xml:space="preserve">ffort important de </w:t>
      </w:r>
      <w:r w:rsidR="00722E2E" w:rsidRPr="003C63E0">
        <w:rPr>
          <w:lang w:val="fr-CA"/>
        </w:rPr>
        <w:t>partenariat</w:t>
      </w:r>
      <w:r w:rsidR="00086122" w:rsidRPr="003C63E0">
        <w:rPr>
          <w:lang w:val="fr-CA"/>
        </w:rPr>
        <w:t xml:space="preserve"> </w:t>
      </w:r>
      <w:r w:rsidR="00086122" w:rsidRPr="001201AC">
        <w:rPr>
          <w:lang w:val="fr-CA"/>
        </w:rPr>
        <w:t>avec les services déconcentrés pour l’accompagnement des CL</w:t>
      </w:r>
      <w:r w:rsidR="00086122" w:rsidRPr="00863C7B">
        <w:rPr>
          <w:b/>
          <w:lang w:val="fr-CA"/>
        </w:rPr>
        <w:t xml:space="preserve"> </w:t>
      </w:r>
      <w:r w:rsidR="00086122" w:rsidRPr="003C63E0">
        <w:rPr>
          <w:lang w:val="fr-CA"/>
        </w:rPr>
        <w:t xml:space="preserve">dans le cadre des activités appuyées par le projet, par exemple l’appui-conseil </w:t>
      </w:r>
      <w:r w:rsidR="00EE1738">
        <w:rPr>
          <w:lang w:val="fr-CA"/>
        </w:rPr>
        <w:t>des</w:t>
      </w:r>
      <w:r w:rsidR="00086122" w:rsidRPr="003C63E0">
        <w:rPr>
          <w:lang w:val="fr-CA"/>
        </w:rPr>
        <w:t xml:space="preserve">  CeCPA (Centres Communaux de promotion agricole), comme maître d’œuvre de quelques investissements</w:t>
      </w:r>
      <w:r w:rsidR="00722E2E">
        <w:rPr>
          <w:lang w:val="fr-CA"/>
        </w:rPr>
        <w:t xml:space="preserve"> est à saluer et renforcer</w:t>
      </w:r>
      <w:r w:rsidR="00086122" w:rsidRPr="003C63E0">
        <w:rPr>
          <w:lang w:val="fr-CA"/>
        </w:rPr>
        <w:t>.</w:t>
      </w:r>
      <w:r w:rsidR="00722E2E">
        <w:rPr>
          <w:lang w:val="fr-CA"/>
        </w:rPr>
        <w:t xml:space="preserve"> </w:t>
      </w:r>
      <w:r w:rsidR="00EE1738">
        <w:rPr>
          <w:lang w:val="fr-CA"/>
        </w:rPr>
        <w:t>Cependant</w:t>
      </w:r>
      <w:r w:rsidR="00722E2E">
        <w:rPr>
          <w:lang w:val="fr-CA"/>
        </w:rPr>
        <w:t xml:space="preserve">, la mission a pu constater </w:t>
      </w:r>
      <w:r w:rsidR="00722E2E" w:rsidRPr="001201AC">
        <w:rPr>
          <w:b/>
          <w:i/>
          <w:lang w:val="fr-CA"/>
        </w:rPr>
        <w:t>qu</w:t>
      </w:r>
      <w:r w:rsidR="00086122" w:rsidRPr="001201AC">
        <w:rPr>
          <w:b/>
          <w:i/>
          <w:lang w:val="fr-CA"/>
        </w:rPr>
        <w:t xml:space="preserve">elques inefficiences dans le partenariat communes-projet en relation </w:t>
      </w:r>
      <w:r w:rsidR="00EE1738">
        <w:rPr>
          <w:b/>
          <w:i/>
          <w:lang w:val="fr-CA"/>
        </w:rPr>
        <w:t>avec les</w:t>
      </w:r>
      <w:r w:rsidR="00086122" w:rsidRPr="001201AC">
        <w:rPr>
          <w:b/>
          <w:i/>
          <w:lang w:val="fr-CA"/>
        </w:rPr>
        <w:t xml:space="preserve"> actions en sécurité alimentaire</w:t>
      </w:r>
      <w:r w:rsidR="00086122" w:rsidRPr="003C63E0">
        <w:rPr>
          <w:lang w:val="fr-CA"/>
        </w:rPr>
        <w:t xml:space="preserve"> au niveau local. A travers les entretiens avec les responsables de l’</w:t>
      </w:r>
      <w:r w:rsidR="003C7DC8" w:rsidRPr="003C7DC8">
        <w:rPr>
          <w:lang w:val="fr-CA"/>
        </w:rPr>
        <w:t xml:space="preserve">Office National d’Appui à la Sécurité Alimentaire </w:t>
      </w:r>
      <w:r w:rsidR="003C7DC8">
        <w:rPr>
          <w:lang w:val="fr-CA"/>
        </w:rPr>
        <w:t>(</w:t>
      </w:r>
      <w:r w:rsidR="00086122" w:rsidRPr="003C63E0">
        <w:rPr>
          <w:lang w:val="fr-CA"/>
        </w:rPr>
        <w:t>ONASA</w:t>
      </w:r>
      <w:r w:rsidR="003C7DC8">
        <w:rPr>
          <w:lang w:val="fr-CA"/>
        </w:rPr>
        <w:t>)</w:t>
      </w:r>
      <w:r w:rsidR="00086122" w:rsidRPr="003C63E0">
        <w:rPr>
          <w:lang w:val="fr-CA"/>
        </w:rPr>
        <w:t xml:space="preserve"> à Cotonou, </w:t>
      </w:r>
      <w:r w:rsidR="00863C7B">
        <w:rPr>
          <w:lang w:val="fr-CA"/>
        </w:rPr>
        <w:t xml:space="preserve">la mission a </w:t>
      </w:r>
      <w:r w:rsidR="00722E2E">
        <w:rPr>
          <w:lang w:val="fr-CA"/>
        </w:rPr>
        <w:t xml:space="preserve">pris </w:t>
      </w:r>
      <w:r w:rsidR="00863C7B">
        <w:rPr>
          <w:lang w:val="fr-CA"/>
        </w:rPr>
        <w:t>connaissance de</w:t>
      </w:r>
      <w:r w:rsidR="00722E2E">
        <w:rPr>
          <w:lang w:val="fr-CA"/>
        </w:rPr>
        <w:t xml:space="preserve"> </w:t>
      </w:r>
      <w:r w:rsidR="00086122" w:rsidRPr="003C63E0">
        <w:rPr>
          <w:lang w:val="fr-CA"/>
        </w:rPr>
        <w:t>l’initiative de création d’un Cadre de Concertation Communal des acteurs de la sécurité alimentaire et nutritionnelle (par arrêté 2011, par exemple, à Ndali)</w:t>
      </w:r>
      <w:r w:rsidR="00722E2E">
        <w:rPr>
          <w:lang w:val="fr-CA"/>
        </w:rPr>
        <w:t>, laquelle</w:t>
      </w:r>
      <w:r w:rsidR="00EE1738">
        <w:rPr>
          <w:lang w:val="fr-CA"/>
        </w:rPr>
        <w:t xml:space="preserve"> initiative</w:t>
      </w:r>
      <w:r w:rsidR="00722E2E">
        <w:rPr>
          <w:lang w:val="fr-CA"/>
        </w:rPr>
        <w:t xml:space="preserve"> </w:t>
      </w:r>
      <w:r w:rsidR="00086122" w:rsidRPr="003C63E0">
        <w:rPr>
          <w:lang w:val="fr-CA"/>
        </w:rPr>
        <w:t xml:space="preserve"> n’a pas été mentionné</w:t>
      </w:r>
      <w:r w:rsidR="00EE1738">
        <w:rPr>
          <w:lang w:val="fr-CA"/>
        </w:rPr>
        <w:t>e</w:t>
      </w:r>
      <w:r w:rsidR="00086122" w:rsidRPr="003C63E0">
        <w:rPr>
          <w:lang w:val="fr-CA"/>
        </w:rPr>
        <w:t xml:space="preserve"> par les équipes techniques et les élus lors de les visites de terrain</w:t>
      </w:r>
      <w:r w:rsidR="00722E2E">
        <w:rPr>
          <w:lang w:val="fr-CA"/>
        </w:rPr>
        <w:t>. Elle n’est</w:t>
      </w:r>
      <w:r w:rsidR="00086122" w:rsidRPr="003C63E0">
        <w:rPr>
          <w:lang w:val="fr-CA"/>
        </w:rPr>
        <w:t xml:space="preserve"> pas connu</w:t>
      </w:r>
      <w:r w:rsidR="00EE1738">
        <w:rPr>
          <w:lang w:val="fr-CA"/>
        </w:rPr>
        <w:t>e non plus de</w:t>
      </w:r>
      <w:r w:rsidR="00086122" w:rsidRPr="003C63E0">
        <w:rPr>
          <w:lang w:val="fr-CA"/>
        </w:rPr>
        <w:t xml:space="preserve"> l’équipe du projet PA3D, malgré sa fonction </w:t>
      </w:r>
      <w:r w:rsidR="00EE1738">
        <w:rPr>
          <w:lang w:val="fr-CA"/>
        </w:rPr>
        <w:t>qui consiste aussi à</w:t>
      </w:r>
      <w:r w:rsidR="00086122" w:rsidRPr="003C63E0">
        <w:rPr>
          <w:lang w:val="fr-CA"/>
        </w:rPr>
        <w:t xml:space="preserve"> créer une synergie d’actions entre les acteurs locaux impliqués dans la sécurité alimentaire et nutritionnelle.</w:t>
      </w:r>
    </w:p>
    <w:p w:rsidR="00722E2E" w:rsidRPr="00086122" w:rsidRDefault="00722E2E" w:rsidP="00722E2E">
      <w:pPr>
        <w:spacing w:after="200" w:line="276" w:lineRule="auto"/>
        <w:contextualSpacing/>
        <w:jc w:val="both"/>
        <w:rPr>
          <w:rFonts w:ascii="Tahoma" w:hAnsi="Tahoma" w:cs="Tahoma"/>
          <w:sz w:val="20"/>
          <w:szCs w:val="20"/>
          <w:lang w:val="fr-CA"/>
        </w:rPr>
      </w:pPr>
    </w:p>
    <w:p w:rsidR="00477728" w:rsidRDefault="00477728" w:rsidP="00477728">
      <w:pPr>
        <w:jc w:val="both"/>
        <w:rPr>
          <w:b/>
        </w:rPr>
      </w:pPr>
      <w:r w:rsidRPr="00CB3B93">
        <w:rPr>
          <w:b/>
        </w:rPr>
        <w:t xml:space="preserve">Quelle est la qualité de la gouvernance et de la supervision du projet? Est-ce que les parties prenantes  y sont représentées? </w:t>
      </w:r>
    </w:p>
    <w:p w:rsidR="001201AC" w:rsidRDefault="001201AC" w:rsidP="001201AC">
      <w:pPr>
        <w:jc w:val="both"/>
        <w:rPr>
          <w:lang w:val="fr-CA"/>
        </w:rPr>
      </w:pPr>
    </w:p>
    <w:p w:rsidR="005443D3" w:rsidRDefault="00C81F6B" w:rsidP="001201AC">
      <w:pPr>
        <w:jc w:val="both"/>
        <w:rPr>
          <w:b/>
        </w:rPr>
      </w:pPr>
      <w:r>
        <w:rPr>
          <w:lang w:val="fr-CA"/>
        </w:rPr>
        <w:t xml:space="preserve">Les </w:t>
      </w:r>
      <w:r w:rsidRPr="00782496">
        <w:rPr>
          <w:b/>
          <w:i/>
          <w:lang w:val="fr-CA"/>
        </w:rPr>
        <w:t>instances de décision du p</w:t>
      </w:r>
      <w:r>
        <w:rPr>
          <w:lang w:val="fr-CA"/>
        </w:rPr>
        <w:t xml:space="preserve">rojet </w:t>
      </w:r>
      <w:r w:rsidR="00D66D2C">
        <w:rPr>
          <w:lang w:val="fr-CA"/>
        </w:rPr>
        <w:t>(</w:t>
      </w:r>
      <w:r>
        <w:rPr>
          <w:lang w:val="fr-CA"/>
        </w:rPr>
        <w:t>COP</w:t>
      </w:r>
      <w:r w:rsidR="00604058">
        <w:rPr>
          <w:lang w:val="fr-CA"/>
        </w:rPr>
        <w:t>, niveau national</w:t>
      </w:r>
      <w:r>
        <w:rPr>
          <w:lang w:val="fr-CA"/>
        </w:rPr>
        <w:t>;</w:t>
      </w:r>
      <w:r w:rsidR="00F54F5A" w:rsidRPr="00F54F5A">
        <w:rPr>
          <w:lang w:val="fr-CA"/>
        </w:rPr>
        <w:t xml:space="preserve"> </w:t>
      </w:r>
      <w:r>
        <w:rPr>
          <w:lang w:val="fr-CA"/>
        </w:rPr>
        <w:t xml:space="preserve">Comité </w:t>
      </w:r>
      <w:r w:rsidR="00D66D2C">
        <w:rPr>
          <w:lang w:val="fr-CA"/>
        </w:rPr>
        <w:t xml:space="preserve">Technique de </w:t>
      </w:r>
      <w:r w:rsidRPr="00D66D2C">
        <w:rPr>
          <w:lang w:val="fr-CA"/>
        </w:rPr>
        <w:t xml:space="preserve">Gestion </w:t>
      </w:r>
      <w:r w:rsidR="00604058" w:rsidRPr="00D66D2C">
        <w:rPr>
          <w:lang w:val="fr-CA"/>
        </w:rPr>
        <w:t>(</w:t>
      </w:r>
      <w:r w:rsidR="00F54F5A" w:rsidRPr="00D66D2C">
        <w:rPr>
          <w:lang w:val="fr-CA"/>
        </w:rPr>
        <w:t>C</w:t>
      </w:r>
      <w:r w:rsidR="00D66D2C" w:rsidRPr="00D66D2C">
        <w:rPr>
          <w:lang w:val="fr-CA"/>
        </w:rPr>
        <w:t>T</w:t>
      </w:r>
      <w:r w:rsidR="00F54F5A" w:rsidRPr="00D66D2C">
        <w:rPr>
          <w:lang w:val="fr-CA"/>
        </w:rPr>
        <w:t>G</w:t>
      </w:r>
      <w:r w:rsidR="00604058" w:rsidRPr="00D66D2C">
        <w:rPr>
          <w:lang w:val="fr-CA"/>
        </w:rPr>
        <w:t>)</w:t>
      </w:r>
      <w:r w:rsidR="00604058">
        <w:rPr>
          <w:lang w:val="fr-CA"/>
        </w:rPr>
        <w:t xml:space="preserve"> niveau départemental</w:t>
      </w:r>
      <w:r>
        <w:rPr>
          <w:lang w:val="fr-CA"/>
        </w:rPr>
        <w:t xml:space="preserve">; </w:t>
      </w:r>
      <w:r w:rsidR="00604058">
        <w:rPr>
          <w:lang w:val="fr-CA"/>
        </w:rPr>
        <w:t xml:space="preserve">Comité </w:t>
      </w:r>
      <w:r>
        <w:rPr>
          <w:lang w:val="fr-CA"/>
        </w:rPr>
        <w:t>d’Attribution de Financements</w:t>
      </w:r>
      <w:r w:rsidR="00604058">
        <w:rPr>
          <w:lang w:val="fr-CA"/>
        </w:rPr>
        <w:t xml:space="preserve"> (</w:t>
      </w:r>
      <w:r w:rsidR="00F54F5A" w:rsidRPr="00F54F5A">
        <w:rPr>
          <w:lang w:val="fr-CA"/>
        </w:rPr>
        <w:t>CAF</w:t>
      </w:r>
      <w:r>
        <w:rPr>
          <w:lang w:val="fr-CA"/>
        </w:rPr>
        <w:t>)</w:t>
      </w:r>
      <w:r w:rsidR="00604058">
        <w:rPr>
          <w:lang w:val="fr-CA"/>
        </w:rPr>
        <w:t>, niveau départemental)</w:t>
      </w:r>
      <w:r>
        <w:rPr>
          <w:lang w:val="fr-CA"/>
        </w:rPr>
        <w:t xml:space="preserve"> présentent </w:t>
      </w:r>
      <w:r w:rsidRPr="00782496">
        <w:rPr>
          <w:b/>
          <w:i/>
          <w:lang w:val="fr-CA"/>
        </w:rPr>
        <w:t>une</w:t>
      </w:r>
      <w:r w:rsidR="00F54F5A" w:rsidRPr="00782496">
        <w:rPr>
          <w:b/>
          <w:i/>
          <w:lang w:val="fr-CA"/>
        </w:rPr>
        <w:t xml:space="preserve"> bonne représentativité des parties prenantes</w:t>
      </w:r>
      <w:r w:rsidR="00F54F5A" w:rsidRPr="00F54F5A">
        <w:rPr>
          <w:lang w:val="fr-CA"/>
        </w:rPr>
        <w:t xml:space="preserve"> et semblent efficaces.</w:t>
      </w:r>
      <w:r>
        <w:rPr>
          <w:lang w:val="fr-CA"/>
        </w:rPr>
        <w:t xml:space="preserve"> </w:t>
      </w:r>
      <w:r w:rsidR="00BF4271">
        <w:rPr>
          <w:lang w:val="fr-CA"/>
        </w:rPr>
        <w:t>Le rôle et les attentes vis-à</w:t>
      </w:r>
      <w:r w:rsidR="00782496">
        <w:rPr>
          <w:lang w:val="fr-CA"/>
        </w:rPr>
        <w:t>-</w:t>
      </w:r>
      <w:r w:rsidR="00BF4271">
        <w:rPr>
          <w:lang w:val="fr-CA"/>
        </w:rPr>
        <w:t xml:space="preserve">vis du COP et du CAF </w:t>
      </w:r>
      <w:r w:rsidR="00782496">
        <w:rPr>
          <w:lang w:val="fr-CA"/>
        </w:rPr>
        <w:t>sont</w:t>
      </w:r>
      <w:r w:rsidR="00BF4271">
        <w:rPr>
          <w:lang w:val="fr-CA"/>
        </w:rPr>
        <w:t xml:space="preserve"> bien décrite</w:t>
      </w:r>
      <w:r w:rsidR="00782496">
        <w:rPr>
          <w:lang w:val="fr-CA"/>
        </w:rPr>
        <w:t>s</w:t>
      </w:r>
      <w:r w:rsidR="00BF4271">
        <w:rPr>
          <w:lang w:val="fr-CA"/>
        </w:rPr>
        <w:t xml:space="preserve"> dans le PRODOC. </w:t>
      </w:r>
      <w:r w:rsidR="00782496">
        <w:rPr>
          <w:lang w:val="fr-CA"/>
        </w:rPr>
        <w:t xml:space="preserve">Toutefois, l’arrêté mettant en place le COP ne précise que sa composition et non son mandat et son rôle. </w:t>
      </w:r>
      <w:r w:rsidR="000571F5" w:rsidRPr="000571F5">
        <w:rPr>
          <w:lang w:val="fr-CA"/>
        </w:rPr>
        <w:t>Les informations obtenu à travers les question</w:t>
      </w:r>
      <w:r w:rsidR="000571F5">
        <w:rPr>
          <w:lang w:val="fr-CA"/>
        </w:rPr>
        <w:t>naire</w:t>
      </w:r>
      <w:r w:rsidR="000571F5" w:rsidRPr="000571F5">
        <w:rPr>
          <w:lang w:val="fr-CA"/>
        </w:rPr>
        <w:t xml:space="preserve">s complétées laissent croire que la plupart des </w:t>
      </w:r>
      <w:r w:rsidR="000571F5" w:rsidRPr="000571F5">
        <w:rPr>
          <w:b/>
          <w:i/>
          <w:lang w:val="fr-CA"/>
        </w:rPr>
        <w:t>recommandations des COP</w:t>
      </w:r>
      <w:r w:rsidR="000571F5" w:rsidRPr="000571F5">
        <w:rPr>
          <w:lang w:val="fr-CA"/>
        </w:rPr>
        <w:t xml:space="preserve"> ont été réalisées (voir annexe 12). Cependant lorsque celles-ci sont comparées à la </w:t>
      </w:r>
      <w:r w:rsidR="000571F5" w:rsidRPr="000571F5">
        <w:rPr>
          <w:b/>
          <w:i/>
          <w:lang w:val="fr-CA"/>
        </w:rPr>
        <w:t>mise en oeuvre</w:t>
      </w:r>
      <w:r w:rsidR="000571F5" w:rsidRPr="000571F5">
        <w:rPr>
          <w:lang w:val="fr-CA"/>
        </w:rPr>
        <w:t xml:space="preserve"> des actions sur le terrain</w:t>
      </w:r>
      <w:r w:rsidR="00EE1738">
        <w:rPr>
          <w:lang w:val="fr-CA"/>
        </w:rPr>
        <w:t>,</w:t>
      </w:r>
      <w:r w:rsidR="000571F5" w:rsidRPr="000571F5">
        <w:rPr>
          <w:lang w:val="fr-CA"/>
        </w:rPr>
        <w:t xml:space="preserve"> elles sont souvent </w:t>
      </w:r>
      <w:r w:rsidR="000571F5" w:rsidRPr="000571F5">
        <w:rPr>
          <w:b/>
          <w:i/>
          <w:lang w:val="fr-CA"/>
        </w:rPr>
        <w:t>à nuancer et à préciser</w:t>
      </w:r>
      <w:r w:rsidR="000571F5" w:rsidRPr="000571F5">
        <w:rPr>
          <w:lang w:val="fr-CA"/>
        </w:rPr>
        <w:t xml:space="preserve">. </w:t>
      </w:r>
      <w:r w:rsidR="00782496">
        <w:rPr>
          <w:lang w:val="fr-CA"/>
        </w:rPr>
        <w:t>Le</w:t>
      </w:r>
      <w:r w:rsidR="00BF4271">
        <w:rPr>
          <w:lang w:val="fr-CA"/>
        </w:rPr>
        <w:t xml:space="preserve"> </w:t>
      </w:r>
      <w:r w:rsidR="00BF4271" w:rsidRPr="000571F5">
        <w:rPr>
          <w:b/>
          <w:i/>
          <w:lang w:val="fr-CA"/>
        </w:rPr>
        <w:t>CTG</w:t>
      </w:r>
      <w:r w:rsidR="00BF4271">
        <w:rPr>
          <w:lang w:val="fr-CA"/>
        </w:rPr>
        <w:t xml:space="preserve"> est</w:t>
      </w:r>
      <w:r w:rsidR="00782496">
        <w:rPr>
          <w:lang w:val="fr-CA"/>
        </w:rPr>
        <w:t>, quant à lui,</w:t>
      </w:r>
      <w:r w:rsidR="00BF4271">
        <w:rPr>
          <w:lang w:val="fr-CA"/>
        </w:rPr>
        <w:t xml:space="preserve"> une instance qui a été mis en </w:t>
      </w:r>
      <w:r w:rsidR="00782496">
        <w:rPr>
          <w:lang w:val="fr-CA"/>
        </w:rPr>
        <w:t>place</w:t>
      </w:r>
      <w:r w:rsidR="00BF4271">
        <w:rPr>
          <w:lang w:val="fr-CA"/>
        </w:rPr>
        <w:t xml:space="preserve"> à la demande du PNUD pour s</w:t>
      </w:r>
      <w:r w:rsidR="00782496">
        <w:rPr>
          <w:lang w:val="fr-CA"/>
        </w:rPr>
        <w:t>’</w:t>
      </w:r>
      <w:r w:rsidR="00BF4271">
        <w:rPr>
          <w:lang w:val="fr-CA"/>
        </w:rPr>
        <w:t>assurer du respect d</w:t>
      </w:r>
      <w:r w:rsidR="00782496">
        <w:rPr>
          <w:lang w:val="fr-CA"/>
        </w:rPr>
        <w:t>e</w:t>
      </w:r>
      <w:r w:rsidR="00BF4271">
        <w:rPr>
          <w:lang w:val="fr-CA"/>
        </w:rPr>
        <w:t xml:space="preserve">s </w:t>
      </w:r>
      <w:r w:rsidR="00782496">
        <w:rPr>
          <w:lang w:val="fr-CA"/>
        </w:rPr>
        <w:t>engagements</w:t>
      </w:r>
      <w:r w:rsidR="00BF4271">
        <w:rPr>
          <w:lang w:val="fr-CA"/>
        </w:rPr>
        <w:t xml:space="preserve"> et des procédures</w:t>
      </w:r>
      <w:r w:rsidR="000571F5">
        <w:rPr>
          <w:lang w:val="fr-CA"/>
        </w:rPr>
        <w:t xml:space="preserve"> en ce qui a trait à l’investissement</w:t>
      </w:r>
      <w:r w:rsidR="00BF4271">
        <w:rPr>
          <w:lang w:val="fr-CA"/>
        </w:rPr>
        <w:t xml:space="preserve">. </w:t>
      </w:r>
      <w:r w:rsidR="00782496">
        <w:rPr>
          <w:lang w:val="fr-CA"/>
        </w:rPr>
        <w:t xml:space="preserve">Il n’avait </w:t>
      </w:r>
      <w:r w:rsidR="00782496" w:rsidRPr="000571F5">
        <w:rPr>
          <w:b/>
          <w:i/>
          <w:lang w:val="fr-CA"/>
        </w:rPr>
        <w:t>pas été prévu dans le PRODOC</w:t>
      </w:r>
      <w:r w:rsidR="000571F5">
        <w:rPr>
          <w:lang w:val="fr-CA"/>
        </w:rPr>
        <w:t xml:space="preserve"> et son mandat ne nous est pas apparu clair</w:t>
      </w:r>
      <w:r w:rsidR="00782496">
        <w:rPr>
          <w:lang w:val="fr-CA"/>
        </w:rPr>
        <w:t xml:space="preserve">. </w:t>
      </w:r>
      <w:r w:rsidR="00BF4271">
        <w:rPr>
          <w:lang w:val="fr-CA"/>
        </w:rPr>
        <w:t xml:space="preserve">Pour la </w:t>
      </w:r>
      <w:r w:rsidR="00782496">
        <w:rPr>
          <w:lang w:val="fr-CA"/>
        </w:rPr>
        <w:t>mission,</w:t>
      </w:r>
      <w:r w:rsidR="00BF4271">
        <w:rPr>
          <w:lang w:val="fr-CA"/>
        </w:rPr>
        <w:t xml:space="preserve"> le </w:t>
      </w:r>
      <w:r w:rsidR="00BF4271" w:rsidRPr="000571F5">
        <w:rPr>
          <w:b/>
          <w:i/>
          <w:lang w:val="fr-CA"/>
        </w:rPr>
        <w:t xml:space="preserve">CTG </w:t>
      </w:r>
      <w:r w:rsidR="00782496" w:rsidRPr="000571F5">
        <w:rPr>
          <w:b/>
          <w:i/>
          <w:lang w:val="fr-CA"/>
        </w:rPr>
        <w:t>fait de la</w:t>
      </w:r>
      <w:r w:rsidR="00BF4271" w:rsidRPr="000571F5">
        <w:rPr>
          <w:b/>
          <w:i/>
          <w:lang w:val="fr-CA"/>
        </w:rPr>
        <w:t xml:space="preserve"> substitution</w:t>
      </w:r>
      <w:r w:rsidR="00BF4271">
        <w:rPr>
          <w:lang w:val="fr-CA"/>
        </w:rPr>
        <w:t xml:space="preserve"> </w:t>
      </w:r>
      <w:r w:rsidR="00782496">
        <w:rPr>
          <w:lang w:val="fr-CA"/>
        </w:rPr>
        <w:t>par rapport aux instances départementales. C’est également un</w:t>
      </w:r>
      <w:r w:rsidR="00EE1738">
        <w:rPr>
          <w:lang w:val="fr-CA"/>
        </w:rPr>
        <w:t>e entorse</w:t>
      </w:r>
      <w:r w:rsidR="00782496">
        <w:rPr>
          <w:lang w:val="fr-CA"/>
        </w:rPr>
        <w:t xml:space="preserve"> à la philosophie et aux principes de la décentralisation qui promeut le contrôle </w:t>
      </w:r>
      <w:r w:rsidR="00EE1738">
        <w:rPr>
          <w:lang w:val="fr-CA"/>
        </w:rPr>
        <w:t>a</w:t>
      </w:r>
      <w:r w:rsidR="00782496">
        <w:rPr>
          <w:lang w:val="fr-CA"/>
        </w:rPr>
        <w:t xml:space="preserve"> </w:t>
      </w:r>
      <w:r w:rsidR="00EE1738">
        <w:rPr>
          <w:lang w:val="fr-CA"/>
        </w:rPr>
        <w:t>posteriori</w:t>
      </w:r>
      <w:r w:rsidR="00782496">
        <w:rPr>
          <w:lang w:val="fr-CA"/>
        </w:rPr>
        <w:t xml:space="preserve">.  </w:t>
      </w:r>
      <w:r w:rsidR="000571F5">
        <w:rPr>
          <w:lang w:val="fr-CA"/>
        </w:rPr>
        <w:t>Ainsi pour la mission, i</w:t>
      </w:r>
      <w:r w:rsidR="00782496">
        <w:rPr>
          <w:lang w:val="fr-CA"/>
        </w:rPr>
        <w:t xml:space="preserve">l faut accepter le principe de libre administration des collectivités locales et </w:t>
      </w:r>
      <w:r w:rsidR="000571F5">
        <w:rPr>
          <w:lang w:val="fr-CA"/>
        </w:rPr>
        <w:t xml:space="preserve">privilégier </w:t>
      </w:r>
      <w:r w:rsidR="00EE1738">
        <w:rPr>
          <w:lang w:val="fr-CA"/>
        </w:rPr>
        <w:t xml:space="preserve">plutôt </w:t>
      </w:r>
      <w:r w:rsidR="000571F5">
        <w:rPr>
          <w:lang w:val="fr-CA"/>
        </w:rPr>
        <w:t xml:space="preserve">la mise </w:t>
      </w:r>
      <w:r w:rsidR="00782496">
        <w:rPr>
          <w:lang w:val="fr-CA"/>
        </w:rPr>
        <w:t>e</w:t>
      </w:r>
      <w:r w:rsidR="000571F5">
        <w:rPr>
          <w:lang w:val="fr-CA"/>
        </w:rPr>
        <w:t xml:space="preserve">n </w:t>
      </w:r>
      <w:r w:rsidR="00782496">
        <w:rPr>
          <w:lang w:val="fr-CA"/>
        </w:rPr>
        <w:t xml:space="preserve">place de mécanismes </w:t>
      </w:r>
      <w:r w:rsidR="000571F5">
        <w:rPr>
          <w:lang w:val="fr-CA"/>
        </w:rPr>
        <w:t xml:space="preserve">d’évaluation </w:t>
      </w:r>
      <w:r w:rsidR="00782496">
        <w:rPr>
          <w:lang w:val="fr-CA"/>
        </w:rPr>
        <w:t xml:space="preserve">de </w:t>
      </w:r>
      <w:r w:rsidR="000571F5">
        <w:rPr>
          <w:lang w:val="fr-CA"/>
        </w:rPr>
        <w:t xml:space="preserve">la </w:t>
      </w:r>
      <w:r w:rsidR="00782496">
        <w:rPr>
          <w:lang w:val="fr-CA"/>
        </w:rPr>
        <w:t>performance</w:t>
      </w:r>
      <w:r w:rsidR="000571F5">
        <w:rPr>
          <w:lang w:val="fr-CA"/>
        </w:rPr>
        <w:t xml:space="preserve">. Ceux-ci </w:t>
      </w:r>
      <w:r w:rsidR="00782496">
        <w:rPr>
          <w:lang w:val="fr-CA"/>
        </w:rPr>
        <w:t>ser</w:t>
      </w:r>
      <w:r w:rsidR="000571F5">
        <w:rPr>
          <w:lang w:val="fr-CA"/>
        </w:rPr>
        <w:t>viront</w:t>
      </w:r>
      <w:r w:rsidR="00782496">
        <w:rPr>
          <w:lang w:val="fr-CA"/>
        </w:rPr>
        <w:t xml:space="preserve"> à sanctionner ou appuyer </w:t>
      </w:r>
      <w:r w:rsidR="000571F5">
        <w:rPr>
          <w:lang w:val="fr-CA"/>
        </w:rPr>
        <w:t xml:space="preserve">la bonne ou la mauvaise performance </w:t>
      </w:r>
      <w:r w:rsidR="00782496">
        <w:rPr>
          <w:lang w:val="fr-CA"/>
        </w:rPr>
        <w:t xml:space="preserve">les </w:t>
      </w:r>
      <w:r w:rsidR="000571F5">
        <w:rPr>
          <w:lang w:val="fr-CA"/>
        </w:rPr>
        <w:t>commun</w:t>
      </w:r>
      <w:r w:rsidR="00782496">
        <w:rPr>
          <w:lang w:val="fr-CA"/>
        </w:rPr>
        <w:t xml:space="preserve">es </w:t>
      </w:r>
      <w:r w:rsidR="000571F5">
        <w:rPr>
          <w:lang w:val="fr-CA"/>
        </w:rPr>
        <w:t>vis-à-vis, entre autres, des critères de respect des procédures.</w:t>
      </w:r>
      <w:r>
        <w:rPr>
          <w:lang w:val="fr-CA"/>
        </w:rPr>
        <w:t xml:space="preserve"> L’a</w:t>
      </w:r>
      <w:r w:rsidR="00F54F5A" w:rsidRPr="003C63E0">
        <w:rPr>
          <w:lang w:val="fr-CA"/>
        </w:rPr>
        <w:t xml:space="preserve">ccompagnement de </w:t>
      </w:r>
      <w:r w:rsidR="00F54F5A" w:rsidRPr="00863C7B">
        <w:rPr>
          <w:b/>
          <w:lang w:val="fr-CA"/>
        </w:rPr>
        <w:t xml:space="preserve">l’UNCDF </w:t>
      </w:r>
      <w:r w:rsidR="00F54F5A" w:rsidRPr="00BF4271">
        <w:rPr>
          <w:b/>
          <w:i/>
          <w:lang w:val="fr-CA"/>
        </w:rPr>
        <w:t xml:space="preserve">au niveau national (chargé de programme) </w:t>
      </w:r>
      <w:r w:rsidRPr="00BF4271">
        <w:rPr>
          <w:b/>
          <w:i/>
          <w:lang w:val="fr-CA"/>
        </w:rPr>
        <w:t xml:space="preserve">est </w:t>
      </w:r>
      <w:r w:rsidR="00F54F5A" w:rsidRPr="00BF4271">
        <w:rPr>
          <w:b/>
          <w:i/>
          <w:lang w:val="fr-CA"/>
        </w:rPr>
        <w:t>très apprécié</w:t>
      </w:r>
      <w:r w:rsidR="00BF4271" w:rsidRPr="00BF4271">
        <w:rPr>
          <w:b/>
          <w:i/>
          <w:lang w:val="fr-CA"/>
        </w:rPr>
        <w:t xml:space="preserve"> </w:t>
      </w:r>
      <w:r>
        <w:rPr>
          <w:lang w:val="fr-CA"/>
        </w:rPr>
        <w:t>par l’équipe de projet et le reste de partenaires rencontrés</w:t>
      </w:r>
      <w:r w:rsidR="00BF4271">
        <w:rPr>
          <w:lang w:val="fr-CA"/>
        </w:rPr>
        <w:t xml:space="preserve"> </w:t>
      </w:r>
      <w:r w:rsidR="00BF4271" w:rsidRPr="00BF4271">
        <w:rPr>
          <w:b/>
          <w:i/>
          <w:lang w:val="fr-CA"/>
        </w:rPr>
        <w:t xml:space="preserve">et </w:t>
      </w:r>
      <w:r w:rsidR="00EE1738">
        <w:rPr>
          <w:b/>
          <w:i/>
          <w:lang w:val="fr-CA"/>
        </w:rPr>
        <w:t xml:space="preserve">est </w:t>
      </w:r>
      <w:r w:rsidR="00BF4271" w:rsidRPr="00BF4271">
        <w:rPr>
          <w:b/>
          <w:i/>
          <w:lang w:val="fr-CA"/>
        </w:rPr>
        <w:t>efficace</w:t>
      </w:r>
      <w:r>
        <w:rPr>
          <w:lang w:val="fr-CA"/>
        </w:rPr>
        <w:t xml:space="preserve">. Il </w:t>
      </w:r>
      <w:r w:rsidR="00EE1738">
        <w:rPr>
          <w:lang w:val="fr-CA"/>
        </w:rPr>
        <w:t xml:space="preserve">gagnerait toutefois à </w:t>
      </w:r>
      <w:r w:rsidR="00EE1738" w:rsidRPr="00294D4F">
        <w:rPr>
          <w:b/>
          <w:i/>
          <w:lang w:val="fr-CA"/>
        </w:rPr>
        <w:t xml:space="preserve">être renforcer </w:t>
      </w:r>
      <w:r w:rsidR="00F54F5A" w:rsidRPr="00294D4F">
        <w:rPr>
          <w:b/>
          <w:i/>
          <w:lang w:val="fr-CA"/>
        </w:rPr>
        <w:t>par</w:t>
      </w:r>
      <w:r w:rsidR="00F54F5A" w:rsidRPr="00BF4271">
        <w:rPr>
          <w:b/>
          <w:i/>
          <w:lang w:val="fr-CA"/>
        </w:rPr>
        <w:t xml:space="preserve"> le niveau régional</w:t>
      </w:r>
      <w:r w:rsidR="00F54F5A" w:rsidRPr="003C63E0">
        <w:rPr>
          <w:lang w:val="fr-CA"/>
        </w:rPr>
        <w:t xml:space="preserve"> (des appuis techniques </w:t>
      </w:r>
      <w:r w:rsidR="00294D4F">
        <w:rPr>
          <w:lang w:val="fr-CA"/>
        </w:rPr>
        <w:t>sur la démarche et les instruments auraient amélioré la performance globale du projet</w:t>
      </w:r>
      <w:r w:rsidR="00F54F5A" w:rsidRPr="003C63E0">
        <w:rPr>
          <w:lang w:val="fr-CA"/>
        </w:rPr>
        <w:t>).</w:t>
      </w:r>
    </w:p>
    <w:p w:rsidR="001043DF" w:rsidRDefault="001043DF" w:rsidP="00477728">
      <w:pPr>
        <w:jc w:val="both"/>
        <w:rPr>
          <w:b/>
        </w:rPr>
      </w:pPr>
    </w:p>
    <w:p w:rsidR="00AA7D43" w:rsidRDefault="00AA7D43" w:rsidP="00477728">
      <w:pPr>
        <w:jc w:val="both"/>
        <w:rPr>
          <w:b/>
        </w:rPr>
      </w:pPr>
      <w:r w:rsidRPr="008B4662">
        <w:rPr>
          <w:b/>
        </w:rPr>
        <w:t xml:space="preserve">Quelle est l’efficacité de la gestion du </w:t>
      </w:r>
      <w:r w:rsidR="008B4662" w:rsidRPr="008B4662">
        <w:rPr>
          <w:b/>
        </w:rPr>
        <w:t>projet</w:t>
      </w:r>
      <w:r w:rsidRPr="008B4662">
        <w:rPr>
          <w:b/>
        </w:rPr>
        <w:t xml:space="preserve"> (</w:t>
      </w:r>
      <w:r w:rsidR="008B4662" w:rsidRPr="008B4662">
        <w:rPr>
          <w:b/>
        </w:rPr>
        <w:t>Unité d’Appui-Conseil</w:t>
      </w:r>
      <w:r w:rsidR="009C4B27" w:rsidRPr="008B4662">
        <w:rPr>
          <w:b/>
        </w:rPr>
        <w:t>, UA</w:t>
      </w:r>
      <w:r w:rsidR="008B4662" w:rsidRPr="008B4662">
        <w:rPr>
          <w:b/>
        </w:rPr>
        <w:t>C</w:t>
      </w:r>
      <w:r w:rsidRPr="008B4662">
        <w:rPr>
          <w:b/>
        </w:rPr>
        <w:t>) ?</w:t>
      </w:r>
      <w:r w:rsidR="00CC5A64" w:rsidRPr="008B4662">
        <w:rPr>
          <w:b/>
        </w:rPr>
        <w:t xml:space="preserve"> Quelle </w:t>
      </w:r>
      <w:r w:rsidR="00294D4F" w:rsidRPr="008B4662">
        <w:rPr>
          <w:b/>
        </w:rPr>
        <w:t>ont</w:t>
      </w:r>
      <w:r w:rsidR="00CC5A64" w:rsidRPr="008B4662">
        <w:rPr>
          <w:b/>
        </w:rPr>
        <w:t xml:space="preserve"> été l’efficacité et </w:t>
      </w:r>
      <w:r w:rsidR="00294D4F" w:rsidRPr="008B4662">
        <w:rPr>
          <w:b/>
        </w:rPr>
        <w:t>l’</w:t>
      </w:r>
      <w:r w:rsidR="00CC5A64" w:rsidRPr="008B4662">
        <w:rPr>
          <w:b/>
        </w:rPr>
        <w:t xml:space="preserve">efficience de la gestion du fonds d’investissements </w:t>
      </w:r>
      <w:r w:rsidR="00294D4F" w:rsidRPr="008B4662">
        <w:rPr>
          <w:b/>
        </w:rPr>
        <w:t>ainsi que</w:t>
      </w:r>
      <w:r w:rsidR="00CC5A64" w:rsidRPr="008B4662">
        <w:rPr>
          <w:b/>
        </w:rPr>
        <w:t xml:space="preserve"> son ciblage?</w:t>
      </w:r>
    </w:p>
    <w:p w:rsidR="00F46A3C" w:rsidRDefault="00F46A3C" w:rsidP="001451B1">
      <w:pPr>
        <w:spacing w:after="200" w:line="276" w:lineRule="auto"/>
        <w:contextualSpacing/>
        <w:jc w:val="both"/>
        <w:rPr>
          <w:lang w:val="fr-CA"/>
        </w:rPr>
      </w:pPr>
    </w:p>
    <w:p w:rsidR="00674DA9" w:rsidRDefault="008B4662" w:rsidP="00782496">
      <w:pPr>
        <w:jc w:val="both"/>
        <w:rPr>
          <w:lang w:val="fr-CA"/>
        </w:rPr>
      </w:pPr>
      <w:r>
        <w:rPr>
          <w:lang w:val="fr-CA"/>
        </w:rPr>
        <w:t xml:space="preserve">On note </w:t>
      </w:r>
      <w:r w:rsidR="00AA7D43" w:rsidRPr="00CC5A64">
        <w:rPr>
          <w:lang w:val="fr-CA"/>
        </w:rPr>
        <w:t xml:space="preserve">une certaine </w:t>
      </w:r>
      <w:r w:rsidR="00AA7D43" w:rsidRPr="00F81F71">
        <w:rPr>
          <w:b/>
          <w:i/>
          <w:lang w:val="fr-CA"/>
        </w:rPr>
        <w:t>cohésion au sein de l’équipe du projet</w:t>
      </w:r>
      <w:r w:rsidR="00AA7D43" w:rsidRPr="00CC5A64">
        <w:rPr>
          <w:lang w:val="fr-CA"/>
        </w:rPr>
        <w:t xml:space="preserve"> qui se</w:t>
      </w:r>
      <w:r>
        <w:rPr>
          <w:lang w:val="fr-CA"/>
        </w:rPr>
        <w:t xml:space="preserve"> présente comme</w:t>
      </w:r>
      <w:r w:rsidR="00AA7D43" w:rsidRPr="00CC5A64">
        <w:rPr>
          <w:lang w:val="fr-CA"/>
        </w:rPr>
        <w:t xml:space="preserve"> </w:t>
      </w:r>
      <w:r w:rsidR="00AA7D43" w:rsidRPr="00F81F71">
        <w:rPr>
          <w:b/>
          <w:i/>
          <w:lang w:val="fr-CA"/>
        </w:rPr>
        <w:t>motivé</w:t>
      </w:r>
      <w:r w:rsidR="001B0453" w:rsidRPr="00F81F71">
        <w:rPr>
          <w:b/>
          <w:i/>
          <w:lang w:val="fr-CA"/>
        </w:rPr>
        <w:t>e</w:t>
      </w:r>
      <w:r>
        <w:rPr>
          <w:b/>
          <w:i/>
          <w:lang w:val="fr-CA"/>
        </w:rPr>
        <w:t>. Ses membres semblent</w:t>
      </w:r>
      <w:r w:rsidR="00AA7D43" w:rsidRPr="00F81F71">
        <w:rPr>
          <w:b/>
          <w:i/>
          <w:lang w:val="fr-CA"/>
        </w:rPr>
        <w:t xml:space="preserve"> maîtris</w:t>
      </w:r>
      <w:r>
        <w:rPr>
          <w:b/>
          <w:i/>
          <w:lang w:val="fr-CA"/>
        </w:rPr>
        <w:t>er également</w:t>
      </w:r>
      <w:r w:rsidR="00AA7D43" w:rsidRPr="00F81F71">
        <w:rPr>
          <w:b/>
          <w:i/>
          <w:lang w:val="fr-CA"/>
        </w:rPr>
        <w:t xml:space="preserve"> leurs dossiers respectifs</w:t>
      </w:r>
      <w:r w:rsidR="00AA7D43" w:rsidRPr="00CC5A64">
        <w:rPr>
          <w:lang w:val="fr-CA"/>
        </w:rPr>
        <w:t>.</w:t>
      </w:r>
      <w:r w:rsidR="00CC5A64">
        <w:rPr>
          <w:lang w:val="fr-CA"/>
        </w:rPr>
        <w:t xml:space="preserve"> En outre, le </w:t>
      </w:r>
      <w:r w:rsidR="00CC5A64" w:rsidRPr="00F81F71">
        <w:rPr>
          <w:b/>
          <w:i/>
          <w:lang w:val="fr-CA"/>
        </w:rPr>
        <w:t xml:space="preserve">choix de placer l’expert finances </w:t>
      </w:r>
      <w:r w:rsidR="00CC5A64" w:rsidRPr="00F81F71">
        <w:rPr>
          <w:b/>
          <w:i/>
          <w:lang w:val="fr-CA"/>
        </w:rPr>
        <w:lastRenderedPageBreak/>
        <w:t>locales au sein</w:t>
      </w:r>
      <w:r w:rsidR="00CC5A64" w:rsidRPr="004E6933">
        <w:rPr>
          <w:b/>
          <w:lang w:val="fr-CA"/>
        </w:rPr>
        <w:t xml:space="preserve"> </w:t>
      </w:r>
      <w:r w:rsidR="00CC5A64" w:rsidRPr="00F81F71">
        <w:rPr>
          <w:lang w:val="fr-CA"/>
        </w:rPr>
        <w:t xml:space="preserve">de la </w:t>
      </w:r>
      <w:r w:rsidR="001B0453" w:rsidRPr="00F81F71">
        <w:rPr>
          <w:lang w:val="fr-CA"/>
        </w:rPr>
        <w:t>Commission Nationale des Fi</w:t>
      </w:r>
      <w:r w:rsidR="00D66D2C" w:rsidRPr="00F81F71">
        <w:rPr>
          <w:lang w:val="fr-CA"/>
        </w:rPr>
        <w:t>nances Locales</w:t>
      </w:r>
      <w:r w:rsidR="00D66D2C">
        <w:rPr>
          <w:b/>
          <w:lang w:val="fr-CA"/>
        </w:rPr>
        <w:t xml:space="preserve"> (</w:t>
      </w:r>
      <w:r w:rsidR="00CC5A64" w:rsidRPr="00F81F71">
        <w:rPr>
          <w:b/>
          <w:i/>
          <w:lang w:val="fr-CA"/>
        </w:rPr>
        <w:t>CONAFIL</w:t>
      </w:r>
      <w:r w:rsidR="00D66D2C">
        <w:rPr>
          <w:b/>
          <w:lang w:val="fr-CA"/>
        </w:rPr>
        <w:t>)</w:t>
      </w:r>
      <w:r w:rsidR="00CC5A64">
        <w:rPr>
          <w:lang w:val="fr-CA"/>
        </w:rPr>
        <w:t xml:space="preserve"> </w:t>
      </w:r>
      <w:r>
        <w:rPr>
          <w:lang w:val="fr-CA"/>
        </w:rPr>
        <w:t>laisse penser que cela a</w:t>
      </w:r>
      <w:r w:rsidR="00CC5A64">
        <w:rPr>
          <w:lang w:val="fr-CA"/>
        </w:rPr>
        <w:t xml:space="preserve"> </w:t>
      </w:r>
      <w:r w:rsidR="00CC5A64" w:rsidRPr="00F81F71">
        <w:rPr>
          <w:b/>
          <w:i/>
          <w:lang w:val="fr-CA"/>
        </w:rPr>
        <w:t>été stratégique</w:t>
      </w:r>
      <w:r w:rsidR="00CC5A64">
        <w:rPr>
          <w:lang w:val="fr-CA"/>
        </w:rPr>
        <w:t xml:space="preserve"> afin de pousser certains dossiers nationaux</w:t>
      </w:r>
      <w:r>
        <w:rPr>
          <w:lang w:val="fr-CA"/>
        </w:rPr>
        <w:t xml:space="preserve"> mais aujourd’hui son rôle semble moins stratégique avec la venue d’un grand nombre d’experts étrangers au sein de la CONAFIL</w:t>
      </w:r>
      <w:r w:rsidR="00CC5A64">
        <w:rPr>
          <w:lang w:val="fr-CA"/>
        </w:rPr>
        <w:t xml:space="preserve">. </w:t>
      </w:r>
      <w:r w:rsidR="001451B1" w:rsidRPr="001451B1">
        <w:rPr>
          <w:lang w:val="fr-CA"/>
        </w:rPr>
        <w:t xml:space="preserve">Le </w:t>
      </w:r>
      <w:r w:rsidR="001451B1" w:rsidRPr="00F81F71">
        <w:rPr>
          <w:lang w:val="fr-CA"/>
        </w:rPr>
        <w:t>système de suivi</w:t>
      </w:r>
      <w:r w:rsidR="001451B1" w:rsidRPr="001451B1">
        <w:rPr>
          <w:lang w:val="fr-CA"/>
        </w:rPr>
        <w:t xml:space="preserve"> semble avoir fonctionné assez bien, et la plupart des données sont disponibles, désagrégées par genre. </w:t>
      </w:r>
      <w:r w:rsidR="00F46A3C" w:rsidRPr="001451B1">
        <w:rPr>
          <w:lang w:val="fr-CA"/>
        </w:rPr>
        <w:t xml:space="preserve">Néanmoins, </w:t>
      </w:r>
      <w:r w:rsidR="00F46A3C" w:rsidRPr="00F81F71">
        <w:rPr>
          <w:b/>
          <w:i/>
          <w:lang w:val="fr-CA"/>
        </w:rPr>
        <w:t>l’étude de référence validée semble avoir été trop optimiste</w:t>
      </w:r>
      <w:r w:rsidR="00F46A3C" w:rsidRPr="001451B1">
        <w:rPr>
          <w:lang w:val="fr-CA"/>
        </w:rPr>
        <w:t xml:space="preserve">, et les sources indiquées ne sont pas disponibles dans les délais souhaités. </w:t>
      </w:r>
      <w:r w:rsidR="00F46A3C">
        <w:rPr>
          <w:lang w:val="fr-CA"/>
        </w:rPr>
        <w:t xml:space="preserve">En outre, </w:t>
      </w:r>
      <w:r w:rsidR="001451B1" w:rsidRPr="001451B1">
        <w:rPr>
          <w:lang w:val="fr-CA"/>
        </w:rPr>
        <w:t xml:space="preserve">la mission a noté quelques </w:t>
      </w:r>
      <w:r w:rsidR="001451B1" w:rsidRPr="00F81F71">
        <w:rPr>
          <w:b/>
          <w:i/>
          <w:lang w:val="fr-CA"/>
        </w:rPr>
        <w:t>incohérences entre les indicateurs du cadre logique reformulé et les informations contenues dans les rapports</w:t>
      </w:r>
      <w:r w:rsidR="001451B1">
        <w:rPr>
          <w:lang w:val="fr-CA"/>
        </w:rPr>
        <w:t>, qui sont encore trop axés sur les activités,</w:t>
      </w:r>
      <w:r w:rsidR="001451B1" w:rsidRPr="001451B1">
        <w:rPr>
          <w:lang w:val="fr-CA"/>
        </w:rPr>
        <w:t xml:space="preserve"> sans information suffisante sur l’atteinte des résultats ou leur état d’avancemen</w:t>
      </w:r>
      <w:r w:rsidR="001451B1">
        <w:rPr>
          <w:lang w:val="fr-CA"/>
        </w:rPr>
        <w:t>t</w:t>
      </w:r>
      <w:r w:rsidR="001451B1" w:rsidRPr="001451B1">
        <w:rPr>
          <w:lang w:val="fr-CA"/>
        </w:rPr>
        <w:t xml:space="preserve">. </w:t>
      </w:r>
      <w:r w:rsidR="004E6933" w:rsidRPr="001451B1">
        <w:rPr>
          <w:lang w:val="fr-CA"/>
        </w:rPr>
        <w:t xml:space="preserve">Il faut souligner que l’équipe de projet a eu beaucoup de </w:t>
      </w:r>
      <w:r w:rsidR="004E6933" w:rsidRPr="00F81F71">
        <w:rPr>
          <w:b/>
          <w:i/>
          <w:lang w:val="fr-CA"/>
        </w:rPr>
        <w:t>difficultés à rassembler des données de</w:t>
      </w:r>
      <w:r>
        <w:rPr>
          <w:b/>
          <w:i/>
          <w:lang w:val="fr-CA"/>
        </w:rPr>
        <w:t>vant venir</w:t>
      </w:r>
      <w:r w:rsidR="004E6933" w:rsidRPr="00F81F71">
        <w:rPr>
          <w:b/>
          <w:i/>
          <w:lang w:val="fr-CA"/>
        </w:rPr>
        <w:t xml:space="preserve"> des ac</w:t>
      </w:r>
      <w:r w:rsidR="00F46A3C" w:rsidRPr="00F81F71">
        <w:rPr>
          <w:b/>
          <w:i/>
          <w:lang w:val="fr-CA"/>
        </w:rPr>
        <w:t>teurs locaux</w:t>
      </w:r>
      <w:r w:rsidR="004E6933" w:rsidRPr="001451B1">
        <w:rPr>
          <w:lang w:val="fr-CA"/>
        </w:rPr>
        <w:t>, malgré les efforts pour renfo</w:t>
      </w:r>
      <w:r w:rsidR="001B0453">
        <w:rPr>
          <w:lang w:val="fr-CA"/>
        </w:rPr>
        <w:t>r</w:t>
      </w:r>
      <w:r w:rsidR="004E6933" w:rsidRPr="001451B1">
        <w:rPr>
          <w:lang w:val="fr-CA"/>
        </w:rPr>
        <w:t>cer leurs capacités en suivi-évaluation.</w:t>
      </w:r>
      <w:r w:rsidR="004E6933">
        <w:rPr>
          <w:lang w:val="fr-CA"/>
        </w:rPr>
        <w:t xml:space="preserve"> </w:t>
      </w:r>
      <w:r w:rsidR="00F46A3C">
        <w:rPr>
          <w:lang w:val="fr-CA"/>
        </w:rPr>
        <w:t xml:space="preserve"> </w:t>
      </w:r>
    </w:p>
    <w:p w:rsidR="00674DA9" w:rsidRDefault="00674DA9" w:rsidP="009C4B27">
      <w:pPr>
        <w:spacing w:after="200" w:line="276" w:lineRule="auto"/>
        <w:contextualSpacing/>
        <w:jc w:val="both"/>
        <w:rPr>
          <w:lang w:val="fr-CA"/>
        </w:rPr>
      </w:pPr>
    </w:p>
    <w:p w:rsidR="00753BCA" w:rsidRDefault="009C4B27" w:rsidP="001B0453">
      <w:pPr>
        <w:jc w:val="both"/>
        <w:rPr>
          <w:lang w:val="fr-CA"/>
        </w:rPr>
      </w:pPr>
      <w:r w:rsidRPr="00F81F71">
        <w:rPr>
          <w:lang w:val="fr-CA"/>
        </w:rPr>
        <w:t xml:space="preserve">Les </w:t>
      </w:r>
      <w:r w:rsidRPr="00F81F71">
        <w:rPr>
          <w:b/>
          <w:i/>
          <w:lang w:val="fr-CA"/>
        </w:rPr>
        <w:t>guichets</w:t>
      </w:r>
      <w:r w:rsidRPr="00F81F71">
        <w:rPr>
          <w:lang w:val="fr-CA"/>
        </w:rPr>
        <w:t xml:space="preserve"> </w:t>
      </w:r>
      <w:r w:rsidR="004E6933" w:rsidRPr="00F81F71">
        <w:rPr>
          <w:lang w:val="fr-CA"/>
        </w:rPr>
        <w:t xml:space="preserve">du FDL du PA3D sont </w:t>
      </w:r>
      <w:r w:rsidRPr="00F81F71">
        <w:rPr>
          <w:b/>
          <w:i/>
          <w:lang w:val="fr-CA"/>
        </w:rPr>
        <w:t>en adéquation avec la problématique de ciblage et d’affectation</w:t>
      </w:r>
      <w:r w:rsidRPr="00F81F71">
        <w:rPr>
          <w:lang w:val="fr-CA"/>
        </w:rPr>
        <w:t xml:space="preserve"> (sécurité alimentaire et socio-collective), </w:t>
      </w:r>
      <w:r w:rsidRPr="00F81F71">
        <w:rPr>
          <w:b/>
          <w:i/>
          <w:lang w:val="fr-CA"/>
        </w:rPr>
        <w:t xml:space="preserve">sauf </w:t>
      </w:r>
      <w:r w:rsidR="001B0453" w:rsidRPr="00F81F71">
        <w:rPr>
          <w:b/>
          <w:i/>
          <w:lang w:val="fr-CA"/>
        </w:rPr>
        <w:t xml:space="preserve">le guichet sur </w:t>
      </w:r>
      <w:r w:rsidRPr="00F81F71">
        <w:rPr>
          <w:b/>
          <w:i/>
          <w:lang w:val="fr-CA"/>
        </w:rPr>
        <w:t>l’intercommunal</w:t>
      </w:r>
      <w:r w:rsidR="001B0453" w:rsidRPr="00F81F71">
        <w:rPr>
          <w:b/>
          <w:i/>
          <w:lang w:val="fr-CA"/>
        </w:rPr>
        <w:t>ité</w:t>
      </w:r>
      <w:r w:rsidRPr="00F81F71">
        <w:rPr>
          <w:lang w:val="fr-CA"/>
        </w:rPr>
        <w:t xml:space="preserve"> qui n’est pas fonctionnel</w:t>
      </w:r>
      <w:r w:rsidRPr="00F81F71">
        <w:rPr>
          <w:rStyle w:val="FootnoteReference"/>
          <w:lang w:val="fr-CA"/>
        </w:rPr>
        <w:footnoteReference w:id="11"/>
      </w:r>
      <w:r w:rsidRPr="00F81F71">
        <w:rPr>
          <w:lang w:val="fr-CA"/>
        </w:rPr>
        <w:t xml:space="preserve">. </w:t>
      </w:r>
      <w:r w:rsidR="00CC5A64" w:rsidRPr="00F81F71">
        <w:rPr>
          <w:b/>
          <w:i/>
          <w:lang w:val="fr-CA"/>
        </w:rPr>
        <w:t>L’alignement sur les procédures du FADEC</w:t>
      </w:r>
      <w:r w:rsidR="00CC5A64" w:rsidRPr="00F81F71">
        <w:rPr>
          <w:lang w:val="fr-CA"/>
        </w:rPr>
        <w:t xml:space="preserve"> pour le calcul des allocations à chaque commune a été </w:t>
      </w:r>
      <w:r w:rsidR="00CC5A64" w:rsidRPr="00F81F71">
        <w:rPr>
          <w:b/>
          <w:i/>
          <w:lang w:val="fr-CA"/>
        </w:rPr>
        <w:t>efficace</w:t>
      </w:r>
      <w:r w:rsidR="00CC5A64" w:rsidRPr="00F81F71">
        <w:rPr>
          <w:lang w:val="fr-CA"/>
        </w:rPr>
        <w:t xml:space="preserve">, mais les insuffisances du circuit du décaissement du FDL documentées </w:t>
      </w:r>
      <w:r w:rsidR="00F81F71" w:rsidRPr="00F81F71">
        <w:rPr>
          <w:lang w:val="fr-CA"/>
        </w:rPr>
        <w:t>à</w:t>
      </w:r>
      <w:r w:rsidR="00CC5A64" w:rsidRPr="00F81F71">
        <w:rPr>
          <w:lang w:val="fr-CA"/>
        </w:rPr>
        <w:t xml:space="preserve"> </w:t>
      </w:r>
      <w:r w:rsidR="00F81F71" w:rsidRPr="00F81F71">
        <w:rPr>
          <w:lang w:val="fr-CA"/>
        </w:rPr>
        <w:t>l’a</w:t>
      </w:r>
      <w:r w:rsidR="00CC5A64" w:rsidRPr="00F81F71">
        <w:rPr>
          <w:lang w:val="fr-CA"/>
        </w:rPr>
        <w:t xml:space="preserve">nnexe 13 sont difficiles à améliorer sans critères de performance et </w:t>
      </w:r>
      <w:r w:rsidR="008B4662">
        <w:rPr>
          <w:lang w:val="fr-CA"/>
        </w:rPr>
        <w:t>d’</w:t>
      </w:r>
      <w:r w:rsidR="00CC5A64" w:rsidRPr="00F81F71">
        <w:rPr>
          <w:lang w:val="fr-CA"/>
        </w:rPr>
        <w:t>un système de « rewarding ».</w:t>
      </w:r>
      <w:r w:rsidRPr="00F81F71">
        <w:rPr>
          <w:lang w:val="fr-CA"/>
        </w:rPr>
        <w:t xml:space="preserve"> Malgré les efforts déjà déployés, l’UA</w:t>
      </w:r>
      <w:r w:rsidR="00F81F71" w:rsidRPr="00F81F71">
        <w:rPr>
          <w:lang w:val="fr-CA"/>
        </w:rPr>
        <w:t>C</w:t>
      </w:r>
      <w:r w:rsidRPr="00F81F71">
        <w:rPr>
          <w:lang w:val="fr-CA"/>
        </w:rPr>
        <w:t xml:space="preserve"> devrait continuer le plaidoyer pour améliorer la gestion des fonds d’investissement. Un suivi rapproché devrait être fait afin de </w:t>
      </w:r>
      <w:r w:rsidR="00F81F71" w:rsidRPr="00F81F71">
        <w:rPr>
          <w:lang w:val="fr-CA"/>
        </w:rPr>
        <w:t xml:space="preserve">mieux </w:t>
      </w:r>
      <w:r w:rsidR="00F81F71" w:rsidRPr="00F81F71">
        <w:rPr>
          <w:b/>
          <w:i/>
          <w:lang w:val="fr-CA"/>
        </w:rPr>
        <w:t>préciser le calcul du</w:t>
      </w:r>
      <w:r w:rsidRPr="00F81F71">
        <w:rPr>
          <w:b/>
          <w:i/>
          <w:lang w:val="fr-CA"/>
        </w:rPr>
        <w:t xml:space="preserve"> coût per capita des investissements</w:t>
      </w:r>
      <w:r w:rsidRPr="00F81F71">
        <w:rPr>
          <w:lang w:val="fr-CA"/>
        </w:rPr>
        <w:t xml:space="preserve"> (supérieur pour certain</w:t>
      </w:r>
      <w:r w:rsidR="00F81F71" w:rsidRPr="00F81F71">
        <w:rPr>
          <w:lang w:val="fr-CA"/>
        </w:rPr>
        <w:t>s</w:t>
      </w:r>
      <w:r w:rsidRPr="00F81F71">
        <w:rPr>
          <w:lang w:val="fr-CA"/>
        </w:rPr>
        <w:t xml:space="preserve"> types d’investissement ciblant individus ou groupements vulnérables, voir l’</w:t>
      </w:r>
      <w:r w:rsidR="00F81F71" w:rsidRPr="00F81F71">
        <w:rPr>
          <w:lang w:val="fr-CA"/>
        </w:rPr>
        <w:t>a</w:t>
      </w:r>
      <w:r w:rsidRPr="00F81F71">
        <w:rPr>
          <w:lang w:val="fr-CA"/>
        </w:rPr>
        <w:t>nnexe 14)</w:t>
      </w:r>
      <w:r w:rsidR="00753BCA" w:rsidRPr="00F81F71">
        <w:rPr>
          <w:lang w:val="fr-CA"/>
        </w:rPr>
        <w:t>. Cette information devrait informer le niveau d’</w:t>
      </w:r>
      <w:r w:rsidRPr="00F81F71">
        <w:rPr>
          <w:lang w:val="fr-CA"/>
        </w:rPr>
        <w:t>accompagnement nécessaire</w:t>
      </w:r>
      <w:r w:rsidR="00753BCA" w:rsidRPr="00F81F71">
        <w:rPr>
          <w:lang w:val="fr-CA"/>
        </w:rPr>
        <w:t>, ainsi que le risque de saup</w:t>
      </w:r>
      <w:r w:rsidR="009153AA" w:rsidRPr="00F81F71">
        <w:rPr>
          <w:lang w:val="fr-CA"/>
        </w:rPr>
        <w:t>ou</w:t>
      </w:r>
      <w:r w:rsidR="00753BCA" w:rsidRPr="00F81F71">
        <w:rPr>
          <w:lang w:val="fr-CA"/>
        </w:rPr>
        <w:t>d</w:t>
      </w:r>
      <w:r w:rsidR="009153AA" w:rsidRPr="00F81F71">
        <w:rPr>
          <w:lang w:val="fr-CA"/>
        </w:rPr>
        <w:t>r</w:t>
      </w:r>
      <w:r w:rsidR="00753BCA" w:rsidRPr="00F81F71">
        <w:rPr>
          <w:lang w:val="fr-CA"/>
        </w:rPr>
        <w:t>age</w:t>
      </w:r>
      <w:r w:rsidRPr="00F81F71">
        <w:rPr>
          <w:lang w:val="fr-CA"/>
        </w:rPr>
        <w:t>.</w:t>
      </w:r>
    </w:p>
    <w:p w:rsidR="00674DA9" w:rsidRDefault="00674DA9" w:rsidP="00915EBC">
      <w:pPr>
        <w:tabs>
          <w:tab w:val="left" w:pos="0"/>
        </w:tabs>
        <w:spacing w:after="200" w:line="276" w:lineRule="auto"/>
        <w:contextualSpacing/>
        <w:jc w:val="both"/>
        <w:rPr>
          <w:b/>
        </w:rPr>
      </w:pPr>
    </w:p>
    <w:p w:rsidR="00915EBC" w:rsidRDefault="00753BCA" w:rsidP="00915EBC">
      <w:pPr>
        <w:tabs>
          <w:tab w:val="left" w:pos="0"/>
        </w:tabs>
        <w:spacing w:after="200" w:line="276" w:lineRule="auto"/>
        <w:contextualSpacing/>
        <w:jc w:val="both"/>
        <w:rPr>
          <w:b/>
          <w:lang w:val="fr-CA"/>
        </w:rPr>
      </w:pPr>
      <w:r w:rsidRPr="00753BCA">
        <w:rPr>
          <w:b/>
        </w:rPr>
        <w:t>Quelle est la pertinence des processus et instruments développés par le programme, ainsi que ces arrangements institutionnels ?</w:t>
      </w:r>
      <w:r w:rsidR="009C4B27" w:rsidRPr="00753BCA">
        <w:rPr>
          <w:b/>
          <w:lang w:val="fr-CA"/>
        </w:rPr>
        <w:t xml:space="preserve"> </w:t>
      </w:r>
    </w:p>
    <w:p w:rsidR="00674DA9" w:rsidRDefault="00674DA9" w:rsidP="00915EBC">
      <w:pPr>
        <w:tabs>
          <w:tab w:val="left" w:pos="0"/>
        </w:tabs>
        <w:spacing w:after="200" w:line="276" w:lineRule="auto"/>
        <w:contextualSpacing/>
        <w:jc w:val="both"/>
        <w:rPr>
          <w:lang w:val="fr-CA"/>
        </w:rPr>
      </w:pPr>
    </w:p>
    <w:p w:rsidR="00801D25" w:rsidRDefault="006F7EDD" w:rsidP="00F81F71">
      <w:pPr>
        <w:jc w:val="both"/>
        <w:rPr>
          <w:lang w:val="fr-CA"/>
        </w:rPr>
      </w:pPr>
      <w:r w:rsidRPr="006F7EDD">
        <w:rPr>
          <w:b/>
          <w:i/>
          <w:lang w:val="fr-CA"/>
        </w:rPr>
        <w:t>Les instruments de planification, de ciblage et d’investissement sont pertinents</w:t>
      </w:r>
      <w:r w:rsidRPr="006F7EDD">
        <w:rPr>
          <w:lang w:val="fr-CA"/>
        </w:rPr>
        <w:t>. Cependant ils ne l’ont pas été totalement en ce qui concerne le cadre d</w:t>
      </w:r>
      <w:r>
        <w:rPr>
          <w:lang w:val="fr-CA"/>
        </w:rPr>
        <w:t>u</w:t>
      </w:r>
      <w:r w:rsidRPr="006F7EDD">
        <w:rPr>
          <w:lang w:val="fr-CA"/>
        </w:rPr>
        <w:t xml:space="preserve"> partenariat avec les communes, le circuit de décaissement avec le Trésor et les communes et finalement l’inexistence d’un mécanisme d’allocation des fonds en lien avec la performance. </w:t>
      </w:r>
      <w:r w:rsidR="00915EBC" w:rsidRPr="00915EBC">
        <w:rPr>
          <w:lang w:val="fr-CA"/>
        </w:rPr>
        <w:t xml:space="preserve">Le projet </w:t>
      </w:r>
      <w:r w:rsidR="00915EBC" w:rsidRPr="00F81F71">
        <w:rPr>
          <w:b/>
          <w:i/>
          <w:lang w:val="fr-CA"/>
        </w:rPr>
        <w:t>a manqué au démarrage d’un manuel d’opération</w:t>
      </w:r>
      <w:r w:rsidR="00915EBC" w:rsidRPr="00915EBC">
        <w:rPr>
          <w:lang w:val="fr-CA"/>
        </w:rPr>
        <w:t xml:space="preserve"> qui aurait</w:t>
      </w:r>
      <w:r w:rsidR="00F81F71">
        <w:rPr>
          <w:lang w:val="fr-CA"/>
        </w:rPr>
        <w:t>,</w:t>
      </w:r>
      <w:r w:rsidR="00915EBC" w:rsidRPr="00915EBC">
        <w:rPr>
          <w:lang w:val="fr-CA"/>
        </w:rPr>
        <w:t xml:space="preserve"> en outre, permis de bien préciser les instruments</w:t>
      </w:r>
      <w:r w:rsidR="00915EBC">
        <w:rPr>
          <w:rStyle w:val="FootnoteReference"/>
          <w:lang w:val="fr-CA"/>
        </w:rPr>
        <w:footnoteReference w:id="12"/>
      </w:r>
      <w:r w:rsidR="00915EBC" w:rsidRPr="00915EBC">
        <w:rPr>
          <w:lang w:val="fr-CA"/>
        </w:rPr>
        <w:t xml:space="preserve"> et clarifier la stratégie de mise en œuvre </w:t>
      </w:r>
      <w:r>
        <w:rPr>
          <w:lang w:val="fr-CA"/>
        </w:rPr>
        <w:t>des</w:t>
      </w:r>
      <w:r w:rsidR="00915EBC" w:rsidRPr="00915EBC">
        <w:rPr>
          <w:lang w:val="fr-CA"/>
        </w:rPr>
        <w:t xml:space="preserve"> thèmes et </w:t>
      </w:r>
      <w:r>
        <w:rPr>
          <w:lang w:val="fr-CA"/>
        </w:rPr>
        <w:t xml:space="preserve">des </w:t>
      </w:r>
      <w:r w:rsidR="00915EBC" w:rsidRPr="00915EBC">
        <w:rPr>
          <w:lang w:val="fr-CA"/>
        </w:rPr>
        <w:t>objectifs recherchés par le PA3D.</w:t>
      </w:r>
      <w:r w:rsidR="00915EBC">
        <w:rPr>
          <w:lang w:val="fr-CA"/>
        </w:rPr>
        <w:t xml:space="preserve"> </w:t>
      </w:r>
      <w:r w:rsidR="00915EBC" w:rsidRPr="00915EBC">
        <w:rPr>
          <w:lang w:val="fr-CA"/>
        </w:rPr>
        <w:t>L</w:t>
      </w:r>
      <w:r w:rsidR="00915EBC">
        <w:rPr>
          <w:lang w:val="fr-CA"/>
        </w:rPr>
        <w:t xml:space="preserve">a </w:t>
      </w:r>
      <w:r w:rsidR="00915EBC" w:rsidRPr="00F81F71">
        <w:rPr>
          <w:b/>
          <w:i/>
          <w:lang w:val="fr-CA"/>
        </w:rPr>
        <w:t>convention signée</w:t>
      </w:r>
      <w:r w:rsidR="00915EBC">
        <w:rPr>
          <w:lang w:val="fr-CA"/>
        </w:rPr>
        <w:t xml:space="preserve"> </w:t>
      </w:r>
      <w:r w:rsidR="00915EBC" w:rsidRPr="00915EBC">
        <w:rPr>
          <w:lang w:val="fr-CA"/>
        </w:rPr>
        <w:t xml:space="preserve">avec les communes </w:t>
      </w:r>
      <w:r w:rsidR="00915EBC">
        <w:rPr>
          <w:lang w:val="fr-CA"/>
        </w:rPr>
        <w:t>ne</w:t>
      </w:r>
      <w:r w:rsidR="00915EBC" w:rsidRPr="00915EBC">
        <w:rPr>
          <w:lang w:val="fr-CA"/>
        </w:rPr>
        <w:t xml:space="preserve"> port</w:t>
      </w:r>
      <w:r w:rsidR="00915EBC">
        <w:rPr>
          <w:lang w:val="fr-CA"/>
        </w:rPr>
        <w:t>e</w:t>
      </w:r>
      <w:r w:rsidR="00915EBC" w:rsidRPr="00915EBC">
        <w:rPr>
          <w:lang w:val="fr-CA"/>
        </w:rPr>
        <w:t xml:space="preserve"> que sur le processus de planification du développement à travers l’élaboration des PDC. La convention aurait dû intégrer l’ensemble de</w:t>
      </w:r>
      <w:r w:rsidR="00915EBC">
        <w:rPr>
          <w:lang w:val="fr-CA"/>
        </w:rPr>
        <w:t>s</w:t>
      </w:r>
      <w:r w:rsidR="00915EBC" w:rsidRPr="00915EBC">
        <w:rPr>
          <w:lang w:val="fr-CA"/>
        </w:rPr>
        <w:t xml:space="preserve"> attentes</w:t>
      </w:r>
      <w:r w:rsidR="00915EBC">
        <w:rPr>
          <w:lang w:val="fr-CA"/>
        </w:rPr>
        <w:t xml:space="preserve"> du projet (</w:t>
      </w:r>
      <w:r w:rsidR="00915EBC" w:rsidRPr="00915EBC">
        <w:rPr>
          <w:lang w:val="fr-CA"/>
        </w:rPr>
        <w:t>développement local visant à réduire l</w:t>
      </w:r>
      <w:r>
        <w:rPr>
          <w:lang w:val="fr-CA"/>
        </w:rPr>
        <w:t>’in</w:t>
      </w:r>
      <w:r w:rsidR="00915EBC" w:rsidRPr="00915EBC">
        <w:rPr>
          <w:lang w:val="fr-CA"/>
        </w:rPr>
        <w:t>sécurité alimentaire</w:t>
      </w:r>
      <w:r w:rsidR="00915EBC">
        <w:rPr>
          <w:lang w:val="fr-CA"/>
        </w:rPr>
        <w:t>),</w:t>
      </w:r>
      <w:r w:rsidR="00915EBC" w:rsidRPr="00915EBC">
        <w:rPr>
          <w:lang w:val="fr-CA"/>
        </w:rPr>
        <w:t xml:space="preserve"> les rôles et les responsabilités, les instruments et les mécanismes de performance.</w:t>
      </w:r>
      <w:r w:rsidR="00915EBC">
        <w:rPr>
          <w:lang w:val="fr-CA"/>
        </w:rPr>
        <w:t xml:space="preserve"> </w:t>
      </w:r>
      <w:r w:rsidR="00915EBC" w:rsidRPr="00F81F71">
        <w:rPr>
          <w:b/>
          <w:i/>
          <w:lang w:val="fr-CA"/>
        </w:rPr>
        <w:t>Les instruments de planification locale de la 2</w:t>
      </w:r>
      <w:r w:rsidR="00915EBC" w:rsidRPr="00F81F71">
        <w:rPr>
          <w:b/>
          <w:i/>
          <w:vertAlign w:val="superscript"/>
          <w:lang w:val="fr-CA"/>
        </w:rPr>
        <w:t>ième</w:t>
      </w:r>
      <w:r w:rsidR="00915EBC" w:rsidRPr="00F81F71">
        <w:rPr>
          <w:b/>
          <w:i/>
          <w:lang w:val="fr-CA"/>
        </w:rPr>
        <w:t xml:space="preserve"> génération</w:t>
      </w:r>
      <w:r w:rsidR="00801D25">
        <w:rPr>
          <w:lang w:val="fr-CA"/>
        </w:rPr>
        <w:t xml:space="preserve"> (PDC2 :</w:t>
      </w:r>
      <w:r w:rsidR="00915EBC" w:rsidRPr="00915EBC">
        <w:rPr>
          <w:lang w:val="fr-CA"/>
        </w:rPr>
        <w:t xml:space="preserve"> 2011-2015) semblent être appréciés par les CL. Selon les services techniques et les élus des communes, ils sont plus réalistes en termes de ciblage et d’investissement, et ils </w:t>
      </w:r>
      <w:r w:rsidR="00F81F71">
        <w:rPr>
          <w:lang w:val="fr-CA"/>
        </w:rPr>
        <w:t>s</w:t>
      </w:r>
      <w:r w:rsidR="00915EBC" w:rsidRPr="00915EBC">
        <w:rPr>
          <w:lang w:val="fr-CA"/>
        </w:rPr>
        <w:t>ont issus d’une participation plus élargie que les PDC de 1</w:t>
      </w:r>
      <w:r w:rsidR="00915EBC" w:rsidRPr="00915EBC">
        <w:rPr>
          <w:vertAlign w:val="superscript"/>
          <w:lang w:val="fr-CA"/>
        </w:rPr>
        <w:t>ère</w:t>
      </w:r>
      <w:r w:rsidR="00915EBC" w:rsidRPr="00915EBC">
        <w:rPr>
          <w:lang w:val="fr-CA"/>
        </w:rPr>
        <w:t xml:space="preserve"> génération 2004-2008 (ateliers aussi au niveau de village). Toutefois l’analyse est plus contrastée (voir détail </w:t>
      </w:r>
      <w:r w:rsidR="00915EBC" w:rsidRPr="00F81F71">
        <w:rPr>
          <w:lang w:val="fr-CA"/>
        </w:rPr>
        <w:t>annexe 9).</w:t>
      </w:r>
      <w:r w:rsidR="00915EBC">
        <w:rPr>
          <w:lang w:val="fr-CA"/>
        </w:rPr>
        <w:t xml:space="preserve"> Effectivement les PDC2</w:t>
      </w:r>
      <w:r w:rsidR="00915EBC" w:rsidRPr="00915EBC">
        <w:rPr>
          <w:lang w:val="fr-CA"/>
        </w:rPr>
        <w:t xml:space="preserve"> ciblent mieux les questions de sécurité alimentaire</w:t>
      </w:r>
      <w:r>
        <w:rPr>
          <w:lang w:val="fr-CA"/>
        </w:rPr>
        <w:t>,</w:t>
      </w:r>
      <w:r w:rsidR="00915EBC" w:rsidRPr="00915EBC">
        <w:rPr>
          <w:lang w:val="fr-CA"/>
        </w:rPr>
        <w:t xml:space="preserve"> de vulnérabilité et de genre</w:t>
      </w:r>
      <w:r>
        <w:rPr>
          <w:lang w:val="fr-CA"/>
        </w:rPr>
        <w:t>; pour autant</w:t>
      </w:r>
      <w:r w:rsidR="00915EBC" w:rsidRPr="00915EBC">
        <w:rPr>
          <w:lang w:val="fr-CA"/>
        </w:rPr>
        <w:t xml:space="preserve"> on ne peut pas prétendre qu’ils sont plus réalistes que ceux de 1</w:t>
      </w:r>
      <w:r w:rsidR="00915EBC" w:rsidRPr="00915EBC">
        <w:rPr>
          <w:vertAlign w:val="superscript"/>
          <w:lang w:val="fr-CA"/>
        </w:rPr>
        <w:t>ière</w:t>
      </w:r>
      <w:r w:rsidR="00915EBC" w:rsidRPr="00915EBC">
        <w:rPr>
          <w:lang w:val="fr-CA"/>
        </w:rPr>
        <w:t xml:space="preserve"> génération</w:t>
      </w:r>
      <w:r w:rsidR="00915EBC">
        <w:rPr>
          <w:rStyle w:val="FootnoteReference"/>
          <w:lang w:val="fr-CA"/>
        </w:rPr>
        <w:footnoteReference w:id="13"/>
      </w:r>
      <w:r w:rsidR="00915EBC" w:rsidRPr="00915EBC">
        <w:rPr>
          <w:lang w:val="fr-CA"/>
        </w:rPr>
        <w:t xml:space="preserve">. La </w:t>
      </w:r>
      <w:r w:rsidR="00915EBC" w:rsidRPr="00F81F71">
        <w:rPr>
          <w:b/>
          <w:i/>
          <w:lang w:val="fr-CA"/>
        </w:rPr>
        <w:t>planification financière à moyen-terme</w:t>
      </w:r>
      <w:r w:rsidR="00915EBC">
        <w:rPr>
          <w:lang w:val="fr-CA"/>
        </w:rPr>
        <w:t xml:space="preserve"> </w:t>
      </w:r>
      <w:r w:rsidR="00915EBC" w:rsidRPr="00915EBC">
        <w:rPr>
          <w:lang w:val="fr-CA"/>
        </w:rPr>
        <w:t>n’</w:t>
      </w:r>
      <w:r w:rsidR="00F81F71">
        <w:rPr>
          <w:lang w:val="fr-CA"/>
        </w:rPr>
        <w:t>a</w:t>
      </w:r>
      <w:r w:rsidR="00915EBC" w:rsidRPr="00915EBC">
        <w:rPr>
          <w:lang w:val="fr-CA"/>
        </w:rPr>
        <w:t xml:space="preserve"> pas été promu</w:t>
      </w:r>
      <w:r w:rsidR="00F81F71">
        <w:rPr>
          <w:lang w:val="fr-CA"/>
        </w:rPr>
        <w:t>e</w:t>
      </w:r>
      <w:r w:rsidR="00915EBC" w:rsidRPr="00915EBC">
        <w:rPr>
          <w:lang w:val="fr-CA"/>
        </w:rPr>
        <w:t xml:space="preserve"> par le projet</w:t>
      </w:r>
      <w:r w:rsidR="00915EBC">
        <w:rPr>
          <w:lang w:val="fr-CA"/>
        </w:rPr>
        <w:t xml:space="preserve"> parce que les</w:t>
      </w:r>
      <w:r w:rsidR="00915EBC" w:rsidRPr="00915EBC">
        <w:rPr>
          <w:lang w:val="fr-CA"/>
        </w:rPr>
        <w:t xml:space="preserve"> </w:t>
      </w:r>
      <w:proofErr w:type="gramStart"/>
      <w:r w:rsidR="00915EBC" w:rsidRPr="00915EBC">
        <w:rPr>
          <w:lang w:val="fr-CA"/>
        </w:rPr>
        <w:t xml:space="preserve">communes </w:t>
      </w:r>
      <w:r>
        <w:rPr>
          <w:lang w:val="fr-CA"/>
        </w:rPr>
        <w:t>l</w:t>
      </w:r>
      <w:r w:rsidR="00915EBC" w:rsidRPr="00915EBC">
        <w:rPr>
          <w:lang w:val="fr-CA"/>
        </w:rPr>
        <w:t>’ont</w:t>
      </w:r>
      <w:proofErr w:type="gramEnd"/>
      <w:r w:rsidR="00915EBC" w:rsidRPr="00915EBC">
        <w:rPr>
          <w:lang w:val="fr-CA"/>
        </w:rPr>
        <w:t xml:space="preserve"> pas voulu</w:t>
      </w:r>
      <w:r w:rsidR="00915EBC">
        <w:rPr>
          <w:rStyle w:val="FootnoteReference"/>
          <w:lang w:val="fr-CA"/>
        </w:rPr>
        <w:footnoteReference w:id="14"/>
      </w:r>
      <w:r w:rsidR="00915EBC" w:rsidRPr="00915EBC">
        <w:rPr>
          <w:lang w:val="fr-CA"/>
        </w:rPr>
        <w:t xml:space="preserve">. </w:t>
      </w:r>
      <w:r w:rsidR="001451B1" w:rsidRPr="00F81F71">
        <w:rPr>
          <w:b/>
          <w:i/>
          <w:lang w:val="fr-CA"/>
        </w:rPr>
        <w:t>I</w:t>
      </w:r>
      <w:r w:rsidR="00801D25" w:rsidRPr="00F81F71">
        <w:rPr>
          <w:b/>
          <w:i/>
          <w:lang w:val="fr-CA"/>
        </w:rPr>
        <w:t>l</w:t>
      </w:r>
      <w:r w:rsidR="001451B1" w:rsidRPr="00F81F71">
        <w:rPr>
          <w:b/>
          <w:i/>
          <w:lang w:val="fr-CA"/>
        </w:rPr>
        <w:t xml:space="preserve"> n’y a pas de stratégie en la sécurité </w:t>
      </w:r>
      <w:r w:rsidR="001451B1" w:rsidRPr="00F81F71">
        <w:rPr>
          <w:b/>
          <w:i/>
          <w:lang w:val="fr-CA"/>
        </w:rPr>
        <w:lastRenderedPageBreak/>
        <w:t>alimentaire</w:t>
      </w:r>
      <w:r w:rsidR="001451B1" w:rsidRPr="001451B1">
        <w:rPr>
          <w:lang w:val="fr-CA"/>
        </w:rPr>
        <w:t xml:space="preserve"> </w:t>
      </w:r>
      <w:r>
        <w:rPr>
          <w:lang w:val="fr-CA"/>
        </w:rPr>
        <w:t>à proprement parler mais uniquement</w:t>
      </w:r>
      <w:r w:rsidR="001451B1" w:rsidRPr="001451B1">
        <w:rPr>
          <w:lang w:val="fr-CA"/>
        </w:rPr>
        <w:t xml:space="preserve"> les orientations données dans le PRODOC. En fait de manière opérationnel</w:t>
      </w:r>
      <w:r w:rsidR="00F81F71">
        <w:rPr>
          <w:lang w:val="fr-CA"/>
        </w:rPr>
        <w:t>le,</w:t>
      </w:r>
      <w:r w:rsidR="001451B1" w:rsidRPr="001451B1">
        <w:rPr>
          <w:lang w:val="fr-CA"/>
        </w:rPr>
        <w:t xml:space="preserve"> le projet a utilisé l’étude des déterminants de la pauvreté mais surtout </w:t>
      </w:r>
      <w:r w:rsidR="001451B1" w:rsidRPr="00F81F71">
        <w:rPr>
          <w:b/>
          <w:i/>
          <w:lang w:val="fr-CA"/>
        </w:rPr>
        <w:t xml:space="preserve">l’étude d’identification intitulée </w:t>
      </w:r>
      <w:r w:rsidR="001451B1" w:rsidRPr="00F81F71">
        <w:rPr>
          <w:lang w:val="fr-CA"/>
        </w:rPr>
        <w:t>«  Insécurité alimentaire et vulnérabilité des ménages dans le Département du Borgou - Analyse basée sur la dimension alimentaire de la pauvreté. »</w:t>
      </w:r>
      <w:r w:rsidR="001451B1" w:rsidRPr="001451B1">
        <w:rPr>
          <w:lang w:val="fr-CA"/>
        </w:rPr>
        <w:t xml:space="preserve"> Cette étude a permis </w:t>
      </w:r>
      <w:r>
        <w:rPr>
          <w:lang w:val="fr-CA"/>
        </w:rPr>
        <w:t>néanmoins</w:t>
      </w:r>
      <w:r w:rsidR="001451B1" w:rsidRPr="001451B1">
        <w:rPr>
          <w:lang w:val="fr-CA"/>
        </w:rPr>
        <w:t xml:space="preserve"> d’avoir un </w:t>
      </w:r>
      <w:r w:rsidR="001451B1" w:rsidRPr="00F81F71">
        <w:rPr>
          <w:b/>
          <w:i/>
          <w:lang w:val="fr-CA"/>
        </w:rPr>
        <w:t>meilleur ciblage</w:t>
      </w:r>
      <w:r w:rsidR="001451B1" w:rsidRPr="001451B1">
        <w:rPr>
          <w:lang w:val="fr-CA"/>
        </w:rPr>
        <w:t xml:space="preserve"> des plus vulnérables, tant au niveau des villages que des individus.</w:t>
      </w:r>
      <w:r w:rsidR="001451B1">
        <w:rPr>
          <w:lang w:val="fr-CA"/>
        </w:rPr>
        <w:t xml:space="preserve"> Il </w:t>
      </w:r>
      <w:r w:rsidR="001451B1" w:rsidRPr="00915EBC">
        <w:rPr>
          <w:lang w:val="fr-CA"/>
        </w:rPr>
        <w:t xml:space="preserve"> </w:t>
      </w:r>
      <w:r w:rsidR="001451B1">
        <w:rPr>
          <w:lang w:val="fr-CA"/>
        </w:rPr>
        <w:t xml:space="preserve">a aussi été </w:t>
      </w:r>
      <w:r w:rsidR="001451B1" w:rsidRPr="00915EBC">
        <w:rPr>
          <w:lang w:val="fr-CA"/>
        </w:rPr>
        <w:t xml:space="preserve">utile pour </w:t>
      </w:r>
      <w:r w:rsidR="001451B1" w:rsidRPr="00F81F71">
        <w:rPr>
          <w:b/>
          <w:i/>
          <w:lang w:val="fr-CA"/>
        </w:rPr>
        <w:t xml:space="preserve">la priorisation et </w:t>
      </w:r>
      <w:r w:rsidR="00F81F71" w:rsidRPr="00F81F71">
        <w:rPr>
          <w:b/>
          <w:i/>
          <w:lang w:val="fr-CA"/>
        </w:rPr>
        <w:t xml:space="preserve">la </w:t>
      </w:r>
      <w:r w:rsidR="001451B1" w:rsidRPr="00F81F71">
        <w:rPr>
          <w:b/>
          <w:i/>
          <w:lang w:val="fr-CA"/>
        </w:rPr>
        <w:t>sélection des investissements dans l’intérim</w:t>
      </w:r>
      <w:r w:rsidR="001451B1" w:rsidRPr="00915EBC">
        <w:rPr>
          <w:lang w:val="fr-CA"/>
        </w:rPr>
        <w:t xml:space="preserve"> entre les deux cycles de PDC (2004-2008 et 2011-2015). </w:t>
      </w:r>
      <w:r w:rsidR="001451B1" w:rsidRPr="001451B1">
        <w:rPr>
          <w:lang w:val="fr-CA"/>
        </w:rPr>
        <w:t xml:space="preserve"> Par la suite, l’équipe a procédé à une </w:t>
      </w:r>
      <w:r w:rsidR="001451B1" w:rsidRPr="00F81F71">
        <w:rPr>
          <w:b/>
          <w:i/>
          <w:lang w:val="fr-CA"/>
        </w:rPr>
        <w:t>analyse sur la chaine des valeurs</w:t>
      </w:r>
      <w:r w:rsidR="001451B1" w:rsidRPr="001451B1">
        <w:rPr>
          <w:lang w:val="fr-CA"/>
        </w:rPr>
        <w:t xml:space="preserve"> ce qui a permis de </w:t>
      </w:r>
      <w:r w:rsidR="001451B1" w:rsidRPr="00F81F71">
        <w:rPr>
          <w:b/>
          <w:i/>
          <w:lang w:val="fr-CA"/>
        </w:rPr>
        <w:t>cibler les productions</w:t>
      </w:r>
      <w:r w:rsidR="001451B1" w:rsidRPr="001451B1">
        <w:rPr>
          <w:lang w:val="fr-CA"/>
        </w:rPr>
        <w:t xml:space="preserve"> pouvant avoir une valeur ajoutée et un effet d’entrainement au niveau des bénéficiaires cibles. Ces 2 instruments se sont avérés appropriés par rapport à l’objectif de ciblage.</w:t>
      </w:r>
      <w:r w:rsidR="001451B1">
        <w:rPr>
          <w:lang w:val="fr-CA"/>
        </w:rPr>
        <w:t xml:space="preserve"> </w:t>
      </w:r>
      <w:r w:rsidR="001451B1" w:rsidRPr="001451B1">
        <w:rPr>
          <w:lang w:val="fr-CA"/>
        </w:rPr>
        <w:t xml:space="preserve">Il n’y a </w:t>
      </w:r>
      <w:r w:rsidR="001451B1" w:rsidRPr="00F81F71">
        <w:rPr>
          <w:b/>
          <w:i/>
          <w:lang w:val="fr-CA"/>
        </w:rPr>
        <w:t>pas eu non plus de stratégie formelle en matière de développement économique locale</w:t>
      </w:r>
      <w:r>
        <w:rPr>
          <w:lang w:val="fr-CA"/>
        </w:rPr>
        <w:t>.</w:t>
      </w:r>
    </w:p>
    <w:p w:rsidR="00801D25" w:rsidRDefault="00801D25" w:rsidP="00915EBC">
      <w:pPr>
        <w:tabs>
          <w:tab w:val="left" w:pos="0"/>
        </w:tabs>
        <w:spacing w:after="200" w:line="276" w:lineRule="auto"/>
        <w:contextualSpacing/>
        <w:jc w:val="both"/>
        <w:rPr>
          <w:lang w:val="fr-CA"/>
        </w:rPr>
      </w:pPr>
    </w:p>
    <w:p w:rsidR="00915EBC" w:rsidRPr="00915EBC" w:rsidRDefault="00915EBC" w:rsidP="005B383C">
      <w:pPr>
        <w:jc w:val="both"/>
        <w:rPr>
          <w:lang w:val="fr-CA"/>
        </w:rPr>
      </w:pPr>
      <w:r w:rsidRPr="005B383C">
        <w:rPr>
          <w:b/>
          <w:i/>
          <w:lang w:val="fr-CA"/>
        </w:rPr>
        <w:t>Le FDL n’a pas</w:t>
      </w:r>
      <w:r w:rsidRPr="00915EBC">
        <w:rPr>
          <w:lang w:val="fr-CA"/>
        </w:rPr>
        <w:t xml:space="preserve"> fait l’objet d’une bonne </w:t>
      </w:r>
      <w:r w:rsidRPr="005B383C">
        <w:rPr>
          <w:b/>
          <w:i/>
          <w:lang w:val="fr-CA"/>
        </w:rPr>
        <w:t>description de son mécanisme</w:t>
      </w:r>
      <w:r w:rsidRPr="00915EBC">
        <w:rPr>
          <w:lang w:val="fr-CA"/>
        </w:rPr>
        <w:t xml:space="preserve">. On voit que les investissements réalisés s’alignent parfaitement </w:t>
      </w:r>
      <w:r w:rsidR="006F7EDD">
        <w:rPr>
          <w:lang w:val="fr-CA"/>
        </w:rPr>
        <w:t>sur</w:t>
      </w:r>
      <w:r w:rsidRPr="00915EBC">
        <w:rPr>
          <w:lang w:val="fr-CA"/>
        </w:rPr>
        <w:t xml:space="preserve"> les guichets promus. On remarque toutefois que la gestion financière des investissements est quelque peu déficiente. Le FDL aurait dû être attaché à un mécanisme d’allocation à la performance. L’allocation à la performance faisait partie de la démarche ADECOI mais n’a pas été renouvelé dans le PA3D</w:t>
      </w:r>
      <w:r w:rsidR="006F7EDD">
        <w:rPr>
          <w:lang w:val="fr-CA"/>
        </w:rPr>
        <w:t>,</w:t>
      </w:r>
      <w:r w:rsidRPr="00915EBC">
        <w:rPr>
          <w:lang w:val="fr-CA"/>
        </w:rPr>
        <w:t xml:space="preserve"> ce qui constitue une erreur stratégique. Bien que les communes parlent de </w:t>
      </w:r>
      <w:r w:rsidRPr="005B383C">
        <w:rPr>
          <w:b/>
          <w:i/>
          <w:lang w:val="fr-CA"/>
        </w:rPr>
        <w:t>la contractualisation</w:t>
      </w:r>
      <w:r w:rsidRPr="00801D25">
        <w:rPr>
          <w:b/>
          <w:lang w:val="fr-CA"/>
        </w:rPr>
        <w:t>,</w:t>
      </w:r>
      <w:r w:rsidRPr="00915EBC">
        <w:rPr>
          <w:lang w:val="fr-CA"/>
        </w:rPr>
        <w:t xml:space="preserve"> celle-ci ne s’est </w:t>
      </w:r>
      <w:r w:rsidRPr="005B383C">
        <w:rPr>
          <w:b/>
          <w:i/>
          <w:lang w:val="fr-CA"/>
        </w:rPr>
        <w:t>pas concrétisée</w:t>
      </w:r>
      <w:r>
        <w:rPr>
          <w:lang w:val="fr-CA"/>
        </w:rPr>
        <w:t xml:space="preserve"> et l</w:t>
      </w:r>
      <w:r w:rsidRPr="00915EBC">
        <w:rPr>
          <w:lang w:val="fr-CA"/>
        </w:rPr>
        <w:t>a mission n’a pas</w:t>
      </w:r>
      <w:r>
        <w:rPr>
          <w:lang w:val="fr-CA"/>
        </w:rPr>
        <w:t xml:space="preserve"> pu analyser </w:t>
      </w:r>
      <w:r w:rsidRPr="00915EBC">
        <w:rPr>
          <w:lang w:val="fr-CA"/>
        </w:rPr>
        <w:t xml:space="preserve">aucun contrat entre </w:t>
      </w:r>
      <w:r w:rsidR="006F7EDD">
        <w:rPr>
          <w:lang w:val="fr-CA"/>
        </w:rPr>
        <w:t>les</w:t>
      </w:r>
      <w:r w:rsidRPr="00915EBC">
        <w:rPr>
          <w:lang w:val="fr-CA"/>
        </w:rPr>
        <w:t xml:space="preserve"> bénéficiaire</w:t>
      </w:r>
      <w:r w:rsidR="006F7EDD">
        <w:rPr>
          <w:lang w:val="fr-CA"/>
        </w:rPr>
        <w:t>s</w:t>
      </w:r>
      <w:r w:rsidRPr="00915EBC">
        <w:rPr>
          <w:lang w:val="fr-CA"/>
        </w:rPr>
        <w:t xml:space="preserve"> et l</w:t>
      </w:r>
      <w:r w:rsidR="006F7EDD">
        <w:rPr>
          <w:lang w:val="fr-CA"/>
        </w:rPr>
        <w:t>es</w:t>
      </w:r>
      <w:r w:rsidRPr="00915EBC">
        <w:rPr>
          <w:lang w:val="fr-CA"/>
        </w:rPr>
        <w:t xml:space="preserve"> commune</w:t>
      </w:r>
      <w:r w:rsidR="006F7EDD">
        <w:rPr>
          <w:lang w:val="fr-CA"/>
        </w:rPr>
        <w:t>s</w:t>
      </w:r>
      <w:r w:rsidRPr="00915EBC">
        <w:rPr>
          <w:lang w:val="fr-CA"/>
        </w:rPr>
        <w:t xml:space="preserve">. </w:t>
      </w:r>
      <w:r w:rsidRPr="005B383C">
        <w:rPr>
          <w:b/>
          <w:i/>
          <w:lang w:val="fr-CA"/>
        </w:rPr>
        <w:t>La notion de propriété de l’équipement n’a pas été clarifiée avec les bénéficiaires ainsi que les redevances et les responsabilités entre les parties non plus</w:t>
      </w:r>
      <w:r w:rsidRPr="00915EBC">
        <w:rPr>
          <w:lang w:val="fr-CA"/>
        </w:rPr>
        <w:t xml:space="preserve">. Cette lacune avait été identifiée lors du projet ADECOI. Le PA3D n’a pas pris les mesures pour s’assurer au préalable </w:t>
      </w:r>
      <w:r w:rsidR="006F7EDD">
        <w:rPr>
          <w:lang w:val="fr-CA"/>
        </w:rPr>
        <w:t xml:space="preserve">à l’octroi de l’investissement que les questions de propriété et de contractualisation aient été clarifiées entre les bénéficiaires et les communes </w:t>
      </w:r>
      <w:r w:rsidRPr="00915EBC">
        <w:rPr>
          <w:lang w:val="fr-CA"/>
        </w:rPr>
        <w:t>de l’</w:t>
      </w:r>
      <w:r>
        <w:rPr>
          <w:lang w:val="fr-CA"/>
        </w:rPr>
        <w:t>investissement</w:t>
      </w:r>
      <w:r w:rsidRPr="00915EBC">
        <w:rPr>
          <w:lang w:val="fr-CA"/>
        </w:rPr>
        <w:t xml:space="preserve">. La gestion des équipements aurait pu faire partie des critères de performance pour l’allocation des ressources FDL. </w:t>
      </w:r>
      <w:r w:rsidRPr="005B383C">
        <w:rPr>
          <w:lang w:val="fr-CA"/>
        </w:rPr>
        <w:t>Le</w:t>
      </w:r>
      <w:r w:rsidRPr="00801D25">
        <w:rPr>
          <w:b/>
          <w:lang w:val="fr-CA"/>
        </w:rPr>
        <w:t xml:space="preserve"> </w:t>
      </w:r>
      <w:r w:rsidRPr="005B383C">
        <w:rPr>
          <w:b/>
          <w:i/>
          <w:lang w:val="fr-CA"/>
        </w:rPr>
        <w:t>SAFIC</w:t>
      </w:r>
      <w:r w:rsidRPr="00801D25">
        <w:rPr>
          <w:b/>
          <w:lang w:val="fr-CA"/>
        </w:rPr>
        <w:t xml:space="preserve"> </w:t>
      </w:r>
      <w:r w:rsidRPr="005B383C">
        <w:rPr>
          <w:lang w:val="fr-CA"/>
        </w:rPr>
        <w:t xml:space="preserve">et en particulier les </w:t>
      </w:r>
      <w:r w:rsidR="003C7DC8" w:rsidRPr="005B383C">
        <w:rPr>
          <w:lang w:val="fr-CA"/>
        </w:rPr>
        <w:t>Plans d’Action de Redressement Financier et Institutionnel des Collectivités Locales</w:t>
      </w:r>
      <w:r w:rsidR="003C7DC8" w:rsidRPr="003C7DC8">
        <w:rPr>
          <w:b/>
          <w:lang w:val="fr-CA"/>
        </w:rPr>
        <w:t xml:space="preserve"> </w:t>
      </w:r>
      <w:r w:rsidR="003C7DC8">
        <w:rPr>
          <w:b/>
          <w:lang w:val="fr-CA"/>
        </w:rPr>
        <w:t>(</w:t>
      </w:r>
      <w:r w:rsidRPr="005B383C">
        <w:rPr>
          <w:b/>
          <w:i/>
          <w:lang w:val="fr-CA"/>
        </w:rPr>
        <w:t>PARIEFIC</w:t>
      </w:r>
      <w:r w:rsidR="003C7DC8">
        <w:rPr>
          <w:b/>
          <w:lang w:val="fr-CA"/>
        </w:rPr>
        <w:t>)</w:t>
      </w:r>
      <w:r w:rsidRPr="00801D25">
        <w:rPr>
          <w:b/>
          <w:lang w:val="fr-CA"/>
        </w:rPr>
        <w:t xml:space="preserve"> </w:t>
      </w:r>
      <w:r w:rsidRPr="005B383C">
        <w:rPr>
          <w:b/>
          <w:i/>
          <w:lang w:val="fr-CA"/>
        </w:rPr>
        <w:t>n’ont pas donné les résultats attendus</w:t>
      </w:r>
      <w:r w:rsidRPr="00915EBC">
        <w:rPr>
          <w:lang w:val="fr-CA"/>
        </w:rPr>
        <w:t xml:space="preserve"> (voir analyse </w:t>
      </w:r>
      <w:r w:rsidRPr="005B383C">
        <w:rPr>
          <w:lang w:val="fr-CA"/>
        </w:rPr>
        <w:t>annexe 11</w:t>
      </w:r>
      <w:r w:rsidR="00801D25" w:rsidRPr="005B383C">
        <w:rPr>
          <w:lang w:val="fr-CA"/>
        </w:rPr>
        <w:t>)</w:t>
      </w:r>
      <w:r w:rsidR="00801D25" w:rsidRPr="005B383C">
        <w:rPr>
          <w:rStyle w:val="FootnoteReference"/>
          <w:lang w:val="fr-CA"/>
        </w:rPr>
        <w:footnoteReference w:id="15"/>
      </w:r>
      <w:r w:rsidRPr="005B383C">
        <w:rPr>
          <w:lang w:val="fr-CA"/>
        </w:rPr>
        <w:t>.</w:t>
      </w:r>
      <w:r>
        <w:rPr>
          <w:lang w:val="fr-CA"/>
        </w:rPr>
        <w:t xml:space="preserve"> </w:t>
      </w:r>
      <w:r w:rsidRPr="00915EBC">
        <w:rPr>
          <w:lang w:val="fr-CA"/>
        </w:rPr>
        <w:t xml:space="preserve">Le projet ADECOI avait développé </w:t>
      </w:r>
      <w:r w:rsidRPr="00801D25">
        <w:rPr>
          <w:b/>
          <w:lang w:val="fr-CA"/>
        </w:rPr>
        <w:t>le logiciel de gestion budgétaire et comptable GBCO</w:t>
      </w:r>
      <w:r w:rsidRPr="00915EBC">
        <w:rPr>
          <w:lang w:val="fr-CA"/>
        </w:rPr>
        <w:t xml:space="preserve"> et le projet PA3D a continué à en faire la promotion. Toutes les communes de la ZIP l’utilisent. Il permet de faire un travail budgétaire de qualité et </w:t>
      </w:r>
      <w:r w:rsidR="006F7EDD">
        <w:rPr>
          <w:lang w:val="fr-CA"/>
        </w:rPr>
        <w:t>d’</w:t>
      </w:r>
      <w:r w:rsidRPr="00915EBC">
        <w:rPr>
          <w:lang w:val="fr-CA"/>
        </w:rPr>
        <w:t xml:space="preserve">améliorer l’information financière des communes. Il est maintenant </w:t>
      </w:r>
      <w:r w:rsidRPr="005B383C">
        <w:rPr>
          <w:b/>
          <w:i/>
          <w:lang w:val="fr-CA"/>
        </w:rPr>
        <w:t>utilisé pa</w:t>
      </w:r>
      <w:r w:rsidR="006F7EDD">
        <w:rPr>
          <w:b/>
          <w:i/>
          <w:lang w:val="fr-CA"/>
        </w:rPr>
        <w:t>r</w:t>
      </w:r>
      <w:r w:rsidRPr="005B383C">
        <w:rPr>
          <w:b/>
          <w:i/>
          <w:lang w:val="fr-CA"/>
        </w:rPr>
        <w:t xml:space="preserve"> près de 75% des communes du Bénin</w:t>
      </w:r>
      <w:r w:rsidRPr="00915EBC">
        <w:rPr>
          <w:lang w:val="fr-CA"/>
        </w:rPr>
        <w:t>. C’est  à partir des informations du GBCO que la mission a pu faire toutes les analyses financières sur les communes de la ZIP de 2003</w:t>
      </w:r>
      <w:r w:rsidR="005B383C">
        <w:rPr>
          <w:lang w:val="fr-CA"/>
        </w:rPr>
        <w:t xml:space="preserve"> </w:t>
      </w:r>
      <w:r w:rsidRPr="00915EBC">
        <w:rPr>
          <w:lang w:val="fr-CA"/>
        </w:rPr>
        <w:t>à 2011.</w:t>
      </w:r>
    </w:p>
    <w:p w:rsidR="00B003B0" w:rsidRDefault="00B003B0" w:rsidP="00B003B0">
      <w:pPr>
        <w:jc w:val="both"/>
        <w:rPr>
          <w:b/>
          <w:lang w:val="fr-CA"/>
        </w:rPr>
      </w:pPr>
    </w:p>
    <w:p w:rsidR="006021BE" w:rsidRDefault="006021BE" w:rsidP="00B003B0">
      <w:pPr>
        <w:jc w:val="both"/>
        <w:rPr>
          <w:b/>
          <w:lang w:val="fr-CA"/>
        </w:rPr>
      </w:pPr>
    </w:p>
    <w:p w:rsidR="006021BE" w:rsidRPr="00753BCA" w:rsidRDefault="006021BE" w:rsidP="00B003B0">
      <w:pPr>
        <w:jc w:val="both"/>
        <w:rPr>
          <w:b/>
          <w:lang w:val="fr-CA"/>
        </w:rPr>
      </w:pPr>
    </w:p>
    <w:p w:rsidR="00E67FA8" w:rsidRDefault="002401CC" w:rsidP="00564FB1">
      <w:pPr>
        <w:pStyle w:val="TOC2"/>
      </w:pPr>
      <w:bookmarkStart w:id="29" w:name="_Toc331870994"/>
      <w:r>
        <w:t xml:space="preserve">4.2.3 </w:t>
      </w:r>
      <w:hyperlink w:anchor="_Toc283723873" w:history="1">
        <w:r w:rsidR="0043741E" w:rsidRPr="00122EB3">
          <w:t>Efficacité du Pro</w:t>
        </w:r>
        <w:r w:rsidR="00E67FA8">
          <w:t>jet</w:t>
        </w:r>
        <w:r w:rsidR="006021BE">
          <w:t xml:space="preserve"> dépuis ses débuts</w:t>
        </w:r>
        <w:bookmarkEnd w:id="29"/>
      </w:hyperlink>
    </w:p>
    <w:p w:rsidR="00E67FA8" w:rsidRDefault="00E67FA8" w:rsidP="00E67FA8"/>
    <w:p w:rsidR="000257BE" w:rsidRDefault="000257BE" w:rsidP="000257BE">
      <w:pPr>
        <w:jc w:val="both"/>
        <w:rPr>
          <w:b/>
        </w:rPr>
      </w:pPr>
      <w:r w:rsidRPr="000257BE">
        <w:rPr>
          <w:b/>
        </w:rPr>
        <w:t xml:space="preserve">Dans quelle mesure </w:t>
      </w:r>
      <w:r w:rsidR="006021BE">
        <w:rPr>
          <w:b/>
        </w:rPr>
        <w:t xml:space="preserve">peut-on apprécier l’existence de </w:t>
      </w:r>
      <w:r w:rsidRPr="000257BE">
        <w:rPr>
          <w:b/>
        </w:rPr>
        <w:t xml:space="preserve">capacités </w:t>
      </w:r>
      <w:r w:rsidR="006021BE">
        <w:rPr>
          <w:b/>
        </w:rPr>
        <w:t>en matière de</w:t>
      </w:r>
      <w:r w:rsidRPr="000257BE">
        <w:rPr>
          <w:b/>
        </w:rPr>
        <w:t xml:space="preserve"> planification et de budgétisation comme résultat</w:t>
      </w:r>
      <w:r w:rsidR="006021BE">
        <w:rPr>
          <w:b/>
        </w:rPr>
        <w:t>s</w:t>
      </w:r>
      <w:r w:rsidRPr="000257BE">
        <w:rPr>
          <w:b/>
        </w:rPr>
        <w:t xml:space="preserve"> des activités du projet? </w:t>
      </w:r>
    </w:p>
    <w:p w:rsidR="00F4464E" w:rsidRDefault="00F4464E" w:rsidP="00A05EBB">
      <w:pPr>
        <w:spacing w:after="200" w:line="276" w:lineRule="auto"/>
        <w:contextualSpacing/>
        <w:jc w:val="both"/>
        <w:rPr>
          <w:b/>
          <w:lang w:val="fr-CA"/>
        </w:rPr>
      </w:pPr>
    </w:p>
    <w:p w:rsidR="004B3F06" w:rsidRPr="009F64CA" w:rsidRDefault="000F3A51" w:rsidP="009F64CA">
      <w:pPr>
        <w:jc w:val="both"/>
        <w:rPr>
          <w:lang w:val="fr-CA"/>
        </w:rPr>
      </w:pPr>
      <w:r w:rsidRPr="000F3A51">
        <w:rPr>
          <w:lang w:val="fr-CA"/>
        </w:rPr>
        <w:t xml:space="preserve">Le projet a continué à renforcer </w:t>
      </w:r>
      <w:r w:rsidRPr="009F64CA">
        <w:rPr>
          <w:b/>
          <w:i/>
          <w:lang w:val="fr-CA"/>
        </w:rPr>
        <w:t>les habilités en matière de planification du développement local des communes</w:t>
      </w:r>
      <w:r w:rsidRPr="000F3A51">
        <w:rPr>
          <w:lang w:val="fr-CA"/>
        </w:rPr>
        <w:t>, suit</w:t>
      </w:r>
      <w:r w:rsidR="009C1AE0">
        <w:rPr>
          <w:lang w:val="fr-CA"/>
        </w:rPr>
        <w:t>e aux formations dispensées et a</w:t>
      </w:r>
      <w:r w:rsidRPr="000F3A51">
        <w:rPr>
          <w:lang w:val="fr-CA"/>
        </w:rPr>
        <w:t>u processus appliqué au cours des dernières années. Les acteurs locaux semblent posséder les connaissances et les capacités pour gérer un processus de planification sans aide technique extérieur</w:t>
      </w:r>
      <w:r w:rsidR="009C1AE0">
        <w:rPr>
          <w:lang w:val="fr-CA"/>
        </w:rPr>
        <w:t>e</w:t>
      </w:r>
      <w:r w:rsidRPr="000F3A51">
        <w:rPr>
          <w:lang w:val="fr-CA"/>
        </w:rPr>
        <w:t xml:space="preserve">. </w:t>
      </w:r>
      <w:r w:rsidR="00F4464E" w:rsidRPr="00785E6A">
        <w:rPr>
          <w:lang w:val="fr-CA"/>
        </w:rPr>
        <w:t xml:space="preserve">Les sept (7) communes du Borgou ont pu réaliser toutes les étapes du processus de </w:t>
      </w:r>
      <w:r w:rsidR="00F4464E">
        <w:rPr>
          <w:lang w:val="fr-CA"/>
        </w:rPr>
        <w:t xml:space="preserve">planification participative, avec des </w:t>
      </w:r>
      <w:r w:rsidR="00F4464E" w:rsidRPr="009F64CA">
        <w:rPr>
          <w:b/>
          <w:i/>
          <w:lang w:val="fr-CA"/>
        </w:rPr>
        <w:t>améliorations en termes de ciblage genre</w:t>
      </w:r>
      <w:r w:rsidR="00F4464E">
        <w:rPr>
          <w:lang w:val="fr-CA"/>
        </w:rPr>
        <w:t xml:space="preserve"> (incluant les groupes ethniques minoritaires comme détaillé dans </w:t>
      </w:r>
      <w:r w:rsidR="00F4464E" w:rsidRPr="009F64CA">
        <w:rPr>
          <w:lang w:val="fr-CA"/>
        </w:rPr>
        <w:t>l’Annexe 10)</w:t>
      </w:r>
      <w:r w:rsidR="00F4464E" w:rsidRPr="009F64CA">
        <w:rPr>
          <w:rStyle w:val="FootnoteReference"/>
          <w:lang w:val="fr-CA"/>
        </w:rPr>
        <w:footnoteReference w:id="16"/>
      </w:r>
      <w:r w:rsidR="00F4464E" w:rsidRPr="009F64CA">
        <w:rPr>
          <w:lang w:val="fr-CA"/>
        </w:rPr>
        <w:t>.</w:t>
      </w:r>
      <w:r w:rsidR="00F4464E" w:rsidRPr="00785E6A">
        <w:rPr>
          <w:lang w:val="fr-CA"/>
        </w:rPr>
        <w:t xml:space="preserve"> </w:t>
      </w:r>
      <w:r w:rsidRPr="009F64CA">
        <w:rPr>
          <w:b/>
          <w:i/>
          <w:lang w:val="fr-CA"/>
        </w:rPr>
        <w:t>Cependant le réalisme et la faisabilité</w:t>
      </w:r>
      <w:r w:rsidRPr="000F3A51">
        <w:rPr>
          <w:lang w:val="fr-CA"/>
        </w:rPr>
        <w:t xml:space="preserve"> </w:t>
      </w:r>
      <w:r w:rsidRPr="000F3A51">
        <w:rPr>
          <w:lang w:val="fr-CA"/>
        </w:rPr>
        <w:lastRenderedPageBreak/>
        <w:t xml:space="preserve">des interventions laissent encore </w:t>
      </w:r>
      <w:r w:rsidRPr="009F64CA">
        <w:rPr>
          <w:b/>
          <w:i/>
          <w:lang w:val="fr-CA"/>
        </w:rPr>
        <w:t>à désirer</w:t>
      </w:r>
      <w:r w:rsidRPr="000F3A51">
        <w:rPr>
          <w:lang w:val="fr-CA"/>
        </w:rPr>
        <w:t xml:space="preserve">. </w:t>
      </w:r>
      <w:r w:rsidRPr="00785E6A">
        <w:rPr>
          <w:lang w:val="fr-CA"/>
        </w:rPr>
        <w:t xml:space="preserve">Comme il a été mentionné pour l’évaluation finale du projet ADECOI : </w:t>
      </w:r>
      <w:r w:rsidRPr="00785E6A">
        <w:rPr>
          <w:i/>
          <w:lang w:val="fr-CA"/>
        </w:rPr>
        <w:t>les PDC demeurent un exercice de planification qui n’est pas systématiquement confronté à une analyse serrée des capacités de mobilisation des recettes fiscales et financières propres à la commune ainsi que de ses capacités techniques de mise en oeuvre. (</w:t>
      </w:r>
      <w:proofErr w:type="gramStart"/>
      <w:r w:rsidRPr="00785E6A">
        <w:rPr>
          <w:i/>
          <w:lang w:val="fr-CA"/>
        </w:rPr>
        <w:t>page</w:t>
      </w:r>
      <w:proofErr w:type="gramEnd"/>
      <w:r w:rsidRPr="00785E6A">
        <w:rPr>
          <w:i/>
          <w:lang w:val="fr-CA"/>
        </w:rPr>
        <w:t xml:space="preserve"> 23 de l’éval</w:t>
      </w:r>
      <w:r w:rsidR="009C1AE0">
        <w:rPr>
          <w:i/>
          <w:lang w:val="fr-CA"/>
        </w:rPr>
        <w:t>uation</w:t>
      </w:r>
      <w:r w:rsidRPr="00785E6A">
        <w:rPr>
          <w:i/>
          <w:lang w:val="fr-CA"/>
        </w:rPr>
        <w:t xml:space="preserve"> ADECO</w:t>
      </w:r>
      <w:r w:rsidRPr="00785E6A">
        <w:rPr>
          <w:lang w:val="fr-CA"/>
        </w:rPr>
        <w:t>I)</w:t>
      </w:r>
      <w:r w:rsidR="00A05EBB">
        <w:rPr>
          <w:lang w:val="fr-CA"/>
        </w:rPr>
        <w:t xml:space="preserve">. </w:t>
      </w:r>
      <w:r w:rsidRPr="00A05EBB">
        <w:rPr>
          <w:lang w:val="fr-CA"/>
        </w:rPr>
        <w:t>Pour la mission</w:t>
      </w:r>
      <w:r w:rsidR="009C1AE0">
        <w:rPr>
          <w:lang w:val="fr-CA"/>
        </w:rPr>
        <w:t>,</w:t>
      </w:r>
      <w:r w:rsidRPr="00A05EBB">
        <w:rPr>
          <w:lang w:val="fr-CA"/>
        </w:rPr>
        <w:t xml:space="preserve"> on oublie souvent que la planification n’est pas un exercice de collecte des besoins, mais bien le développement d’une vision en adéquation avec le potentiel du milieu et la capacité réelle de ce même milieu à financer ce développement à moyen et à long terme</w:t>
      </w:r>
      <w:r w:rsidR="00A05EBB">
        <w:rPr>
          <w:lang w:val="fr-CA"/>
        </w:rPr>
        <w:t>.</w:t>
      </w:r>
      <w:r w:rsidR="00F4464E">
        <w:rPr>
          <w:lang w:val="fr-CA"/>
        </w:rPr>
        <w:t xml:space="preserve"> </w:t>
      </w:r>
      <w:r w:rsidR="004B3F06" w:rsidRPr="00785E6A">
        <w:rPr>
          <w:lang w:val="fr-CA"/>
        </w:rPr>
        <w:t xml:space="preserve">L’expérience de l’utilisation de la </w:t>
      </w:r>
      <w:r w:rsidR="004B3F06" w:rsidRPr="009F64CA">
        <w:rPr>
          <w:b/>
          <w:i/>
          <w:lang w:val="fr-CA"/>
        </w:rPr>
        <w:t>base de données du SIT</w:t>
      </w:r>
      <w:r w:rsidR="004B3F06">
        <w:rPr>
          <w:lang w:val="fr-CA"/>
        </w:rPr>
        <w:t xml:space="preserve"> (système d’information territoriale)</w:t>
      </w:r>
      <w:r w:rsidR="004B3F06" w:rsidRPr="00785E6A">
        <w:rPr>
          <w:lang w:val="fr-CA"/>
        </w:rPr>
        <w:t xml:space="preserve"> à N’Dali est encore naissante</w:t>
      </w:r>
      <w:r w:rsidR="004B3F06">
        <w:rPr>
          <w:rStyle w:val="FootnoteReference"/>
          <w:lang w:val="fr-CA"/>
        </w:rPr>
        <w:footnoteReference w:id="17"/>
      </w:r>
      <w:r w:rsidR="004B3F06" w:rsidRPr="00785E6A">
        <w:rPr>
          <w:lang w:val="fr-CA"/>
        </w:rPr>
        <w:t>. Ces informations pourraient être utilisées pour géo-référenc</w:t>
      </w:r>
      <w:r w:rsidR="009F64CA">
        <w:rPr>
          <w:lang w:val="fr-CA"/>
        </w:rPr>
        <w:t>er</w:t>
      </w:r>
      <w:r w:rsidR="004B3F06" w:rsidRPr="00785E6A">
        <w:rPr>
          <w:lang w:val="fr-CA"/>
        </w:rPr>
        <w:t xml:space="preserve"> les infrastructures communales (patrimoine de la commune) et pour </w:t>
      </w:r>
      <w:r w:rsidR="009C1AE0">
        <w:rPr>
          <w:lang w:val="fr-CA"/>
        </w:rPr>
        <w:t xml:space="preserve">prendre </w:t>
      </w:r>
      <w:r w:rsidR="004B3F06" w:rsidRPr="00785E6A">
        <w:rPr>
          <w:lang w:val="fr-CA"/>
        </w:rPr>
        <w:t>de</w:t>
      </w:r>
      <w:r w:rsidR="009C1AE0">
        <w:rPr>
          <w:lang w:val="fr-CA"/>
        </w:rPr>
        <w:t>s</w:t>
      </w:r>
      <w:r w:rsidR="004B3F06" w:rsidRPr="00785E6A">
        <w:rPr>
          <w:lang w:val="fr-CA"/>
        </w:rPr>
        <w:t xml:space="preserve"> décisions lors de la planification communale et sectorielle. </w:t>
      </w:r>
      <w:r w:rsidR="00467CC9">
        <w:rPr>
          <w:lang w:val="fr-CA"/>
        </w:rPr>
        <w:t xml:space="preserve">Présentement, </w:t>
      </w:r>
      <w:r w:rsidR="004B3F06" w:rsidRPr="00785E6A">
        <w:rPr>
          <w:lang w:val="fr-CA"/>
        </w:rPr>
        <w:t>la base de données (à renseigner) est disponible à Ndali, Tchaourou et Parakou.</w:t>
      </w:r>
    </w:p>
    <w:p w:rsidR="004B3F06" w:rsidRPr="004B3F06" w:rsidRDefault="004B3F06" w:rsidP="00A05EBB">
      <w:pPr>
        <w:spacing w:after="200" w:line="276" w:lineRule="auto"/>
        <w:contextualSpacing/>
        <w:jc w:val="both"/>
      </w:pPr>
    </w:p>
    <w:p w:rsidR="00F73DE8" w:rsidRDefault="00F73DE8" w:rsidP="009F64CA">
      <w:pPr>
        <w:jc w:val="both"/>
        <w:rPr>
          <w:lang w:val="fr-CA"/>
        </w:rPr>
      </w:pPr>
      <w:r w:rsidRPr="00785E6A">
        <w:rPr>
          <w:lang w:val="fr-CA"/>
        </w:rPr>
        <w:t xml:space="preserve">Comme le montre les </w:t>
      </w:r>
      <w:r w:rsidRPr="00467CC9">
        <w:rPr>
          <w:b/>
          <w:i/>
          <w:lang w:val="fr-CA"/>
        </w:rPr>
        <w:t>auto-évaluations communales</w:t>
      </w:r>
      <w:r w:rsidRPr="00785E6A">
        <w:rPr>
          <w:lang w:val="fr-CA"/>
        </w:rPr>
        <w:t xml:space="preserve"> : la </w:t>
      </w:r>
      <w:r w:rsidRPr="00467CC9">
        <w:rPr>
          <w:b/>
          <w:i/>
          <w:lang w:val="fr-CA"/>
        </w:rPr>
        <w:t>mobilisation des ressources et l’organisation interne de l’administration communale</w:t>
      </w:r>
      <w:r w:rsidRPr="00785E6A">
        <w:rPr>
          <w:lang w:val="fr-CA"/>
        </w:rPr>
        <w:t xml:space="preserve"> constituent les deux domaines dans lesquels les </w:t>
      </w:r>
      <w:r w:rsidRPr="00F4464E">
        <w:rPr>
          <w:b/>
          <w:lang w:val="fr-CA"/>
        </w:rPr>
        <w:t>performances sont les meilleures</w:t>
      </w:r>
      <w:r w:rsidRPr="00785E6A">
        <w:rPr>
          <w:lang w:val="fr-CA"/>
        </w:rPr>
        <w:t xml:space="preserve"> avec respectivement des indices de 2,67 et 2,31. Par contre, les communes affichent des performances relativement plus faibles dans les domaines des prestations de l’administration communale (score de 2,04) </w:t>
      </w:r>
      <w:r w:rsidR="009C1AE0">
        <w:rPr>
          <w:lang w:val="fr-CA"/>
        </w:rPr>
        <w:t>de</w:t>
      </w:r>
      <w:r w:rsidRPr="00785E6A">
        <w:rPr>
          <w:lang w:val="fr-CA"/>
        </w:rPr>
        <w:t xml:space="preserve"> l’information, </w:t>
      </w:r>
      <w:r w:rsidR="009C1AE0">
        <w:rPr>
          <w:lang w:val="fr-CA"/>
        </w:rPr>
        <w:t>de la participation et du</w:t>
      </w:r>
      <w:r w:rsidRPr="00785E6A">
        <w:rPr>
          <w:lang w:val="fr-CA"/>
        </w:rPr>
        <w:t xml:space="preserve"> Genre (score de 2,18). En comparaison à l’année 2010, les scores des communes dans ces </w:t>
      </w:r>
      <w:r w:rsidR="009C1AE0">
        <w:rPr>
          <w:lang w:val="fr-CA"/>
        </w:rPr>
        <w:t>trois</w:t>
      </w:r>
      <w:r w:rsidRPr="00785E6A">
        <w:rPr>
          <w:lang w:val="fr-CA"/>
        </w:rPr>
        <w:t xml:space="preserve"> domaines n’ont pas connu la hausse que l’on observe au niveau des trois autres domaines. La qualité perçue des prestations fournies à la population reste inchangée tandis que le nombre d’actions spécifiques mises en œuvre en faveur des femmes et autres groupes vulnérables est jugé insuffisant.</w:t>
      </w:r>
    </w:p>
    <w:p w:rsidR="00F4464E" w:rsidRDefault="00F4464E" w:rsidP="00A05EBB">
      <w:pPr>
        <w:spacing w:after="200" w:line="276" w:lineRule="auto"/>
        <w:contextualSpacing/>
        <w:jc w:val="both"/>
        <w:rPr>
          <w:b/>
          <w:lang w:val="fr-CA"/>
        </w:rPr>
      </w:pPr>
    </w:p>
    <w:p w:rsidR="00A05EBB" w:rsidRPr="00A05EBB" w:rsidRDefault="00A05EBB" w:rsidP="00467CC9">
      <w:pPr>
        <w:jc w:val="both"/>
        <w:rPr>
          <w:lang w:val="fr-CA"/>
        </w:rPr>
      </w:pPr>
      <w:r w:rsidRPr="00A05EBB">
        <w:rPr>
          <w:lang w:val="fr-CA"/>
        </w:rPr>
        <w:t xml:space="preserve">Le </w:t>
      </w:r>
      <w:r w:rsidRPr="00467CC9">
        <w:rPr>
          <w:b/>
          <w:i/>
          <w:lang w:val="fr-CA"/>
        </w:rPr>
        <w:t>niveau de budgétisation au niveau communal demeure encore faible</w:t>
      </w:r>
      <w:r w:rsidRPr="00A05EBB">
        <w:rPr>
          <w:lang w:val="fr-CA"/>
        </w:rPr>
        <w:t xml:space="preserve"> en termes de prévision et de gestion (certaines communes </w:t>
      </w:r>
      <w:r w:rsidR="00467CC9">
        <w:rPr>
          <w:lang w:val="fr-CA"/>
        </w:rPr>
        <w:t xml:space="preserve">sont </w:t>
      </w:r>
      <w:r w:rsidRPr="00A05EBB">
        <w:rPr>
          <w:lang w:val="fr-CA"/>
        </w:rPr>
        <w:t>meilleures que d’autres).</w:t>
      </w:r>
      <w:r>
        <w:rPr>
          <w:lang w:val="fr-CA"/>
        </w:rPr>
        <w:t xml:space="preserve"> </w:t>
      </w:r>
      <w:r w:rsidRPr="00785E6A">
        <w:rPr>
          <w:lang w:val="fr-CA"/>
        </w:rPr>
        <w:t xml:space="preserve">Une analyse croisée entre programmation, planification et budgétisation montre que les collectivités maîtrisent encore assez mal ces mécanismes, ou à tout le moins, </w:t>
      </w:r>
      <w:r w:rsidRPr="00467CC9">
        <w:rPr>
          <w:b/>
          <w:i/>
          <w:lang w:val="fr-CA"/>
        </w:rPr>
        <w:t>surestiment</w:t>
      </w:r>
      <w:r w:rsidRPr="00785E6A">
        <w:rPr>
          <w:lang w:val="fr-CA"/>
        </w:rPr>
        <w:t xml:space="preserve"> grandement ce qui a pu être mis en œuvre</w:t>
      </w:r>
      <w:r>
        <w:rPr>
          <w:lang w:val="fr-CA"/>
        </w:rPr>
        <w:t xml:space="preserve"> (</w:t>
      </w:r>
      <w:r w:rsidRPr="00467CC9">
        <w:rPr>
          <w:lang w:val="fr-CA"/>
        </w:rPr>
        <w:t xml:space="preserve">voir </w:t>
      </w:r>
      <w:r w:rsidR="00467CC9">
        <w:rPr>
          <w:lang w:val="fr-CA"/>
        </w:rPr>
        <w:t>a</w:t>
      </w:r>
      <w:r w:rsidRPr="00467CC9">
        <w:rPr>
          <w:lang w:val="fr-CA"/>
        </w:rPr>
        <w:t>nnexe 9).</w:t>
      </w:r>
      <w:r w:rsidRPr="00785E6A">
        <w:rPr>
          <w:lang w:val="fr-CA"/>
        </w:rPr>
        <w:t xml:space="preserve"> Pour les 6 communes pour lesquelles nous avons pu obtenir l’information, on retrouve un </w:t>
      </w:r>
      <w:r w:rsidRPr="00467CC9">
        <w:rPr>
          <w:b/>
          <w:i/>
          <w:lang w:val="fr-CA"/>
        </w:rPr>
        <w:t>taux moyen de réalisation des actions des PDC de la 1</w:t>
      </w:r>
      <w:r w:rsidRPr="00467CC9">
        <w:rPr>
          <w:b/>
          <w:i/>
          <w:vertAlign w:val="superscript"/>
          <w:lang w:val="fr-CA"/>
        </w:rPr>
        <w:t>ère</w:t>
      </w:r>
      <w:r w:rsidRPr="00467CC9">
        <w:rPr>
          <w:b/>
          <w:i/>
          <w:lang w:val="fr-CA"/>
        </w:rPr>
        <w:t xml:space="preserve"> génération de l’ordre de 52%</w:t>
      </w:r>
      <w:r w:rsidR="00467CC9">
        <w:rPr>
          <w:b/>
          <w:i/>
          <w:lang w:val="fr-CA"/>
        </w:rPr>
        <w:t xml:space="preserve"> mais </w:t>
      </w:r>
      <w:r w:rsidR="009C1AE0">
        <w:rPr>
          <w:b/>
          <w:i/>
          <w:lang w:val="fr-CA"/>
        </w:rPr>
        <w:t xml:space="preserve">qui, </w:t>
      </w:r>
      <w:r w:rsidR="00467CC9">
        <w:rPr>
          <w:b/>
          <w:i/>
          <w:lang w:val="fr-CA"/>
        </w:rPr>
        <w:t>en réalité</w:t>
      </w:r>
      <w:r w:rsidR="009C1AE0">
        <w:rPr>
          <w:b/>
          <w:i/>
          <w:lang w:val="fr-CA"/>
        </w:rPr>
        <w:t>,</w:t>
      </w:r>
      <w:r w:rsidR="00467CC9">
        <w:rPr>
          <w:b/>
          <w:i/>
          <w:lang w:val="fr-CA"/>
        </w:rPr>
        <w:t xml:space="preserve"> doit être nuancé</w:t>
      </w:r>
      <w:r w:rsidRPr="00467CC9">
        <w:rPr>
          <w:i/>
          <w:lang w:val="fr-CA"/>
        </w:rPr>
        <w:t>.</w:t>
      </w:r>
      <w:r w:rsidRPr="00785E6A">
        <w:rPr>
          <w:lang w:val="fr-CA"/>
        </w:rPr>
        <w:t xml:space="preserve"> Les dépenses d’investissement des communes pour la période 2004-2008 (source : budgets communaux) auraient couvert au maximum </w:t>
      </w:r>
      <w:r w:rsidR="007F2C4B">
        <w:rPr>
          <w:lang w:val="fr-CA"/>
        </w:rPr>
        <w:t>10% de la programmation des PDC1</w:t>
      </w:r>
      <w:r w:rsidRPr="00785E6A">
        <w:rPr>
          <w:lang w:val="fr-CA"/>
        </w:rPr>
        <w:t>. Il y a donc une différence importante entre le taux d’exécution des actions mentionnées par les communes et l’exécution financière des financements d’investissement</w:t>
      </w:r>
      <w:r w:rsidR="00467CC9">
        <w:rPr>
          <w:lang w:val="fr-CA"/>
        </w:rPr>
        <w:t xml:space="preserve"> (v</w:t>
      </w:r>
      <w:r w:rsidR="00F4464E">
        <w:rPr>
          <w:lang w:val="fr-CA"/>
        </w:rPr>
        <w:t xml:space="preserve">oir </w:t>
      </w:r>
      <w:r w:rsidR="00F4464E" w:rsidRPr="00467CC9">
        <w:rPr>
          <w:lang w:val="fr-CA"/>
        </w:rPr>
        <w:t>l’</w:t>
      </w:r>
      <w:r w:rsidR="00467CC9" w:rsidRPr="00467CC9">
        <w:rPr>
          <w:lang w:val="fr-CA"/>
        </w:rPr>
        <w:t>a</w:t>
      </w:r>
      <w:r w:rsidR="00F4464E" w:rsidRPr="00467CC9">
        <w:rPr>
          <w:lang w:val="fr-CA"/>
        </w:rPr>
        <w:t>nnexe 8)</w:t>
      </w:r>
      <w:r w:rsidR="007F2C4B" w:rsidRPr="00467CC9">
        <w:rPr>
          <w:rStyle w:val="FootnoteReference"/>
          <w:lang w:val="fr-CA"/>
        </w:rPr>
        <w:footnoteReference w:id="18"/>
      </w:r>
      <w:r w:rsidRPr="00467CC9">
        <w:rPr>
          <w:lang w:val="fr-CA"/>
        </w:rPr>
        <w:t>.</w:t>
      </w:r>
      <w:r w:rsidRPr="00785E6A">
        <w:rPr>
          <w:lang w:val="fr-CA"/>
        </w:rPr>
        <w:t xml:space="preserve"> On est donc très </w:t>
      </w:r>
      <w:r w:rsidRPr="00467CC9">
        <w:rPr>
          <w:b/>
          <w:i/>
          <w:lang w:val="fr-CA"/>
        </w:rPr>
        <w:t>loin de l’estimation des communes et du taux réel d’investissement</w:t>
      </w:r>
      <w:r w:rsidRPr="00467CC9">
        <w:rPr>
          <w:i/>
          <w:lang w:val="fr-CA"/>
        </w:rPr>
        <w:t xml:space="preserve"> </w:t>
      </w:r>
      <w:r w:rsidRPr="00785E6A">
        <w:rPr>
          <w:lang w:val="fr-CA"/>
        </w:rPr>
        <w:t xml:space="preserve">consenti par ces dernières. Il y  a en fait une surestimation du taux de mise en </w:t>
      </w:r>
      <w:r w:rsidR="007F2C4B" w:rsidRPr="00785E6A">
        <w:rPr>
          <w:lang w:val="fr-CA"/>
        </w:rPr>
        <w:t>œuvre</w:t>
      </w:r>
      <w:r w:rsidR="009C1AE0">
        <w:rPr>
          <w:lang w:val="fr-CA"/>
        </w:rPr>
        <w:t xml:space="preserve"> des PDC </w:t>
      </w:r>
      <w:r w:rsidRPr="00785E6A">
        <w:rPr>
          <w:lang w:val="fr-CA"/>
        </w:rPr>
        <w:t xml:space="preserve">qui montre une certaine </w:t>
      </w:r>
      <w:r w:rsidRPr="00467CC9">
        <w:rPr>
          <w:b/>
          <w:i/>
          <w:lang w:val="fr-CA"/>
        </w:rPr>
        <w:t>déficience dans le suivi des PDC par les communes</w:t>
      </w:r>
      <w:r w:rsidRPr="00785E6A">
        <w:rPr>
          <w:lang w:val="fr-CA"/>
        </w:rPr>
        <w:t>.</w:t>
      </w:r>
      <w:r w:rsidR="007F2C4B">
        <w:rPr>
          <w:lang w:val="fr-CA"/>
        </w:rPr>
        <w:t xml:space="preserve"> </w:t>
      </w:r>
      <w:r w:rsidRPr="00785E6A">
        <w:rPr>
          <w:lang w:val="fr-CA"/>
        </w:rPr>
        <w:t xml:space="preserve">En termes de </w:t>
      </w:r>
      <w:r w:rsidRPr="00467CC9">
        <w:rPr>
          <w:b/>
          <w:i/>
          <w:lang w:val="fr-CA"/>
        </w:rPr>
        <w:t>budgétisation</w:t>
      </w:r>
      <w:r w:rsidRPr="00785E6A">
        <w:rPr>
          <w:lang w:val="fr-CA"/>
        </w:rPr>
        <w:t xml:space="preserve">, on constate que les recettes prévues sont depuis </w:t>
      </w:r>
      <w:r w:rsidRPr="00467CC9">
        <w:rPr>
          <w:b/>
          <w:i/>
          <w:lang w:val="fr-CA"/>
        </w:rPr>
        <w:t>2003 surestimé</w:t>
      </w:r>
      <w:r w:rsidR="009C1AE0">
        <w:rPr>
          <w:b/>
          <w:i/>
          <w:lang w:val="fr-CA"/>
        </w:rPr>
        <w:t>e</w:t>
      </w:r>
      <w:r w:rsidRPr="00467CC9">
        <w:rPr>
          <w:b/>
          <w:i/>
          <w:lang w:val="fr-CA"/>
        </w:rPr>
        <w:t>s d’au moins 50%</w:t>
      </w:r>
      <w:r w:rsidR="00AA1D37">
        <w:rPr>
          <w:rStyle w:val="FootnoteReference"/>
          <w:b/>
          <w:i/>
          <w:lang w:val="fr-CA"/>
        </w:rPr>
        <w:footnoteReference w:id="19"/>
      </w:r>
      <w:r w:rsidRPr="00467CC9">
        <w:rPr>
          <w:b/>
          <w:i/>
          <w:lang w:val="fr-CA"/>
        </w:rPr>
        <w:t>.</w:t>
      </w:r>
      <w:r w:rsidRPr="00785E6A">
        <w:rPr>
          <w:lang w:val="fr-CA"/>
        </w:rPr>
        <w:t xml:space="preserve"> Il n’y a </w:t>
      </w:r>
      <w:r w:rsidRPr="00467CC9">
        <w:rPr>
          <w:b/>
          <w:i/>
          <w:lang w:val="fr-CA"/>
        </w:rPr>
        <w:t xml:space="preserve">pas eu de réelle amélioration </w:t>
      </w:r>
      <w:r w:rsidR="009C1AE0">
        <w:rPr>
          <w:b/>
          <w:i/>
          <w:lang w:val="fr-CA"/>
        </w:rPr>
        <w:t xml:space="preserve">pour une estimation réelle des recettes </w:t>
      </w:r>
      <w:r w:rsidRPr="00467CC9">
        <w:rPr>
          <w:b/>
          <w:i/>
          <w:lang w:val="fr-CA"/>
        </w:rPr>
        <w:t>au cours de la période</w:t>
      </w:r>
      <w:r w:rsidRPr="00785E6A">
        <w:rPr>
          <w:lang w:val="fr-CA"/>
        </w:rPr>
        <w:t>.</w:t>
      </w:r>
    </w:p>
    <w:p w:rsidR="005443D3" w:rsidRPr="000F3A51" w:rsidRDefault="005443D3" w:rsidP="007E6726">
      <w:pPr>
        <w:jc w:val="both"/>
        <w:rPr>
          <w:b/>
          <w:lang w:val="fr-CA"/>
        </w:rPr>
      </w:pPr>
    </w:p>
    <w:p w:rsidR="00F4464E" w:rsidRDefault="00327E1F" w:rsidP="00C03410">
      <w:pPr>
        <w:spacing w:after="200" w:line="276" w:lineRule="auto"/>
        <w:contextualSpacing/>
        <w:jc w:val="both"/>
        <w:rPr>
          <w:b/>
        </w:rPr>
      </w:pPr>
      <w:r w:rsidRPr="00327E1F">
        <w:rPr>
          <w:b/>
        </w:rPr>
        <w:t xml:space="preserve">Dans quelle mesure </w:t>
      </w:r>
      <w:r w:rsidR="00B3281C">
        <w:rPr>
          <w:b/>
        </w:rPr>
        <w:t>peut-on attester</w:t>
      </w:r>
      <w:r w:rsidRPr="00327E1F">
        <w:rPr>
          <w:b/>
        </w:rPr>
        <w:t xml:space="preserve"> d'une meilleure capacité d'exécution par les collectivités locales ou des autres partenaires ciblés par le projet? </w:t>
      </w:r>
    </w:p>
    <w:p w:rsidR="00F4464E" w:rsidRDefault="00F4464E" w:rsidP="00C03410">
      <w:pPr>
        <w:spacing w:after="200" w:line="276" w:lineRule="auto"/>
        <w:contextualSpacing/>
        <w:jc w:val="both"/>
        <w:rPr>
          <w:b/>
        </w:rPr>
      </w:pPr>
    </w:p>
    <w:p w:rsidR="00C03410" w:rsidRPr="00785E6A" w:rsidRDefault="00764537" w:rsidP="00467CC9">
      <w:pPr>
        <w:jc w:val="both"/>
        <w:rPr>
          <w:lang w:val="fr-CA"/>
        </w:rPr>
      </w:pPr>
      <w:r w:rsidRPr="00764537">
        <w:t xml:space="preserve">Sous </w:t>
      </w:r>
      <w:r w:rsidRPr="00764537">
        <w:rPr>
          <w:b/>
          <w:i/>
        </w:rPr>
        <w:t>l’angle opérationnel, la capacité d’exécution</w:t>
      </w:r>
      <w:r w:rsidRPr="00764537">
        <w:t xml:space="preserve"> existe bel et bien </w:t>
      </w:r>
      <w:r w:rsidRPr="00764537">
        <w:rPr>
          <w:b/>
          <w:i/>
        </w:rPr>
        <w:t>au sein des communes</w:t>
      </w:r>
      <w:r w:rsidRPr="00764537">
        <w:t xml:space="preserve"> mais il est assez </w:t>
      </w:r>
      <w:r w:rsidRPr="00764537">
        <w:rPr>
          <w:b/>
          <w:i/>
        </w:rPr>
        <w:t>limité au niveau des bénéficiaires</w:t>
      </w:r>
      <w:r w:rsidRPr="00764537">
        <w:t>. Du point de vue financier, elle s’est améliorée au cours des années sans toutefois s’attaquer aux problèmes des coûts récurrents générés par les investissements.</w:t>
      </w:r>
      <w:r>
        <w:t xml:space="preserve"> </w:t>
      </w:r>
      <w:r w:rsidR="007F2C4B" w:rsidRPr="00C03410">
        <w:rPr>
          <w:lang w:val="fr-CA"/>
        </w:rPr>
        <w:t xml:space="preserve">Depuis 2003, </w:t>
      </w:r>
      <w:r w:rsidR="007F2C4B" w:rsidRPr="00C03410">
        <w:rPr>
          <w:lang w:val="fr-CA"/>
        </w:rPr>
        <w:lastRenderedPageBreak/>
        <w:t xml:space="preserve">les </w:t>
      </w:r>
      <w:r w:rsidR="007F2C4B" w:rsidRPr="00467CC9">
        <w:rPr>
          <w:b/>
          <w:i/>
          <w:lang w:val="fr-CA"/>
        </w:rPr>
        <w:t>recettes totales des communes</w:t>
      </w:r>
      <w:r w:rsidR="007F2C4B" w:rsidRPr="00467CC9">
        <w:rPr>
          <w:i/>
          <w:lang w:val="fr-CA"/>
        </w:rPr>
        <w:t xml:space="preserve"> </w:t>
      </w:r>
      <w:r w:rsidR="007F2C4B" w:rsidRPr="00467CC9">
        <w:rPr>
          <w:b/>
          <w:i/>
          <w:lang w:val="fr-CA"/>
        </w:rPr>
        <w:t>ont évolué positivement</w:t>
      </w:r>
      <w:r w:rsidR="007F2C4B" w:rsidRPr="00C03410">
        <w:rPr>
          <w:lang w:val="fr-CA"/>
        </w:rPr>
        <w:t>, et ce, de manière assez significative (</w:t>
      </w:r>
      <w:r>
        <w:rPr>
          <w:lang w:val="fr-CA"/>
        </w:rPr>
        <w:t xml:space="preserve">une </w:t>
      </w:r>
      <w:r w:rsidR="007F2C4B" w:rsidRPr="00C03410">
        <w:rPr>
          <w:lang w:val="fr-CA"/>
        </w:rPr>
        <w:t xml:space="preserve">moyenne </w:t>
      </w:r>
      <w:r>
        <w:rPr>
          <w:lang w:val="fr-CA"/>
        </w:rPr>
        <w:t xml:space="preserve">annuelle </w:t>
      </w:r>
      <w:r w:rsidR="007F2C4B" w:rsidRPr="00C03410">
        <w:rPr>
          <w:lang w:val="fr-CA"/>
        </w:rPr>
        <w:t>de 55M FCFA</w:t>
      </w:r>
      <w:r w:rsidR="00344452">
        <w:rPr>
          <w:rStyle w:val="FootnoteReference"/>
          <w:lang w:val="fr-CA"/>
        </w:rPr>
        <w:footnoteReference w:id="20"/>
      </w:r>
      <w:r w:rsidR="007F2C4B" w:rsidRPr="00C03410">
        <w:rPr>
          <w:lang w:val="fr-CA"/>
        </w:rPr>
        <w:t xml:space="preserve"> en 2003 à plus de 519M FCFA en 2011, en nombre absolu). Les </w:t>
      </w:r>
      <w:r w:rsidR="007F2C4B" w:rsidRPr="00467CC9">
        <w:rPr>
          <w:b/>
          <w:i/>
          <w:lang w:val="fr-CA"/>
        </w:rPr>
        <w:t>recettes totales par habit</w:t>
      </w:r>
      <w:r w:rsidR="00F66F4D" w:rsidRPr="00467CC9">
        <w:rPr>
          <w:b/>
          <w:i/>
          <w:lang w:val="fr-CA"/>
        </w:rPr>
        <w:t>ant</w:t>
      </w:r>
      <w:r w:rsidR="00F66F4D">
        <w:rPr>
          <w:lang w:val="fr-CA"/>
        </w:rPr>
        <w:t xml:space="preserve"> montrent </w:t>
      </w:r>
      <w:r w:rsidR="00F66F4D" w:rsidRPr="00467CC9">
        <w:rPr>
          <w:b/>
          <w:i/>
          <w:lang w:val="fr-CA"/>
        </w:rPr>
        <w:t>aussi une évolution positive</w:t>
      </w:r>
      <w:r w:rsidR="00F66F4D">
        <w:rPr>
          <w:lang w:val="fr-CA"/>
        </w:rPr>
        <w:t xml:space="preserve"> (de 665 FCFA en 2003 à 2664 FCFA en 2007 à 5043 FCFA en 2011, voir </w:t>
      </w:r>
      <w:r w:rsidR="00F66F4D" w:rsidRPr="00467CC9">
        <w:rPr>
          <w:lang w:val="fr-CA"/>
        </w:rPr>
        <w:t>l’</w:t>
      </w:r>
      <w:r w:rsidR="00467CC9" w:rsidRPr="00467CC9">
        <w:rPr>
          <w:lang w:val="fr-CA"/>
        </w:rPr>
        <w:t>a</w:t>
      </w:r>
      <w:r w:rsidR="00F66F4D" w:rsidRPr="00467CC9">
        <w:rPr>
          <w:lang w:val="fr-CA"/>
        </w:rPr>
        <w:t>nnexe 8).</w:t>
      </w:r>
      <w:r w:rsidR="00F66F4D">
        <w:rPr>
          <w:lang w:val="fr-CA"/>
        </w:rPr>
        <w:t xml:space="preserve"> Toutefois</w:t>
      </w:r>
      <w:r>
        <w:rPr>
          <w:lang w:val="fr-CA"/>
        </w:rPr>
        <w:t>,</w:t>
      </w:r>
      <w:r w:rsidR="00F66F4D">
        <w:rPr>
          <w:lang w:val="fr-CA"/>
        </w:rPr>
        <w:t xml:space="preserve"> 2011 semble être une année un peu particulière</w:t>
      </w:r>
      <w:r>
        <w:rPr>
          <w:lang w:val="fr-CA"/>
        </w:rPr>
        <w:t>. L</w:t>
      </w:r>
      <w:r w:rsidR="00F66F4D">
        <w:rPr>
          <w:lang w:val="fr-CA"/>
        </w:rPr>
        <w:t>es montants</w:t>
      </w:r>
      <w:r>
        <w:rPr>
          <w:lang w:val="fr-CA"/>
        </w:rPr>
        <w:t xml:space="preserve"> y ont évolué</w:t>
      </w:r>
      <w:r w:rsidR="00F66F4D">
        <w:rPr>
          <w:lang w:val="fr-CA"/>
        </w:rPr>
        <w:t xml:space="preserve"> de manière importante</w:t>
      </w:r>
      <w:r>
        <w:rPr>
          <w:lang w:val="fr-CA"/>
        </w:rPr>
        <w:t xml:space="preserve"> en raison d’</w:t>
      </w:r>
      <w:r w:rsidR="00F66F4D">
        <w:rPr>
          <w:lang w:val="fr-CA"/>
        </w:rPr>
        <w:t>un niveau d’investissement plus grand et par conséquent des transferts plus importants par rapport aux autres années</w:t>
      </w:r>
      <w:r>
        <w:rPr>
          <w:lang w:val="fr-CA"/>
        </w:rPr>
        <w:t xml:space="preserve"> précédentes</w:t>
      </w:r>
      <w:r w:rsidR="00F66F4D">
        <w:rPr>
          <w:lang w:val="fr-CA"/>
        </w:rPr>
        <w:t xml:space="preserve">. </w:t>
      </w:r>
      <w:r w:rsidR="00C03410">
        <w:rPr>
          <w:lang w:val="fr-CA"/>
        </w:rPr>
        <w:t>P</w:t>
      </w:r>
      <w:r w:rsidR="007F2C4B" w:rsidRPr="00785E6A">
        <w:rPr>
          <w:lang w:val="fr-CA"/>
        </w:rPr>
        <w:t>ou</w:t>
      </w:r>
      <w:r w:rsidR="007F2C4B">
        <w:rPr>
          <w:lang w:val="fr-CA"/>
        </w:rPr>
        <w:t xml:space="preserve">r les années 2007, 2008 et 2009, </w:t>
      </w:r>
      <w:r w:rsidR="007F2C4B" w:rsidRPr="00785E6A">
        <w:rPr>
          <w:lang w:val="fr-CA"/>
        </w:rPr>
        <w:t xml:space="preserve">on constate que les </w:t>
      </w:r>
      <w:r w:rsidR="007F2C4B" w:rsidRPr="00467CC9">
        <w:rPr>
          <w:b/>
          <w:i/>
          <w:lang w:val="fr-CA"/>
        </w:rPr>
        <w:t>communes de la ZIP sont moins performantes que la moyenne nationale</w:t>
      </w:r>
      <w:r w:rsidR="007F2C4B" w:rsidRPr="00E36C49">
        <w:rPr>
          <w:b/>
          <w:lang w:val="fr-CA"/>
        </w:rPr>
        <w:t>.</w:t>
      </w:r>
      <w:r w:rsidR="007F2C4B" w:rsidRPr="00785E6A">
        <w:rPr>
          <w:lang w:val="fr-CA"/>
        </w:rPr>
        <w:t xml:space="preserve"> De toutes les communes de la ZIP, c’est Pèréré qui obtient dans l’ensemble les meilleures performances malgré qu’elle soit la plus petite et quelle n’a pas de  ressources particulière</w:t>
      </w:r>
      <w:r>
        <w:rPr>
          <w:lang w:val="fr-CA"/>
        </w:rPr>
        <w:t>ment</w:t>
      </w:r>
      <w:r w:rsidR="007F2C4B" w:rsidRPr="00785E6A">
        <w:rPr>
          <w:lang w:val="fr-CA"/>
        </w:rPr>
        <w:t xml:space="preserve"> plus importantes pouvant expliquer sa meilleure performance. </w:t>
      </w:r>
      <w:r w:rsidR="00C03410" w:rsidRPr="00C03410">
        <w:rPr>
          <w:lang w:val="fr-CA"/>
        </w:rPr>
        <w:t xml:space="preserve">Le </w:t>
      </w:r>
      <w:r w:rsidR="00C03410" w:rsidRPr="007A16B6">
        <w:rPr>
          <w:b/>
          <w:i/>
          <w:lang w:val="fr-CA"/>
        </w:rPr>
        <w:t>SAFIC</w:t>
      </w:r>
      <w:r w:rsidR="00C03410" w:rsidRPr="00E36C49">
        <w:rPr>
          <w:b/>
          <w:lang w:val="fr-CA"/>
        </w:rPr>
        <w:t xml:space="preserve"> </w:t>
      </w:r>
      <w:r w:rsidR="00C03410" w:rsidRPr="007A16B6">
        <w:rPr>
          <w:lang w:val="fr-CA"/>
        </w:rPr>
        <w:t xml:space="preserve">et le </w:t>
      </w:r>
      <w:r w:rsidR="004471B0" w:rsidRPr="007A16B6">
        <w:rPr>
          <w:lang w:val="fr-CA"/>
        </w:rPr>
        <w:t xml:space="preserve">Registre Foncier Urbain Simplifié </w:t>
      </w:r>
      <w:r w:rsidR="004471B0" w:rsidRPr="007A16B6">
        <w:rPr>
          <w:i/>
          <w:lang w:val="fr-CA"/>
        </w:rPr>
        <w:t>(</w:t>
      </w:r>
      <w:r w:rsidR="00C03410" w:rsidRPr="007A16B6">
        <w:rPr>
          <w:b/>
          <w:i/>
          <w:lang w:val="fr-CA"/>
        </w:rPr>
        <w:t>RFU</w:t>
      </w:r>
      <w:r w:rsidR="004471B0" w:rsidRPr="007A16B6">
        <w:rPr>
          <w:b/>
          <w:i/>
          <w:lang w:val="fr-CA"/>
        </w:rPr>
        <w:t>S</w:t>
      </w:r>
      <w:r w:rsidR="004471B0" w:rsidRPr="007A16B6">
        <w:rPr>
          <w:i/>
          <w:lang w:val="fr-CA"/>
        </w:rPr>
        <w:t>)</w:t>
      </w:r>
      <w:r w:rsidR="00E36C49" w:rsidRPr="007A16B6">
        <w:rPr>
          <w:rStyle w:val="FootnoteReference"/>
          <w:b/>
          <w:i/>
          <w:lang w:val="fr-CA"/>
        </w:rPr>
        <w:footnoteReference w:id="21"/>
      </w:r>
      <w:r w:rsidR="00C03410" w:rsidRPr="00E36C49">
        <w:rPr>
          <w:b/>
          <w:lang w:val="fr-CA"/>
        </w:rPr>
        <w:t xml:space="preserve"> </w:t>
      </w:r>
      <w:r w:rsidR="00C03410" w:rsidRPr="007A16B6">
        <w:rPr>
          <w:b/>
          <w:i/>
          <w:lang w:val="fr-CA"/>
        </w:rPr>
        <w:t>n’ont pas eu d’effets marqués</w:t>
      </w:r>
      <w:r w:rsidR="00C03410" w:rsidRPr="00C03410">
        <w:rPr>
          <w:lang w:val="fr-CA"/>
        </w:rPr>
        <w:t xml:space="preserve"> sur les recettes des communes. </w:t>
      </w:r>
      <w:r w:rsidR="00C03410" w:rsidRPr="00785E6A">
        <w:rPr>
          <w:lang w:val="fr-CA"/>
        </w:rPr>
        <w:t xml:space="preserve">Le projet a mis à la disposition des communes depuis le premier trimestre 2012 des </w:t>
      </w:r>
      <w:r w:rsidR="00C03410" w:rsidRPr="00E36C49">
        <w:rPr>
          <w:b/>
          <w:lang w:val="fr-CA"/>
        </w:rPr>
        <w:t>spécialistes pour la mobilisation des ressources</w:t>
      </w:r>
      <w:r w:rsidR="00C03410" w:rsidRPr="00785E6A">
        <w:rPr>
          <w:lang w:val="fr-CA"/>
        </w:rPr>
        <w:t>. Il est encore trop tôt pour voir les effets sur les finances des collectivités</w:t>
      </w:r>
      <w:r w:rsidR="00E36C49">
        <w:rPr>
          <w:lang w:val="fr-CA"/>
        </w:rPr>
        <w:t xml:space="preserve">, et </w:t>
      </w:r>
      <w:r w:rsidR="00C82A56">
        <w:rPr>
          <w:lang w:val="fr-CA"/>
        </w:rPr>
        <w:t>leur capacité</w:t>
      </w:r>
      <w:r w:rsidR="00E36C49">
        <w:rPr>
          <w:lang w:val="fr-CA"/>
        </w:rPr>
        <w:t xml:space="preserve"> d’exécution</w:t>
      </w:r>
      <w:r w:rsidR="00C03410" w:rsidRPr="00785E6A">
        <w:rPr>
          <w:lang w:val="fr-CA"/>
        </w:rPr>
        <w:t>.</w:t>
      </w:r>
    </w:p>
    <w:p w:rsidR="00C03410" w:rsidRDefault="00C03410" w:rsidP="007F2C4B">
      <w:pPr>
        <w:jc w:val="both"/>
        <w:rPr>
          <w:lang w:val="fr-CA"/>
        </w:rPr>
      </w:pPr>
    </w:p>
    <w:p w:rsidR="007F2C4B" w:rsidRDefault="007F2C4B" w:rsidP="00DA5A90">
      <w:pPr>
        <w:jc w:val="both"/>
        <w:rPr>
          <w:lang w:val="fr-CA"/>
        </w:rPr>
      </w:pPr>
      <w:r w:rsidRPr="007A16B6">
        <w:rPr>
          <w:b/>
          <w:i/>
          <w:lang w:val="fr-CA"/>
        </w:rPr>
        <w:t>Le cycle d’investissement présente des lacunes importantes</w:t>
      </w:r>
      <w:r w:rsidRPr="006E6908">
        <w:rPr>
          <w:lang w:val="fr-CA"/>
        </w:rPr>
        <w:t xml:space="preserve"> tant au niveau du décaissement que de l’exécution. Une analyse détaillée est présentée à </w:t>
      </w:r>
      <w:r w:rsidRPr="00DA5A90">
        <w:rPr>
          <w:lang w:val="fr-CA"/>
        </w:rPr>
        <w:t>l’annexe 13.</w:t>
      </w:r>
      <w:r w:rsidRPr="006E6908">
        <w:rPr>
          <w:lang w:val="fr-CA"/>
        </w:rPr>
        <w:t xml:space="preserve">  </w:t>
      </w:r>
      <w:r w:rsidRPr="007A16B6">
        <w:rPr>
          <w:b/>
          <w:i/>
          <w:lang w:val="fr-CA"/>
        </w:rPr>
        <w:t>Le cycle d’investissement du FDL 2010</w:t>
      </w:r>
      <w:r w:rsidRPr="00785E6A">
        <w:rPr>
          <w:lang w:val="fr-CA"/>
        </w:rPr>
        <w:t xml:space="preserve"> s’est échelonné sur une période de plus de 1 an et demi</w:t>
      </w:r>
      <w:r w:rsidR="006E6908">
        <w:rPr>
          <w:lang w:val="fr-CA"/>
        </w:rPr>
        <w:t>,</w:t>
      </w:r>
      <w:r w:rsidRPr="00785E6A">
        <w:rPr>
          <w:lang w:val="fr-CA"/>
        </w:rPr>
        <w:t xml:space="preserve"> soit  554 jours</w:t>
      </w:r>
      <w:r w:rsidR="006E6908">
        <w:rPr>
          <w:lang w:val="fr-CA"/>
        </w:rPr>
        <w:t xml:space="preserve"> (</w:t>
      </w:r>
      <w:r w:rsidR="006E6908" w:rsidRPr="007A16B6">
        <w:rPr>
          <w:b/>
          <w:i/>
          <w:lang w:val="fr-CA"/>
        </w:rPr>
        <w:t xml:space="preserve">trop </w:t>
      </w:r>
      <w:r w:rsidRPr="007A16B6">
        <w:rPr>
          <w:b/>
          <w:i/>
          <w:lang w:val="fr-CA"/>
        </w:rPr>
        <w:t>long</w:t>
      </w:r>
      <w:r w:rsidRPr="007A16B6">
        <w:rPr>
          <w:i/>
          <w:lang w:val="fr-CA"/>
        </w:rPr>
        <w:t xml:space="preserve"> </w:t>
      </w:r>
      <w:r w:rsidR="006E6908">
        <w:rPr>
          <w:lang w:val="fr-CA"/>
        </w:rPr>
        <w:t>considérant qu’</w:t>
      </w:r>
      <w:r w:rsidRPr="00785E6A">
        <w:rPr>
          <w:lang w:val="fr-CA"/>
        </w:rPr>
        <w:t>un cycle ne devrait pas prendre plus de six mois, compte tenu du peu de complexité des travaux réalisés</w:t>
      </w:r>
      <w:r w:rsidR="006E6908">
        <w:rPr>
          <w:lang w:val="fr-CA"/>
        </w:rPr>
        <w:t>)</w:t>
      </w:r>
      <w:r w:rsidRPr="00785E6A">
        <w:rPr>
          <w:lang w:val="fr-CA"/>
        </w:rPr>
        <w:t>. Finalement on ne peut pas  démontrer la cause des lenteurs</w:t>
      </w:r>
      <w:r w:rsidR="002E43D0">
        <w:rPr>
          <w:rStyle w:val="FootnoteReference"/>
          <w:lang w:val="fr-CA"/>
        </w:rPr>
        <w:footnoteReference w:id="22"/>
      </w:r>
      <w:r w:rsidRPr="00785E6A">
        <w:rPr>
          <w:lang w:val="fr-CA"/>
        </w:rPr>
        <w:t xml:space="preserve">.  </w:t>
      </w:r>
      <w:r w:rsidRPr="006E6908">
        <w:rPr>
          <w:lang w:val="fr-CA"/>
        </w:rPr>
        <w:t xml:space="preserve">Il a été impossible pour la mission de vérifier </w:t>
      </w:r>
      <w:r w:rsidRPr="007A16B6">
        <w:rPr>
          <w:lang w:val="fr-CA"/>
        </w:rPr>
        <w:t xml:space="preserve">les processus de marché </w:t>
      </w:r>
      <w:r w:rsidRPr="006E6908">
        <w:rPr>
          <w:lang w:val="fr-CA"/>
        </w:rPr>
        <w:t>par marque de temps</w:t>
      </w:r>
      <w:r w:rsidR="002E43D0">
        <w:rPr>
          <w:rStyle w:val="FootnoteReference"/>
          <w:lang w:val="fr-CA"/>
        </w:rPr>
        <w:footnoteReference w:id="23"/>
      </w:r>
      <w:r w:rsidRPr="006E6908">
        <w:rPr>
          <w:lang w:val="fr-CA"/>
        </w:rPr>
        <w:t xml:space="preserve">. </w:t>
      </w:r>
      <w:r w:rsidR="006E6908">
        <w:rPr>
          <w:lang w:val="fr-CA"/>
        </w:rPr>
        <w:t>Néanmoins, il semble</w:t>
      </w:r>
      <w:r w:rsidRPr="006E6908">
        <w:rPr>
          <w:lang w:val="fr-CA"/>
        </w:rPr>
        <w:t xml:space="preserve"> possible que le cycle de préparation des dossiers d’appel d’offres, d’analyse et d’adjudication n’a pas été lui non plus efficace.  Pour ce qui est de l</w:t>
      </w:r>
      <w:r w:rsidRPr="00885029">
        <w:rPr>
          <w:b/>
          <w:lang w:val="fr-CA"/>
        </w:rPr>
        <w:t>’</w:t>
      </w:r>
      <w:r w:rsidRPr="007A16B6">
        <w:rPr>
          <w:b/>
          <w:i/>
          <w:lang w:val="fr-CA"/>
        </w:rPr>
        <w:t>archivag</w:t>
      </w:r>
      <w:r w:rsidRPr="007A16B6">
        <w:rPr>
          <w:i/>
          <w:lang w:val="fr-CA"/>
        </w:rPr>
        <w:t>e</w:t>
      </w:r>
      <w:r w:rsidRPr="006E6908">
        <w:rPr>
          <w:lang w:val="fr-CA"/>
        </w:rPr>
        <w:t xml:space="preserve">, les communes présentent des </w:t>
      </w:r>
      <w:r w:rsidRPr="007A16B6">
        <w:rPr>
          <w:b/>
          <w:i/>
          <w:lang w:val="fr-CA"/>
        </w:rPr>
        <w:t>lacunes dans la gestion et le classement de l’information</w:t>
      </w:r>
      <w:r w:rsidRPr="006E6908">
        <w:rPr>
          <w:lang w:val="fr-CA"/>
        </w:rPr>
        <w:t xml:space="preserve"> et ce malgré toutes les formations qui ont pu être octroyées depuis le projet ADECOI </w:t>
      </w:r>
      <w:r w:rsidR="00764537">
        <w:rPr>
          <w:lang w:val="fr-CA"/>
        </w:rPr>
        <w:t>dans</w:t>
      </w:r>
      <w:r w:rsidRPr="006E6908">
        <w:rPr>
          <w:lang w:val="fr-CA"/>
        </w:rPr>
        <w:t xml:space="preserve"> ce sens.  </w:t>
      </w:r>
    </w:p>
    <w:p w:rsidR="002E43D0" w:rsidRPr="006E6908" w:rsidRDefault="002E43D0" w:rsidP="006E6908">
      <w:pPr>
        <w:spacing w:after="200" w:line="276" w:lineRule="auto"/>
        <w:contextualSpacing/>
        <w:jc w:val="both"/>
        <w:rPr>
          <w:lang w:val="fr-CA"/>
        </w:rPr>
      </w:pPr>
    </w:p>
    <w:p w:rsidR="007F2C4B" w:rsidRDefault="007F2C4B" w:rsidP="00352D5D">
      <w:pPr>
        <w:jc w:val="both"/>
        <w:rPr>
          <w:lang w:val="fr-CA"/>
        </w:rPr>
      </w:pPr>
      <w:r w:rsidRPr="00785E6A">
        <w:rPr>
          <w:lang w:val="fr-CA"/>
        </w:rPr>
        <w:t xml:space="preserve">Nous avons constaté </w:t>
      </w:r>
      <w:r w:rsidR="006E6908">
        <w:rPr>
          <w:lang w:val="fr-CA"/>
        </w:rPr>
        <w:t xml:space="preserve">(voir </w:t>
      </w:r>
      <w:r w:rsidR="00DA5A90">
        <w:rPr>
          <w:lang w:val="fr-CA"/>
        </w:rPr>
        <w:t>a</w:t>
      </w:r>
      <w:r w:rsidR="006E6908" w:rsidRPr="00DA5A90">
        <w:rPr>
          <w:lang w:val="fr-CA"/>
        </w:rPr>
        <w:t>nnexe 13)</w:t>
      </w:r>
      <w:r w:rsidR="006E6908">
        <w:rPr>
          <w:lang w:val="fr-CA"/>
        </w:rPr>
        <w:t xml:space="preserve"> que</w:t>
      </w:r>
      <w:r w:rsidRPr="00785E6A">
        <w:rPr>
          <w:lang w:val="fr-CA"/>
        </w:rPr>
        <w:t xml:space="preserve"> pour un grand nombre</w:t>
      </w:r>
      <w:r w:rsidR="006E6908">
        <w:rPr>
          <w:lang w:val="fr-CA"/>
        </w:rPr>
        <w:t xml:space="preserve"> d’investissements (49 sur 88)</w:t>
      </w:r>
      <w:r w:rsidRPr="00785E6A">
        <w:rPr>
          <w:lang w:val="fr-CA"/>
        </w:rPr>
        <w:t xml:space="preserve">, </w:t>
      </w:r>
      <w:r w:rsidRPr="007A16B6">
        <w:rPr>
          <w:b/>
          <w:i/>
          <w:lang w:val="fr-CA"/>
        </w:rPr>
        <w:t>il manque de l’information sur le</w:t>
      </w:r>
      <w:r w:rsidRPr="007A16B6">
        <w:rPr>
          <w:i/>
          <w:lang w:val="fr-CA"/>
        </w:rPr>
        <w:t xml:space="preserve"> </w:t>
      </w:r>
      <w:r w:rsidRPr="007A16B6">
        <w:rPr>
          <w:b/>
          <w:i/>
          <w:lang w:val="fr-CA"/>
        </w:rPr>
        <w:t>début et la fin des travaux</w:t>
      </w:r>
      <w:r w:rsidRPr="00785E6A">
        <w:rPr>
          <w:lang w:val="fr-CA"/>
        </w:rPr>
        <w:t xml:space="preserve">. Pour les 39 investissements pour lesquels nous avons de l’information, la durée </w:t>
      </w:r>
      <w:r w:rsidRPr="007A16B6">
        <w:rPr>
          <w:b/>
          <w:i/>
          <w:lang w:val="fr-CA"/>
        </w:rPr>
        <w:t>moyenne est de 145 jours</w:t>
      </w:r>
      <w:r w:rsidRPr="00785E6A">
        <w:rPr>
          <w:lang w:val="fr-CA"/>
        </w:rPr>
        <w:t xml:space="preserve"> avec des écarts importants de réalisation de 366 jours pour les plus longs et 31 jours pour le plus court</w:t>
      </w:r>
      <w:r w:rsidR="002E43D0">
        <w:rPr>
          <w:lang w:val="fr-CA"/>
        </w:rPr>
        <w:t xml:space="preserve"> (même si a</w:t>
      </w:r>
      <w:r w:rsidR="002E43D0" w:rsidRPr="00785E6A">
        <w:rPr>
          <w:lang w:val="fr-CA"/>
        </w:rPr>
        <w:t>ucun</w:t>
      </w:r>
      <w:r w:rsidRPr="00785E6A">
        <w:rPr>
          <w:lang w:val="fr-CA"/>
        </w:rPr>
        <w:t xml:space="preserve"> de ces investissements ne présente de grandes difficultés techniques</w:t>
      </w:r>
      <w:r w:rsidR="006E6908">
        <w:rPr>
          <w:lang w:val="fr-CA"/>
        </w:rPr>
        <w:t xml:space="preserve"> et pourraient </w:t>
      </w:r>
      <w:r w:rsidRPr="00785E6A">
        <w:rPr>
          <w:lang w:val="fr-CA"/>
        </w:rPr>
        <w:t>se faire dans une période variant de 60 à 90 jours</w:t>
      </w:r>
      <w:r w:rsidR="002E43D0">
        <w:rPr>
          <w:lang w:val="fr-CA"/>
        </w:rPr>
        <w:t>)</w:t>
      </w:r>
      <w:r w:rsidRPr="00785E6A">
        <w:rPr>
          <w:lang w:val="fr-CA"/>
        </w:rPr>
        <w:t xml:space="preserve">. </w:t>
      </w:r>
      <w:r w:rsidR="00764537">
        <w:rPr>
          <w:lang w:val="fr-CA"/>
        </w:rPr>
        <w:t>E</w:t>
      </w:r>
      <w:r w:rsidRPr="00785E6A">
        <w:rPr>
          <w:lang w:val="fr-CA"/>
        </w:rPr>
        <w:t xml:space="preserve">n </w:t>
      </w:r>
      <w:proofErr w:type="gramStart"/>
      <w:r w:rsidRPr="00785E6A">
        <w:rPr>
          <w:lang w:val="fr-CA"/>
        </w:rPr>
        <w:t>terme d’efficience</w:t>
      </w:r>
      <w:proofErr w:type="gramEnd"/>
      <w:r w:rsidRPr="00785E6A">
        <w:rPr>
          <w:lang w:val="fr-CA"/>
        </w:rPr>
        <w:t xml:space="preserve"> et d’efficacité, on est</w:t>
      </w:r>
      <w:r w:rsidR="00764537">
        <w:rPr>
          <w:lang w:val="fr-CA"/>
        </w:rPr>
        <w:t xml:space="preserve"> donc</w:t>
      </w:r>
      <w:r w:rsidRPr="00785E6A">
        <w:rPr>
          <w:lang w:val="fr-CA"/>
        </w:rPr>
        <w:t xml:space="preserve"> </w:t>
      </w:r>
      <w:r w:rsidRPr="007A16B6">
        <w:rPr>
          <w:b/>
          <w:i/>
          <w:lang w:val="fr-CA"/>
        </w:rPr>
        <w:t xml:space="preserve">très loin du but recherché </w:t>
      </w:r>
      <w:r w:rsidR="00764537">
        <w:rPr>
          <w:b/>
          <w:i/>
          <w:lang w:val="fr-CA"/>
        </w:rPr>
        <w:t xml:space="preserve">à savoir </w:t>
      </w:r>
      <w:r w:rsidRPr="007A16B6">
        <w:rPr>
          <w:b/>
          <w:i/>
          <w:lang w:val="fr-CA"/>
        </w:rPr>
        <w:t>améliorer la performance communale dans la gestion de l’investissement</w:t>
      </w:r>
      <w:r w:rsidRPr="007A16B6">
        <w:rPr>
          <w:i/>
          <w:lang w:val="fr-CA"/>
        </w:rPr>
        <w:t>.</w:t>
      </w:r>
      <w:r w:rsidRPr="00785E6A">
        <w:rPr>
          <w:lang w:val="fr-CA"/>
        </w:rPr>
        <w:t xml:space="preserve"> La mission n’a pu connaitre ou identifier les causes de ces retards. Est-ce dû à une mauvaise organisation des entreprises, à des délais dans les paiements,</w:t>
      </w:r>
      <w:r w:rsidR="00764537">
        <w:rPr>
          <w:lang w:val="fr-CA"/>
        </w:rPr>
        <w:t xml:space="preserve"> à</w:t>
      </w:r>
      <w:r w:rsidRPr="00785E6A">
        <w:rPr>
          <w:lang w:val="fr-CA"/>
        </w:rPr>
        <w:t xml:space="preserve"> la difficulté d’accéder aux matériaux (pénurie de ciment, de métal, de matériaux de base) ? Cependant, lorsque l’on recoupe l’information, on pense qu’il y a des délais qui sont imputables à une </w:t>
      </w:r>
      <w:r w:rsidRPr="007A16B6">
        <w:rPr>
          <w:b/>
          <w:i/>
          <w:lang w:val="fr-CA"/>
        </w:rPr>
        <w:t>mauvaise gestion dans la trésorerie des communes et à un suivi</w:t>
      </w:r>
      <w:r w:rsidR="00352D5D" w:rsidRPr="007A16B6">
        <w:rPr>
          <w:b/>
          <w:i/>
          <w:lang w:val="fr-CA"/>
        </w:rPr>
        <w:t xml:space="preserve"> déficient</w:t>
      </w:r>
      <w:r w:rsidRPr="007A16B6">
        <w:rPr>
          <w:b/>
          <w:i/>
          <w:lang w:val="fr-CA"/>
        </w:rPr>
        <w:t xml:space="preserve"> pour le paiement des entreprises</w:t>
      </w:r>
      <w:r w:rsidR="006E6908">
        <w:rPr>
          <w:rStyle w:val="FootnoteReference"/>
          <w:lang w:val="fr-CA"/>
        </w:rPr>
        <w:footnoteReference w:id="24"/>
      </w:r>
      <w:r w:rsidRPr="00785E6A">
        <w:rPr>
          <w:lang w:val="fr-CA"/>
        </w:rPr>
        <w:t xml:space="preserve">. </w:t>
      </w:r>
      <w:r w:rsidR="006E6908">
        <w:rPr>
          <w:lang w:val="fr-CA"/>
        </w:rPr>
        <w:t xml:space="preserve"> </w:t>
      </w:r>
      <w:r w:rsidRPr="00785E6A">
        <w:rPr>
          <w:lang w:val="fr-CA"/>
        </w:rPr>
        <w:t xml:space="preserve">Sur un autre plan, lorsque les dates de fin des travaux sont indiquées, il y a un </w:t>
      </w:r>
      <w:r w:rsidRPr="007A16B6">
        <w:rPr>
          <w:b/>
          <w:i/>
          <w:lang w:val="fr-CA"/>
        </w:rPr>
        <w:t>décalage important avec la date de réception provisoire</w:t>
      </w:r>
      <w:r w:rsidRPr="00785E6A">
        <w:rPr>
          <w:lang w:val="fr-CA"/>
        </w:rPr>
        <w:t xml:space="preserve">. De plus pour plusieurs réalisations, il n’y a pas eu de réception provisoire. Et lorsqu’il y a réception provisoire, il y a eu très peu de réception définitive. En conclusion, </w:t>
      </w:r>
      <w:r w:rsidRPr="007A16B6">
        <w:rPr>
          <w:b/>
          <w:i/>
          <w:lang w:val="fr-CA"/>
        </w:rPr>
        <w:t xml:space="preserve">le suivi des réalisations et par conséquent les décaissements au niveau local sont déficients. </w:t>
      </w:r>
      <w:r w:rsidRPr="007A16B6">
        <w:rPr>
          <w:i/>
          <w:lang w:val="fr-CA"/>
        </w:rPr>
        <w:t xml:space="preserve">Le </w:t>
      </w:r>
      <w:r w:rsidRPr="007A16B6">
        <w:rPr>
          <w:b/>
          <w:i/>
          <w:lang w:val="fr-CA"/>
        </w:rPr>
        <w:t>suivi des chantiers est de qualité variable</w:t>
      </w:r>
      <w:r w:rsidRPr="006E6908">
        <w:rPr>
          <w:lang w:val="fr-CA"/>
        </w:rPr>
        <w:t>. Pour certaine</w:t>
      </w:r>
      <w:r w:rsidR="009B14EB">
        <w:rPr>
          <w:lang w:val="fr-CA"/>
        </w:rPr>
        <w:t>s</w:t>
      </w:r>
      <w:r w:rsidRPr="006E6908">
        <w:rPr>
          <w:lang w:val="fr-CA"/>
        </w:rPr>
        <w:t xml:space="preserve"> commune</w:t>
      </w:r>
      <w:r w:rsidR="009B14EB">
        <w:rPr>
          <w:lang w:val="fr-CA"/>
        </w:rPr>
        <w:t>s</w:t>
      </w:r>
      <w:r w:rsidR="00BF239C">
        <w:rPr>
          <w:lang w:val="fr-CA"/>
        </w:rPr>
        <w:t>,</w:t>
      </w:r>
      <w:r w:rsidR="009B14EB">
        <w:rPr>
          <w:lang w:val="fr-CA"/>
        </w:rPr>
        <w:t xml:space="preserve"> comme à Sinendé </w:t>
      </w:r>
      <w:r w:rsidRPr="006E6908">
        <w:rPr>
          <w:lang w:val="fr-CA"/>
        </w:rPr>
        <w:t>on voit que les travaux sont de bonnes qualités et dans d’autres</w:t>
      </w:r>
      <w:r w:rsidR="007D20B4">
        <w:rPr>
          <w:lang w:val="fr-CA"/>
        </w:rPr>
        <w:t xml:space="preserve">, à </w:t>
      </w:r>
      <w:r w:rsidR="007D20B4" w:rsidRPr="006E6908">
        <w:rPr>
          <w:lang w:val="fr-CA"/>
        </w:rPr>
        <w:t>Bembéréké</w:t>
      </w:r>
      <w:r w:rsidR="007D20B4">
        <w:rPr>
          <w:lang w:val="fr-CA"/>
        </w:rPr>
        <w:t xml:space="preserve"> par exemple,</w:t>
      </w:r>
      <w:r w:rsidRPr="006E6908">
        <w:rPr>
          <w:lang w:val="fr-CA"/>
        </w:rPr>
        <w:t xml:space="preserve"> il est déficient de.</w:t>
      </w:r>
      <w:r w:rsidR="006E6908">
        <w:rPr>
          <w:lang w:val="fr-CA"/>
        </w:rPr>
        <w:t xml:space="preserve"> </w:t>
      </w:r>
      <w:r w:rsidRPr="00785E6A">
        <w:rPr>
          <w:lang w:val="fr-CA"/>
        </w:rPr>
        <w:t>Comme</w:t>
      </w:r>
      <w:r w:rsidR="007D20B4">
        <w:rPr>
          <w:lang w:val="fr-CA"/>
        </w:rPr>
        <w:t xml:space="preserve"> déjà souligné dans </w:t>
      </w:r>
      <w:r w:rsidRPr="00785E6A">
        <w:rPr>
          <w:lang w:val="fr-CA"/>
        </w:rPr>
        <w:t xml:space="preserve">l’évaluation de l’ADECOI (page 25), la mission a relevé </w:t>
      </w:r>
      <w:r w:rsidR="007D20B4">
        <w:rPr>
          <w:lang w:val="fr-CA"/>
        </w:rPr>
        <w:t xml:space="preserve">aussi </w:t>
      </w:r>
      <w:r w:rsidRPr="00785E6A">
        <w:rPr>
          <w:lang w:val="fr-CA"/>
        </w:rPr>
        <w:t xml:space="preserve">que les </w:t>
      </w:r>
      <w:r w:rsidRPr="007A16B6">
        <w:rPr>
          <w:b/>
          <w:i/>
          <w:lang w:val="fr-CA"/>
        </w:rPr>
        <w:t>investissements sont peu suivis tant par la mairie que par le projet</w:t>
      </w:r>
      <w:r w:rsidR="007D20B4">
        <w:rPr>
          <w:b/>
          <w:i/>
          <w:lang w:val="fr-CA"/>
        </w:rPr>
        <w:t>.</w:t>
      </w:r>
      <w:r w:rsidRPr="00785E6A">
        <w:rPr>
          <w:lang w:val="fr-CA"/>
        </w:rPr>
        <w:t xml:space="preserve"> </w:t>
      </w:r>
      <w:r w:rsidR="007D20B4">
        <w:rPr>
          <w:lang w:val="fr-CA"/>
        </w:rPr>
        <w:t>C</w:t>
      </w:r>
      <w:r w:rsidRPr="00785E6A">
        <w:rPr>
          <w:lang w:val="fr-CA"/>
        </w:rPr>
        <w:t xml:space="preserve">e </w:t>
      </w:r>
      <w:r w:rsidRPr="00785E6A">
        <w:rPr>
          <w:lang w:val="fr-CA"/>
        </w:rPr>
        <w:lastRenderedPageBreak/>
        <w:t>qui explique les faibles performances qu’ils affichent dans l’ensemble. Il reste encore des efforts à faire pour définir leur rôle (cahier des charges), améliorer leur formation et leur suivi par la commune.</w:t>
      </w:r>
    </w:p>
    <w:p w:rsidR="009B14EB" w:rsidRPr="00352D5D" w:rsidRDefault="009B14EB" w:rsidP="00352D5D">
      <w:pPr>
        <w:jc w:val="both"/>
        <w:rPr>
          <w:b/>
          <w:lang w:val="fr-CA"/>
        </w:rPr>
      </w:pPr>
    </w:p>
    <w:p w:rsidR="007F2C4B" w:rsidRPr="00885029" w:rsidRDefault="006E6908" w:rsidP="007A16B6">
      <w:pPr>
        <w:jc w:val="both"/>
        <w:rPr>
          <w:lang w:val="fr-CA"/>
        </w:rPr>
      </w:pPr>
      <w:r>
        <w:rPr>
          <w:lang w:val="fr-CA"/>
        </w:rPr>
        <w:t xml:space="preserve">Le </w:t>
      </w:r>
      <w:r w:rsidRPr="007A16B6">
        <w:rPr>
          <w:b/>
          <w:i/>
          <w:lang w:val="fr-CA"/>
        </w:rPr>
        <w:t>total d’investissement du FDL</w:t>
      </w:r>
      <w:r>
        <w:rPr>
          <w:lang w:val="fr-CA"/>
        </w:rPr>
        <w:t xml:space="preserve"> pour les cycles </w:t>
      </w:r>
      <w:r w:rsidRPr="00785E6A">
        <w:rPr>
          <w:lang w:val="fr-CA"/>
        </w:rPr>
        <w:t>2010 et 2101 </w:t>
      </w:r>
      <w:r>
        <w:rPr>
          <w:lang w:val="fr-CA"/>
        </w:rPr>
        <w:t xml:space="preserve">est de </w:t>
      </w:r>
      <w:r w:rsidR="007F2C4B" w:rsidRPr="00785E6A">
        <w:rPr>
          <w:lang w:val="fr-CA"/>
        </w:rPr>
        <w:t>739 008 694 FCFA soit l’équivalent de 1 381 324US$</w:t>
      </w:r>
      <w:r w:rsidR="00885029">
        <w:rPr>
          <w:lang w:val="fr-CA"/>
        </w:rPr>
        <w:t>.</w:t>
      </w:r>
      <w:r w:rsidR="007F2C4B" w:rsidRPr="00785E6A">
        <w:rPr>
          <w:rStyle w:val="FootnoteReference"/>
          <w:lang w:val="fr-CA"/>
        </w:rPr>
        <w:footnoteReference w:id="25"/>
      </w:r>
      <w:r w:rsidR="007F2C4B" w:rsidRPr="00785E6A">
        <w:rPr>
          <w:lang w:val="fr-CA"/>
        </w:rPr>
        <w:t xml:space="preserve"> La </w:t>
      </w:r>
      <w:r w:rsidR="007F2C4B" w:rsidRPr="007A16B6">
        <w:rPr>
          <w:b/>
          <w:i/>
          <w:lang w:val="fr-CA"/>
        </w:rPr>
        <w:t>répartition</w:t>
      </w:r>
      <w:r w:rsidR="007F2C4B" w:rsidRPr="00785E6A">
        <w:rPr>
          <w:lang w:val="fr-CA"/>
        </w:rPr>
        <w:t xml:space="preserve"> des investissements par secteur se présente de la manière suivante: </w:t>
      </w:r>
      <w:r w:rsidR="007F2C4B" w:rsidRPr="007A16B6">
        <w:rPr>
          <w:b/>
          <w:i/>
          <w:lang w:val="fr-CA"/>
        </w:rPr>
        <w:t>78% dans le secteur agricole; 11% dans le secteur économique; 7% dans le secteur de la santé et 3% dans le secteur de transport</w:t>
      </w:r>
      <w:r w:rsidR="00885029">
        <w:rPr>
          <w:lang w:val="fr-CA"/>
        </w:rPr>
        <w:t xml:space="preserve"> (</w:t>
      </w:r>
      <w:r w:rsidR="007A16B6">
        <w:rPr>
          <w:lang w:val="fr-CA"/>
        </w:rPr>
        <w:t>v</w:t>
      </w:r>
      <w:r w:rsidR="00885029">
        <w:rPr>
          <w:lang w:val="fr-CA"/>
        </w:rPr>
        <w:t xml:space="preserve">oir détail </w:t>
      </w:r>
      <w:r w:rsidR="007A16B6">
        <w:rPr>
          <w:lang w:val="fr-CA"/>
        </w:rPr>
        <w:t>à</w:t>
      </w:r>
      <w:r w:rsidR="00885029">
        <w:rPr>
          <w:lang w:val="fr-CA"/>
        </w:rPr>
        <w:t xml:space="preserve"> </w:t>
      </w:r>
      <w:r w:rsidR="00885029" w:rsidRPr="007A16B6">
        <w:rPr>
          <w:lang w:val="fr-CA"/>
        </w:rPr>
        <w:t>l’</w:t>
      </w:r>
      <w:r w:rsidR="007A16B6" w:rsidRPr="007A16B6">
        <w:rPr>
          <w:lang w:val="fr-CA"/>
        </w:rPr>
        <w:t>a</w:t>
      </w:r>
      <w:r w:rsidR="00885029" w:rsidRPr="007A16B6">
        <w:rPr>
          <w:lang w:val="fr-CA"/>
        </w:rPr>
        <w:t>nnexe 14)</w:t>
      </w:r>
      <w:r w:rsidR="007F2C4B" w:rsidRPr="007A16B6">
        <w:rPr>
          <w:lang w:val="fr-CA"/>
        </w:rPr>
        <w:t>.</w:t>
      </w:r>
      <w:r w:rsidR="00885029">
        <w:rPr>
          <w:lang w:val="fr-CA"/>
        </w:rPr>
        <w:t xml:space="preserve"> La répartition entre guichets </w:t>
      </w:r>
      <w:r w:rsidR="00885029" w:rsidRPr="00785E6A">
        <w:rPr>
          <w:lang w:val="fr-CA"/>
        </w:rPr>
        <w:t>correspond à ce que le PRODOC et la convention avec l’État avaient prévu</w:t>
      </w:r>
      <w:r w:rsidR="00885029">
        <w:rPr>
          <w:lang w:val="fr-CA"/>
        </w:rPr>
        <w:t>.</w:t>
      </w:r>
      <w:r w:rsidR="00885029">
        <w:rPr>
          <w:rStyle w:val="FootnoteReference"/>
          <w:lang w:val="fr-CA"/>
        </w:rPr>
        <w:footnoteReference w:id="26"/>
      </w:r>
      <w:r w:rsidR="00885029">
        <w:rPr>
          <w:lang w:val="fr-CA"/>
        </w:rPr>
        <w:t xml:space="preserve"> </w:t>
      </w:r>
      <w:r w:rsidR="007F2C4B" w:rsidRPr="00885029">
        <w:rPr>
          <w:lang w:val="fr-CA"/>
        </w:rPr>
        <w:t xml:space="preserve">Toutefois le guichet intercommunal </w:t>
      </w:r>
      <w:r w:rsidR="00885029">
        <w:rPr>
          <w:lang w:val="fr-CA"/>
        </w:rPr>
        <w:t xml:space="preserve"> ne fonctionne pas, et un seul </w:t>
      </w:r>
      <w:r w:rsidR="009B14EB">
        <w:rPr>
          <w:lang w:val="fr-CA"/>
        </w:rPr>
        <w:t>projet</w:t>
      </w:r>
      <w:r w:rsidR="00885029">
        <w:rPr>
          <w:lang w:val="fr-CA"/>
        </w:rPr>
        <w:t xml:space="preserve"> </w:t>
      </w:r>
      <w:r w:rsidR="007A16B6">
        <w:rPr>
          <w:lang w:val="fr-CA"/>
        </w:rPr>
        <w:t xml:space="preserve">« intercommunal »  </w:t>
      </w:r>
      <w:r w:rsidR="00885029">
        <w:rPr>
          <w:lang w:val="fr-CA"/>
        </w:rPr>
        <w:t>de sensibilisation a été financé</w:t>
      </w:r>
      <w:r w:rsidR="009B14EB">
        <w:rPr>
          <w:rStyle w:val="FootnoteReference"/>
          <w:lang w:val="fr-CA"/>
        </w:rPr>
        <w:footnoteReference w:id="27"/>
      </w:r>
      <w:r w:rsidR="00885029">
        <w:rPr>
          <w:lang w:val="fr-CA"/>
        </w:rPr>
        <w:t>, et le reste a été utilisé pour financer</w:t>
      </w:r>
      <w:r w:rsidR="007F2C4B" w:rsidRPr="00885029">
        <w:rPr>
          <w:lang w:val="fr-CA"/>
        </w:rPr>
        <w:t xml:space="preserve"> des activités à caractère économique. Pour voir si les communes prennent en compte les </w:t>
      </w:r>
      <w:r w:rsidR="007F2C4B" w:rsidRPr="007A16B6">
        <w:rPr>
          <w:lang w:val="fr-CA"/>
        </w:rPr>
        <w:t>coûts récurrents</w:t>
      </w:r>
      <w:r w:rsidR="007F2C4B" w:rsidRPr="00885029">
        <w:rPr>
          <w:lang w:val="fr-CA"/>
        </w:rPr>
        <w:t xml:space="preserve"> il faut regarder les dépenses de fonctionnement fait par ces dernières</w:t>
      </w:r>
      <w:r w:rsidR="004C3E3D">
        <w:rPr>
          <w:lang w:val="fr-CA"/>
        </w:rPr>
        <w:t xml:space="preserve"> qui </w:t>
      </w:r>
      <w:r w:rsidR="007D20B4">
        <w:rPr>
          <w:lang w:val="fr-CA"/>
        </w:rPr>
        <w:t xml:space="preserve">se </w:t>
      </w:r>
      <w:r w:rsidR="004C3E3D">
        <w:rPr>
          <w:lang w:val="fr-CA"/>
        </w:rPr>
        <w:t>son</w:t>
      </w:r>
      <w:r w:rsidR="007F2C4B" w:rsidRPr="00885029">
        <w:rPr>
          <w:lang w:val="fr-CA"/>
        </w:rPr>
        <w:t xml:space="preserve">t accrues que très lentement au cours des années. Cela pourrait être interprété </w:t>
      </w:r>
      <w:r w:rsidR="007D20B4">
        <w:rPr>
          <w:lang w:val="fr-CA"/>
        </w:rPr>
        <w:t>comme</w:t>
      </w:r>
      <w:r w:rsidR="007F2C4B" w:rsidRPr="00885029">
        <w:rPr>
          <w:lang w:val="fr-CA"/>
        </w:rPr>
        <w:t xml:space="preserve"> une bonne maitrise de ces dépenses par les communes. Toutefois ce qui ressort est bien plus la </w:t>
      </w:r>
      <w:r w:rsidR="007F2C4B" w:rsidRPr="007A16B6">
        <w:rPr>
          <w:b/>
          <w:i/>
          <w:lang w:val="fr-CA"/>
        </w:rPr>
        <w:t>non-prise en compte des coûts récurrents de maintenance et d’entretien des équipements</w:t>
      </w:r>
      <w:r w:rsidR="004C3E3D">
        <w:rPr>
          <w:rStyle w:val="FootnoteReference"/>
          <w:lang w:val="fr-CA"/>
        </w:rPr>
        <w:footnoteReference w:id="28"/>
      </w:r>
      <w:r w:rsidR="007F2C4B" w:rsidRPr="00885029">
        <w:rPr>
          <w:lang w:val="fr-CA"/>
        </w:rPr>
        <w:t xml:space="preserve">. Comme indiqué dans les rapports annuels du projet, au niveau des indicateurs sur les dépenses locales, les lignes budgétaires allouées pour l’entretien sont presque rarement alimentées. </w:t>
      </w:r>
    </w:p>
    <w:p w:rsidR="000845B7" w:rsidRPr="007F2C4B" w:rsidRDefault="000845B7" w:rsidP="00737FE0">
      <w:pPr>
        <w:jc w:val="both"/>
        <w:rPr>
          <w:noProof/>
          <w:lang w:val="fr-CA"/>
        </w:rPr>
      </w:pPr>
    </w:p>
    <w:p w:rsidR="001451B1" w:rsidRDefault="001451B1" w:rsidP="00917796">
      <w:pPr>
        <w:jc w:val="both"/>
        <w:rPr>
          <w:rFonts w:cstheme="minorHAnsi"/>
          <w:b/>
          <w:lang w:val="fr-CA"/>
        </w:rPr>
      </w:pPr>
      <w:r w:rsidRPr="00885029">
        <w:rPr>
          <w:rFonts w:cstheme="minorHAnsi"/>
          <w:b/>
          <w:lang w:val="fr-CA"/>
        </w:rPr>
        <w:t xml:space="preserve">Dans quelle mesure </w:t>
      </w:r>
      <w:r w:rsidR="007D20B4">
        <w:rPr>
          <w:rFonts w:cstheme="minorHAnsi"/>
          <w:b/>
          <w:lang w:val="fr-CA"/>
        </w:rPr>
        <w:t xml:space="preserve">peut-on faire état </w:t>
      </w:r>
      <w:r w:rsidRPr="00885029">
        <w:rPr>
          <w:rFonts w:cstheme="minorHAnsi"/>
          <w:b/>
          <w:lang w:val="fr-CA"/>
        </w:rPr>
        <w:t xml:space="preserve">d'une amélioration de la sécurité alimentaire et nutritionnelle </w:t>
      </w:r>
      <w:r w:rsidR="007D20B4">
        <w:rPr>
          <w:rFonts w:cstheme="minorHAnsi"/>
          <w:b/>
          <w:lang w:val="fr-CA"/>
        </w:rPr>
        <w:t xml:space="preserve">ainsi que </w:t>
      </w:r>
      <w:r w:rsidRPr="00885029">
        <w:rPr>
          <w:rFonts w:cstheme="minorHAnsi"/>
          <w:b/>
          <w:lang w:val="fr-CA"/>
        </w:rPr>
        <w:t>des revenus des populations rurales (spécialement</w:t>
      </w:r>
      <w:r w:rsidR="007D20B4">
        <w:rPr>
          <w:rFonts w:cstheme="minorHAnsi"/>
          <w:b/>
          <w:lang w:val="fr-CA"/>
        </w:rPr>
        <w:t xml:space="preserve"> chez</w:t>
      </w:r>
      <w:r w:rsidRPr="00885029">
        <w:rPr>
          <w:rFonts w:cstheme="minorHAnsi"/>
          <w:b/>
          <w:lang w:val="fr-CA"/>
        </w:rPr>
        <w:t xml:space="preserve"> les femmes et les jeunes)?</w:t>
      </w:r>
    </w:p>
    <w:p w:rsidR="003720FD" w:rsidRDefault="003720FD" w:rsidP="004C451A">
      <w:pPr>
        <w:spacing w:after="200" w:line="276" w:lineRule="auto"/>
        <w:contextualSpacing/>
        <w:jc w:val="both"/>
        <w:rPr>
          <w:b/>
          <w:lang w:val="fr-CA"/>
        </w:rPr>
      </w:pPr>
    </w:p>
    <w:p w:rsidR="004C451A" w:rsidRPr="004C451A" w:rsidRDefault="00180B10" w:rsidP="007A16B6">
      <w:pPr>
        <w:jc w:val="both"/>
        <w:rPr>
          <w:lang w:val="fr-CA"/>
        </w:rPr>
      </w:pPr>
      <w:r w:rsidRPr="007A16B6">
        <w:rPr>
          <w:lang w:val="fr-CA"/>
        </w:rPr>
        <w:t>La</w:t>
      </w:r>
      <w:r w:rsidRPr="004C451A">
        <w:rPr>
          <w:b/>
          <w:lang w:val="fr-CA"/>
        </w:rPr>
        <w:t xml:space="preserve"> </w:t>
      </w:r>
      <w:r w:rsidRPr="007A16B6">
        <w:rPr>
          <w:b/>
          <w:i/>
          <w:lang w:val="fr-CA"/>
        </w:rPr>
        <w:t xml:space="preserve">mission ne peut </w:t>
      </w:r>
      <w:r w:rsidR="009B14EB" w:rsidRPr="007A16B6">
        <w:rPr>
          <w:b/>
          <w:i/>
          <w:lang w:val="fr-CA"/>
        </w:rPr>
        <w:t xml:space="preserve">pas </w:t>
      </w:r>
      <w:r w:rsidRPr="007A16B6">
        <w:rPr>
          <w:b/>
          <w:i/>
          <w:lang w:val="fr-CA"/>
        </w:rPr>
        <w:t>émettre de jugement sur l’amélioration de la sécurité alimentaire et nutritionnelle</w:t>
      </w:r>
      <w:r w:rsidRPr="004C451A">
        <w:rPr>
          <w:lang w:val="fr-CA"/>
        </w:rPr>
        <w:t xml:space="preserve"> de la population cible, compte tenu de l’état d’avancement des investissements (les investissements du FDL 2010 </w:t>
      </w:r>
      <w:r w:rsidR="007D20B4">
        <w:rPr>
          <w:lang w:val="fr-CA"/>
        </w:rPr>
        <w:t xml:space="preserve">ne </w:t>
      </w:r>
      <w:r w:rsidRPr="004C451A">
        <w:rPr>
          <w:lang w:val="fr-CA"/>
        </w:rPr>
        <w:t xml:space="preserve">sont opérationnels </w:t>
      </w:r>
      <w:r w:rsidR="007D20B4">
        <w:rPr>
          <w:lang w:val="fr-CA"/>
        </w:rPr>
        <w:t xml:space="preserve">que </w:t>
      </w:r>
      <w:r w:rsidRPr="004C451A">
        <w:rPr>
          <w:lang w:val="fr-CA"/>
        </w:rPr>
        <w:t>depuis quelques mois et ceux du FDL 2011 sont pour la plupart en cours de construction dû aux retards mentionnées ci-dessus).</w:t>
      </w:r>
      <w:r w:rsidR="00AC63BC">
        <w:rPr>
          <w:lang w:val="fr-CA"/>
        </w:rPr>
        <w:t xml:space="preserve"> En plus, comme indiqué dans la section 4.2.1 sur la pertinence (question sur la logique d’intervention), le lien entre les </w:t>
      </w:r>
      <w:r w:rsidR="007D20B4">
        <w:rPr>
          <w:lang w:val="fr-CA"/>
        </w:rPr>
        <w:t xml:space="preserve">objectifs </w:t>
      </w:r>
      <w:r w:rsidR="00AC63BC">
        <w:rPr>
          <w:lang w:val="fr-CA"/>
        </w:rPr>
        <w:t xml:space="preserve">et </w:t>
      </w:r>
      <w:r w:rsidR="007D20B4">
        <w:rPr>
          <w:lang w:val="fr-CA"/>
        </w:rPr>
        <w:t xml:space="preserve">les </w:t>
      </w:r>
      <w:r w:rsidR="00AC63BC">
        <w:rPr>
          <w:lang w:val="fr-CA"/>
        </w:rPr>
        <w:t xml:space="preserve">produits et </w:t>
      </w:r>
      <w:r w:rsidR="007D20B4">
        <w:rPr>
          <w:lang w:val="fr-CA"/>
        </w:rPr>
        <w:t xml:space="preserve">activités du projet </w:t>
      </w:r>
      <w:r w:rsidR="00AC63BC">
        <w:rPr>
          <w:lang w:val="fr-CA"/>
        </w:rPr>
        <w:t>sur la sécurité alimentaire n’est pas claire.</w:t>
      </w:r>
      <w:r w:rsidRPr="004C451A">
        <w:rPr>
          <w:lang w:val="fr-CA"/>
        </w:rPr>
        <w:t xml:space="preserve"> </w:t>
      </w:r>
      <w:r w:rsidRPr="007469F5">
        <w:rPr>
          <w:b/>
          <w:i/>
          <w:lang w:val="fr-CA"/>
        </w:rPr>
        <w:t xml:space="preserve">Les magasins de warrantage </w:t>
      </w:r>
      <w:r w:rsidR="00AC63BC" w:rsidRPr="007469F5">
        <w:rPr>
          <w:b/>
          <w:i/>
          <w:lang w:val="fr-CA"/>
        </w:rPr>
        <w:t>peuve</w:t>
      </w:r>
      <w:r w:rsidRPr="007469F5">
        <w:rPr>
          <w:b/>
          <w:i/>
          <w:lang w:val="fr-CA"/>
        </w:rPr>
        <w:t xml:space="preserve">nt </w:t>
      </w:r>
      <w:r w:rsidR="00AC63BC" w:rsidRPr="007469F5">
        <w:rPr>
          <w:b/>
          <w:i/>
          <w:lang w:val="fr-CA"/>
        </w:rPr>
        <w:t>contribuer à la</w:t>
      </w:r>
      <w:r w:rsidRPr="007469F5">
        <w:rPr>
          <w:b/>
          <w:i/>
          <w:lang w:val="fr-CA"/>
        </w:rPr>
        <w:t xml:space="preserve"> lutte contre l’insécurité alimentaire</w:t>
      </w:r>
      <w:r w:rsidR="00AC63BC" w:rsidRPr="007469F5">
        <w:rPr>
          <w:b/>
          <w:i/>
          <w:lang w:val="fr-CA"/>
        </w:rPr>
        <w:t xml:space="preserve"> </w:t>
      </w:r>
      <w:r w:rsidR="00AC63BC">
        <w:rPr>
          <w:lang w:val="fr-CA"/>
        </w:rPr>
        <w:t>dans la ZIP, selon l’étude de vulnérabilité</w:t>
      </w:r>
      <w:r w:rsidRPr="004C451A">
        <w:rPr>
          <w:lang w:val="fr-CA"/>
        </w:rPr>
        <w:t xml:space="preserve">. Les vertus des magasins de warrantage comme mécanisme pour éviter la vente prématurée et à bas prix de leur récolte semble assez </w:t>
      </w:r>
      <w:r w:rsidRPr="007469F5">
        <w:rPr>
          <w:lang w:val="fr-CA"/>
        </w:rPr>
        <w:t>bien compris</w:t>
      </w:r>
      <w:r w:rsidRPr="004C451A">
        <w:rPr>
          <w:lang w:val="fr-CA"/>
        </w:rPr>
        <w:t xml:space="preserve"> par les communes et les bénéficiaires </w:t>
      </w:r>
      <w:r w:rsidR="007D20B4">
        <w:rPr>
          <w:lang w:val="fr-CA"/>
        </w:rPr>
        <w:t>rencontrés</w:t>
      </w:r>
      <w:r w:rsidRPr="004C451A">
        <w:rPr>
          <w:lang w:val="fr-CA"/>
        </w:rPr>
        <w:t>. Toutes les entrevues ont montré</w:t>
      </w:r>
      <w:r w:rsidR="00AC63BC">
        <w:rPr>
          <w:lang w:val="fr-CA"/>
        </w:rPr>
        <w:t>e</w:t>
      </w:r>
      <w:r w:rsidRPr="004C451A">
        <w:rPr>
          <w:lang w:val="fr-CA"/>
        </w:rPr>
        <w:t xml:space="preserve">s qu’ils ont apporté de </w:t>
      </w:r>
      <w:r w:rsidRPr="00AC63BC">
        <w:rPr>
          <w:lang w:val="fr-CA"/>
        </w:rPr>
        <w:t xml:space="preserve">meilleurs revenus aux membres des groupements. Toutefois, </w:t>
      </w:r>
      <w:r w:rsidRPr="007469F5">
        <w:rPr>
          <w:lang w:val="fr-CA"/>
        </w:rPr>
        <w:t>cette information n’a pas vu être vérifiée ca</w:t>
      </w:r>
      <w:r w:rsidRPr="004C451A">
        <w:rPr>
          <w:lang w:val="fr-CA"/>
        </w:rPr>
        <w:t>r celle-ci n’est pas consignée dans des cahie</w:t>
      </w:r>
      <w:r w:rsidR="00AC63BC">
        <w:rPr>
          <w:lang w:val="fr-CA"/>
        </w:rPr>
        <w:t>rs de gestion. L’</w:t>
      </w:r>
      <w:r w:rsidR="003C7DC8" w:rsidRPr="003C7DC8">
        <w:rPr>
          <w:lang w:val="fr-CA"/>
        </w:rPr>
        <w:t xml:space="preserve">Organisation Non Gouvernementale </w:t>
      </w:r>
      <w:r w:rsidR="003C7DC8">
        <w:rPr>
          <w:lang w:val="fr-CA"/>
        </w:rPr>
        <w:t>(</w:t>
      </w:r>
      <w:r w:rsidR="00AC63BC">
        <w:rPr>
          <w:lang w:val="fr-CA"/>
        </w:rPr>
        <w:t>ONG</w:t>
      </w:r>
      <w:r w:rsidR="003C7DC8">
        <w:rPr>
          <w:lang w:val="fr-CA"/>
        </w:rPr>
        <w:t>)</w:t>
      </w:r>
      <w:r w:rsidR="00AC63BC">
        <w:rPr>
          <w:lang w:val="fr-CA"/>
        </w:rPr>
        <w:t xml:space="preserve"> de micro</w:t>
      </w:r>
      <w:r w:rsidRPr="004C451A">
        <w:rPr>
          <w:lang w:val="fr-CA"/>
        </w:rPr>
        <w:t xml:space="preserve">finance </w:t>
      </w:r>
      <w:r w:rsidR="007469F5">
        <w:rPr>
          <w:lang w:val="fr-CA"/>
        </w:rPr>
        <w:t xml:space="preserve">Sianson </w:t>
      </w:r>
      <w:r w:rsidRPr="004C451A">
        <w:rPr>
          <w:lang w:val="fr-CA"/>
        </w:rPr>
        <w:t>partie prenante de cette démarche n’a pu participer aux rencontres de terrain</w:t>
      </w:r>
      <w:r w:rsidR="00AC63BC">
        <w:rPr>
          <w:lang w:val="fr-CA"/>
        </w:rPr>
        <w:t xml:space="preserve"> et les données n’ont pas été disponibles à la clôture du présent rapport</w:t>
      </w:r>
      <w:r w:rsidRPr="004C451A">
        <w:rPr>
          <w:lang w:val="fr-CA"/>
        </w:rPr>
        <w:t xml:space="preserve">. Pour la mission, </w:t>
      </w:r>
      <w:r w:rsidR="00AC63BC">
        <w:rPr>
          <w:lang w:val="fr-CA"/>
        </w:rPr>
        <w:t>l</w:t>
      </w:r>
      <w:r w:rsidRPr="004C451A">
        <w:rPr>
          <w:lang w:val="fr-CA"/>
        </w:rPr>
        <w:t>’équipe du PA3D mais également les communes</w:t>
      </w:r>
      <w:r w:rsidR="007D20B4">
        <w:rPr>
          <w:lang w:val="fr-CA"/>
        </w:rPr>
        <w:t>,</w:t>
      </w:r>
      <w:r w:rsidRPr="004C451A">
        <w:rPr>
          <w:lang w:val="fr-CA"/>
        </w:rPr>
        <w:t xml:space="preserve"> à travers leur agent d</w:t>
      </w:r>
      <w:r w:rsidR="00AC63BC">
        <w:rPr>
          <w:lang w:val="fr-CA"/>
        </w:rPr>
        <w:t>e</w:t>
      </w:r>
      <w:r w:rsidRPr="004C451A">
        <w:rPr>
          <w:lang w:val="fr-CA"/>
        </w:rPr>
        <w:t xml:space="preserve"> suivi et le CeCPA devraient absolument approfondir cette question afin de faire la démonstration de l’efficience de système de warrantage tant au niveau des prix obtenus que de l’amélioration des conditions des bénéficiaires de ces magasins. Cependant, </w:t>
      </w:r>
      <w:r w:rsidRPr="007469F5">
        <w:rPr>
          <w:b/>
          <w:i/>
          <w:lang w:val="fr-CA"/>
        </w:rPr>
        <w:t>des efforts restent à faire</w:t>
      </w:r>
      <w:r w:rsidRPr="004C451A">
        <w:rPr>
          <w:lang w:val="fr-CA"/>
        </w:rPr>
        <w:t xml:space="preserve"> pour assurer qu’ils </w:t>
      </w:r>
      <w:r w:rsidRPr="007469F5">
        <w:rPr>
          <w:b/>
          <w:i/>
          <w:lang w:val="fr-CA"/>
        </w:rPr>
        <w:t>ciblent les plus vulnérables et assurer leur gestion pérenne</w:t>
      </w:r>
      <w:r w:rsidRPr="00AC63BC">
        <w:rPr>
          <w:b/>
          <w:lang w:val="fr-CA"/>
        </w:rPr>
        <w:t>.</w:t>
      </w:r>
      <w:r w:rsidRPr="004C451A">
        <w:rPr>
          <w:lang w:val="fr-CA"/>
        </w:rPr>
        <w:t xml:space="preserve">  </w:t>
      </w:r>
    </w:p>
    <w:p w:rsidR="003720FD" w:rsidRDefault="003720FD" w:rsidP="00180B10">
      <w:pPr>
        <w:spacing w:after="200" w:line="276" w:lineRule="auto"/>
        <w:contextualSpacing/>
        <w:jc w:val="both"/>
        <w:rPr>
          <w:lang w:val="fr-CA"/>
        </w:rPr>
      </w:pPr>
    </w:p>
    <w:p w:rsidR="00422481" w:rsidRDefault="00180B10" w:rsidP="007469F5">
      <w:pPr>
        <w:jc w:val="both"/>
        <w:rPr>
          <w:lang w:val="fr-CA"/>
        </w:rPr>
      </w:pPr>
      <w:r w:rsidRPr="00506725">
        <w:rPr>
          <w:lang w:val="fr-CA"/>
        </w:rPr>
        <w:t xml:space="preserve">Il existe </w:t>
      </w:r>
      <w:r w:rsidRPr="007469F5">
        <w:rPr>
          <w:b/>
          <w:i/>
          <w:lang w:val="fr-CA"/>
        </w:rPr>
        <w:t>peu d’information</w:t>
      </w:r>
      <w:r w:rsidRPr="00506725">
        <w:rPr>
          <w:lang w:val="fr-CA"/>
        </w:rPr>
        <w:t xml:space="preserve"> sur le </w:t>
      </w:r>
      <w:r w:rsidRPr="007469F5">
        <w:rPr>
          <w:b/>
          <w:i/>
          <w:lang w:val="fr-CA"/>
        </w:rPr>
        <w:t xml:space="preserve">montage des sous-projets et les </w:t>
      </w:r>
      <w:r w:rsidR="00C94B26" w:rsidRPr="007469F5">
        <w:rPr>
          <w:b/>
          <w:i/>
          <w:lang w:val="fr-CA"/>
        </w:rPr>
        <w:t>Activités Génératrices de Revenus (</w:t>
      </w:r>
      <w:r w:rsidRPr="007469F5">
        <w:rPr>
          <w:b/>
          <w:i/>
          <w:lang w:val="fr-CA"/>
        </w:rPr>
        <w:t>AGR</w:t>
      </w:r>
      <w:r w:rsidR="00C94B26" w:rsidRPr="007469F5">
        <w:rPr>
          <w:b/>
          <w:i/>
          <w:lang w:val="fr-CA"/>
        </w:rPr>
        <w:t>)</w:t>
      </w:r>
      <w:r w:rsidRPr="00506725">
        <w:rPr>
          <w:lang w:val="fr-CA"/>
        </w:rPr>
        <w:t xml:space="preserve">, qui semblent se limiter à l’accompagnement des groupements et individus vulnérables appuyés. </w:t>
      </w:r>
      <w:r w:rsidRPr="007469F5">
        <w:rPr>
          <w:b/>
          <w:i/>
          <w:lang w:val="fr-CA"/>
        </w:rPr>
        <w:t>L’accompagnemen</w:t>
      </w:r>
      <w:r w:rsidRPr="007469F5">
        <w:rPr>
          <w:i/>
          <w:lang w:val="fr-CA"/>
        </w:rPr>
        <w:t>t</w:t>
      </w:r>
      <w:r w:rsidRPr="00506725">
        <w:rPr>
          <w:lang w:val="fr-CA"/>
        </w:rPr>
        <w:t xml:space="preserve"> à travers le </w:t>
      </w:r>
      <w:r w:rsidRPr="007D20B4">
        <w:rPr>
          <w:b/>
          <w:i/>
          <w:lang w:val="fr-CA"/>
        </w:rPr>
        <w:t>service déconcentré</w:t>
      </w:r>
      <w:r w:rsidRPr="00506725">
        <w:rPr>
          <w:lang w:val="fr-CA"/>
        </w:rPr>
        <w:t xml:space="preserve"> de l’agriculture (contractualisé à travers les communes </w:t>
      </w:r>
      <w:r w:rsidRPr="00506725">
        <w:rPr>
          <w:lang w:val="fr-CA"/>
        </w:rPr>
        <w:lastRenderedPageBreak/>
        <w:t>avec le soutien financier du pr</w:t>
      </w:r>
      <w:r w:rsidR="00422481">
        <w:rPr>
          <w:lang w:val="fr-CA"/>
        </w:rPr>
        <w:t xml:space="preserve">ojet) </w:t>
      </w:r>
      <w:r w:rsidR="00422481" w:rsidRPr="007D20B4">
        <w:rPr>
          <w:b/>
          <w:i/>
          <w:lang w:val="fr-CA"/>
        </w:rPr>
        <w:t>semble encore déficitaire</w:t>
      </w:r>
      <w:r w:rsidR="00422481">
        <w:rPr>
          <w:lang w:val="fr-CA"/>
        </w:rPr>
        <w:t xml:space="preserve">. </w:t>
      </w:r>
      <w:r w:rsidRPr="00506725">
        <w:rPr>
          <w:lang w:val="fr-CA"/>
        </w:rPr>
        <w:t>Cet appui s</w:t>
      </w:r>
      <w:r w:rsidR="007D20B4">
        <w:rPr>
          <w:lang w:val="fr-CA"/>
        </w:rPr>
        <w:t>’est</w:t>
      </w:r>
      <w:r w:rsidRPr="00506725">
        <w:rPr>
          <w:lang w:val="fr-CA"/>
        </w:rPr>
        <w:t xml:space="preserve"> focalisé sur les </w:t>
      </w:r>
      <w:r w:rsidRPr="007469F5">
        <w:rPr>
          <w:b/>
          <w:i/>
          <w:lang w:val="fr-CA"/>
        </w:rPr>
        <w:t>aspects techniques de production, mais</w:t>
      </w:r>
      <w:r w:rsidRPr="00422481">
        <w:rPr>
          <w:b/>
          <w:lang w:val="fr-CA"/>
        </w:rPr>
        <w:t xml:space="preserve"> </w:t>
      </w:r>
      <w:r w:rsidRPr="00506725">
        <w:rPr>
          <w:lang w:val="fr-CA"/>
        </w:rPr>
        <w:t xml:space="preserve">présente des </w:t>
      </w:r>
      <w:r w:rsidRPr="007469F5">
        <w:rPr>
          <w:b/>
          <w:i/>
          <w:lang w:val="fr-CA"/>
        </w:rPr>
        <w:t xml:space="preserve">lacunes en relation </w:t>
      </w:r>
      <w:r w:rsidR="007D20B4">
        <w:rPr>
          <w:b/>
          <w:i/>
          <w:lang w:val="fr-CA"/>
        </w:rPr>
        <w:t>avec</w:t>
      </w:r>
      <w:r w:rsidRPr="007469F5">
        <w:rPr>
          <w:b/>
          <w:i/>
          <w:lang w:val="fr-CA"/>
        </w:rPr>
        <w:t xml:space="preserve"> la gestion</w:t>
      </w:r>
      <w:r w:rsidRPr="00506725">
        <w:rPr>
          <w:lang w:val="fr-CA"/>
        </w:rPr>
        <w:t xml:space="preserve"> et le </w:t>
      </w:r>
      <w:r w:rsidRPr="007469F5">
        <w:rPr>
          <w:b/>
          <w:i/>
          <w:lang w:val="fr-CA"/>
        </w:rPr>
        <w:t>renforcement organisationnel</w:t>
      </w:r>
      <w:r w:rsidRPr="007469F5">
        <w:rPr>
          <w:i/>
          <w:lang w:val="fr-CA"/>
        </w:rPr>
        <w:t xml:space="preserve"> </w:t>
      </w:r>
      <w:r w:rsidRPr="00506725">
        <w:rPr>
          <w:lang w:val="fr-CA"/>
        </w:rPr>
        <w:t xml:space="preserve">de ces groupements afin de promouvoir leur durabilité. </w:t>
      </w:r>
      <w:r w:rsidR="00422481">
        <w:rPr>
          <w:lang w:val="fr-CA"/>
        </w:rPr>
        <w:t>En outre, la mission</w:t>
      </w:r>
      <w:r w:rsidR="00422481" w:rsidRPr="004C451A">
        <w:rPr>
          <w:lang w:val="fr-CA"/>
        </w:rPr>
        <w:t xml:space="preserve"> a pu constater que </w:t>
      </w:r>
      <w:r w:rsidR="00422481" w:rsidRPr="007469F5">
        <w:rPr>
          <w:b/>
          <w:i/>
          <w:lang w:val="fr-CA"/>
        </w:rPr>
        <w:t>l’information nutritionnelle au niveau des groupements appuyés</w:t>
      </w:r>
      <w:r w:rsidR="00422481">
        <w:rPr>
          <w:b/>
          <w:lang w:val="fr-CA"/>
        </w:rPr>
        <w:t xml:space="preserve"> </w:t>
      </w:r>
      <w:r w:rsidR="00422481" w:rsidRPr="004C451A">
        <w:rPr>
          <w:lang w:val="fr-CA"/>
        </w:rPr>
        <w:t xml:space="preserve">(ex. femmes maraîchères) est </w:t>
      </w:r>
      <w:r w:rsidR="00422481" w:rsidRPr="007469F5">
        <w:rPr>
          <w:b/>
          <w:i/>
          <w:lang w:val="fr-CA"/>
        </w:rPr>
        <w:t>déficiente</w:t>
      </w:r>
      <w:r w:rsidR="00422481" w:rsidRPr="004C451A">
        <w:rPr>
          <w:b/>
          <w:lang w:val="fr-CA"/>
        </w:rPr>
        <w:t>.</w:t>
      </w:r>
      <w:r w:rsidR="00422481" w:rsidRPr="004C451A">
        <w:rPr>
          <w:lang w:val="fr-CA"/>
        </w:rPr>
        <w:t xml:space="preserve"> Les produits n’étaient en fait que très peu consommés par les ménages mais plutôt vendus pour apporter de l’argent au sein du ménage. La valeur nutritionnelle des produits </w:t>
      </w:r>
      <w:r w:rsidR="007D20B4">
        <w:rPr>
          <w:lang w:val="fr-CA"/>
        </w:rPr>
        <w:t>n’est pas</w:t>
      </w:r>
      <w:r w:rsidR="00422481" w:rsidRPr="004C451A">
        <w:rPr>
          <w:lang w:val="fr-CA"/>
        </w:rPr>
        <w:t xml:space="preserve"> </w:t>
      </w:r>
      <w:proofErr w:type="gramStart"/>
      <w:r w:rsidR="00422481" w:rsidRPr="004C451A">
        <w:rPr>
          <w:lang w:val="fr-CA"/>
        </w:rPr>
        <w:t>connues</w:t>
      </w:r>
      <w:proofErr w:type="gramEnd"/>
      <w:r w:rsidR="00422481" w:rsidRPr="004C451A">
        <w:rPr>
          <w:lang w:val="fr-CA"/>
        </w:rPr>
        <w:t xml:space="preserve"> </w:t>
      </w:r>
      <w:r w:rsidR="007D20B4">
        <w:rPr>
          <w:lang w:val="fr-CA"/>
        </w:rPr>
        <w:t>d</w:t>
      </w:r>
      <w:r w:rsidR="00422481" w:rsidRPr="004C451A">
        <w:rPr>
          <w:lang w:val="fr-CA"/>
        </w:rPr>
        <w:t>es productrices.</w:t>
      </w:r>
    </w:p>
    <w:p w:rsidR="007469F5" w:rsidRDefault="007469F5" w:rsidP="007469F5">
      <w:pPr>
        <w:jc w:val="both"/>
        <w:rPr>
          <w:lang w:val="fr-CA"/>
        </w:rPr>
      </w:pPr>
    </w:p>
    <w:p w:rsidR="005C5EA8" w:rsidRPr="00422481" w:rsidRDefault="00422481" w:rsidP="007469F5">
      <w:pPr>
        <w:jc w:val="both"/>
        <w:rPr>
          <w:lang w:val="fr-CA"/>
        </w:rPr>
      </w:pPr>
      <w:r w:rsidRPr="003720FD">
        <w:rPr>
          <w:lang w:val="fr-CA"/>
        </w:rPr>
        <w:t xml:space="preserve">Dans bien des cas de </w:t>
      </w:r>
      <w:r w:rsidRPr="007469F5">
        <w:rPr>
          <w:b/>
          <w:i/>
          <w:lang w:val="fr-CA"/>
        </w:rPr>
        <w:t>meilleures études de faisabilité aurait été nécessaires</w:t>
      </w:r>
      <w:r w:rsidRPr="003720FD">
        <w:rPr>
          <w:lang w:val="fr-CA"/>
        </w:rPr>
        <w:t xml:space="preserve"> afin d’affiner l’analyse de rentabilité de l’investissement, des besoins en services locaux et sur leur impact quant à la consolidation du tissu social des collectivités territoriales.  </w:t>
      </w:r>
      <w:r w:rsidR="00180B10" w:rsidRPr="00506725">
        <w:rPr>
          <w:lang w:val="fr-CA"/>
        </w:rPr>
        <w:t xml:space="preserve">Par ailleurs la </w:t>
      </w:r>
      <w:r w:rsidR="00180B10" w:rsidRPr="007469F5">
        <w:rPr>
          <w:b/>
          <w:i/>
          <w:lang w:val="fr-CA"/>
        </w:rPr>
        <w:t>faiblesse dans la tenue des comptes d’exploitation</w:t>
      </w:r>
      <w:r w:rsidR="00180B10" w:rsidRPr="00506725">
        <w:rPr>
          <w:lang w:val="fr-CA"/>
        </w:rPr>
        <w:t xml:space="preserve"> et de gestion limite l’analyse des </w:t>
      </w:r>
      <w:r w:rsidR="00180B10" w:rsidRPr="007469F5">
        <w:rPr>
          <w:b/>
          <w:i/>
          <w:lang w:val="fr-CA"/>
        </w:rPr>
        <w:t>retombées sur les bénéficiaires</w:t>
      </w:r>
      <w:r w:rsidR="00BB0FFF" w:rsidRPr="007469F5">
        <w:rPr>
          <w:b/>
          <w:i/>
          <w:lang w:val="fr-CA"/>
        </w:rPr>
        <w:t xml:space="preserve"> qui</w:t>
      </w:r>
      <w:r w:rsidR="00506725" w:rsidRPr="007469F5">
        <w:rPr>
          <w:b/>
          <w:i/>
          <w:lang w:val="fr-CA"/>
        </w:rPr>
        <w:t xml:space="preserve"> sont encore à démontrer</w:t>
      </w:r>
      <w:r w:rsidR="00506725" w:rsidRPr="004C451A">
        <w:rPr>
          <w:b/>
          <w:lang w:val="fr-CA"/>
        </w:rPr>
        <w:t xml:space="preserve">. </w:t>
      </w:r>
      <w:r w:rsidR="004C451A" w:rsidRPr="00506725">
        <w:rPr>
          <w:lang w:val="fr-CA"/>
        </w:rPr>
        <w:t xml:space="preserve">Toutefois des </w:t>
      </w:r>
      <w:r w:rsidR="004C451A" w:rsidRPr="007469F5">
        <w:rPr>
          <w:b/>
          <w:i/>
          <w:lang w:val="fr-CA"/>
        </w:rPr>
        <w:t>études intéressantes ont été menées</w:t>
      </w:r>
      <w:r w:rsidR="004C451A" w:rsidRPr="00506725">
        <w:rPr>
          <w:lang w:val="fr-CA"/>
        </w:rPr>
        <w:t xml:space="preserve"> au cours de 2012 afin d’améliorer certaines déficiences constatées dans les investissements</w:t>
      </w:r>
      <w:r w:rsidR="004C451A">
        <w:rPr>
          <w:rStyle w:val="FootnoteReference"/>
          <w:lang w:val="fr-CA"/>
        </w:rPr>
        <w:footnoteReference w:id="29"/>
      </w:r>
      <w:r w:rsidR="004C451A" w:rsidRPr="00506725">
        <w:rPr>
          <w:lang w:val="fr-CA"/>
        </w:rPr>
        <w:t xml:space="preserve">. </w:t>
      </w:r>
      <w:r w:rsidR="004C451A">
        <w:rPr>
          <w:lang w:val="fr-CA"/>
        </w:rPr>
        <w:t>C</w:t>
      </w:r>
      <w:r w:rsidR="004C451A" w:rsidRPr="00506725">
        <w:rPr>
          <w:lang w:val="fr-CA"/>
        </w:rPr>
        <w:t xml:space="preserve">es études </w:t>
      </w:r>
      <w:r w:rsidR="004C451A">
        <w:rPr>
          <w:lang w:val="fr-CA"/>
        </w:rPr>
        <w:t xml:space="preserve">devraient être exploitées. </w:t>
      </w:r>
      <w:r w:rsidR="004C451A" w:rsidRPr="00785E6A">
        <w:rPr>
          <w:lang w:val="fr-CA"/>
        </w:rPr>
        <w:t xml:space="preserve">Les </w:t>
      </w:r>
      <w:r w:rsidR="004C451A" w:rsidRPr="004C451A">
        <w:rPr>
          <w:b/>
          <w:lang w:val="fr-CA"/>
        </w:rPr>
        <w:t>activités de concassage</w:t>
      </w:r>
      <w:r w:rsidR="004C451A" w:rsidRPr="00785E6A">
        <w:rPr>
          <w:lang w:val="fr-CA"/>
        </w:rPr>
        <w:t xml:space="preserve"> semblent économiquement intéressantes mais au niveau de la sécurité et de la santé des travailleuses les risques de blessures sont importants. Les femmes bien qu’elles en sont conscientes </w:t>
      </w:r>
      <w:r w:rsidR="00DF57D2">
        <w:rPr>
          <w:lang w:val="fr-CA"/>
        </w:rPr>
        <w:t xml:space="preserve">de ces risques mais </w:t>
      </w:r>
      <w:r w:rsidR="004C451A" w:rsidRPr="00785E6A">
        <w:rPr>
          <w:lang w:val="fr-CA"/>
        </w:rPr>
        <w:t xml:space="preserve">ne veulent pas investir </w:t>
      </w:r>
      <w:r w:rsidR="00DF57D2">
        <w:rPr>
          <w:lang w:val="fr-CA"/>
        </w:rPr>
        <w:t>dans</w:t>
      </w:r>
      <w:r w:rsidR="004C451A" w:rsidRPr="00785E6A">
        <w:rPr>
          <w:lang w:val="fr-CA"/>
        </w:rPr>
        <w:t xml:space="preserve"> des équipements de protection.</w:t>
      </w:r>
      <w:r w:rsidR="005C5EA8">
        <w:rPr>
          <w:lang w:val="fr-CA"/>
        </w:rPr>
        <w:t xml:space="preserve"> </w:t>
      </w:r>
      <w:r w:rsidR="005C5EA8" w:rsidRPr="007469F5">
        <w:rPr>
          <w:b/>
          <w:i/>
          <w:lang w:val="fr-CA"/>
        </w:rPr>
        <w:t>Les résultats des activités DEL restent aussi encore à démontrer</w:t>
      </w:r>
      <w:r w:rsidR="00351123">
        <w:rPr>
          <w:rStyle w:val="FootnoteReference"/>
          <w:b/>
          <w:lang w:val="fr-CA"/>
        </w:rPr>
        <w:footnoteReference w:id="30"/>
      </w:r>
      <w:r w:rsidR="005C5EA8" w:rsidRPr="00785E6A">
        <w:rPr>
          <w:lang w:val="fr-CA"/>
        </w:rPr>
        <w:t xml:space="preserve">. Les modes de gestion sont </w:t>
      </w:r>
      <w:r w:rsidR="00DF57D2">
        <w:rPr>
          <w:lang w:val="fr-CA"/>
        </w:rPr>
        <w:t>à perfectionner</w:t>
      </w:r>
      <w:r w:rsidR="005C5EA8" w:rsidRPr="00785E6A">
        <w:rPr>
          <w:lang w:val="fr-CA"/>
        </w:rPr>
        <w:t xml:space="preserve"> et on ne voit </w:t>
      </w:r>
      <w:r w:rsidR="005C5EA8" w:rsidRPr="007469F5">
        <w:rPr>
          <w:b/>
          <w:i/>
          <w:lang w:val="fr-CA"/>
        </w:rPr>
        <w:t xml:space="preserve">pas encore d’impact </w:t>
      </w:r>
      <w:r w:rsidR="00DF57D2">
        <w:rPr>
          <w:b/>
          <w:i/>
          <w:lang w:val="fr-CA"/>
        </w:rPr>
        <w:t xml:space="preserve">positif </w:t>
      </w:r>
      <w:r w:rsidR="005C5EA8" w:rsidRPr="007469F5">
        <w:rPr>
          <w:b/>
          <w:i/>
          <w:lang w:val="fr-CA"/>
        </w:rPr>
        <w:t>sur les finances locales des col</w:t>
      </w:r>
      <w:r w:rsidR="005C5EA8" w:rsidRPr="00422481">
        <w:rPr>
          <w:b/>
          <w:lang w:val="fr-CA"/>
        </w:rPr>
        <w:t>lectivités</w:t>
      </w:r>
      <w:r w:rsidR="005C5EA8" w:rsidRPr="00785E6A">
        <w:rPr>
          <w:lang w:val="fr-CA"/>
        </w:rPr>
        <w:t>. Ces investissements répondent fort probablement à un besoin mais leur rentabilité n’est pas démontrée par manque de données d’exploitation. L’exemple du marc</w:t>
      </w:r>
      <w:r>
        <w:rPr>
          <w:lang w:val="fr-CA"/>
        </w:rPr>
        <w:t>hé de Sankarani est éloquent, où</w:t>
      </w:r>
      <w:r w:rsidR="005C5EA8" w:rsidRPr="00785E6A">
        <w:rPr>
          <w:lang w:val="fr-CA"/>
        </w:rPr>
        <w:t xml:space="preserve"> dans la même commune (Nikki), deux investissements de même nature se font compétition</w:t>
      </w:r>
      <w:r w:rsidR="005C5EA8">
        <w:rPr>
          <w:lang w:val="fr-CA"/>
        </w:rPr>
        <w:t xml:space="preserve"> (voir </w:t>
      </w:r>
      <w:r w:rsidR="007469F5" w:rsidRPr="007469F5">
        <w:rPr>
          <w:lang w:val="fr-CA"/>
        </w:rPr>
        <w:t>a</w:t>
      </w:r>
      <w:r w:rsidR="005C5EA8" w:rsidRPr="007469F5">
        <w:rPr>
          <w:lang w:val="fr-CA"/>
        </w:rPr>
        <w:t>nnexe 15).</w:t>
      </w:r>
      <w:r w:rsidR="005C5EA8" w:rsidRPr="00785E6A">
        <w:rPr>
          <w:lang w:val="fr-CA"/>
        </w:rPr>
        <w:t xml:space="preserve"> Il y a </w:t>
      </w:r>
      <w:r w:rsidR="00DF57D2">
        <w:rPr>
          <w:lang w:val="fr-CA"/>
        </w:rPr>
        <w:t>aussi</w:t>
      </w:r>
      <w:r w:rsidR="005C5EA8" w:rsidRPr="00785E6A">
        <w:rPr>
          <w:lang w:val="fr-CA"/>
        </w:rPr>
        <w:t xml:space="preserve"> la </w:t>
      </w:r>
      <w:r w:rsidR="00DF57D2">
        <w:rPr>
          <w:lang w:val="fr-CA"/>
        </w:rPr>
        <w:t xml:space="preserve">question de la </w:t>
      </w:r>
      <w:r w:rsidR="005C5EA8" w:rsidRPr="00785E6A">
        <w:rPr>
          <w:lang w:val="fr-CA"/>
        </w:rPr>
        <w:t>relance de la mini laiterie de Nikki</w:t>
      </w:r>
      <w:r>
        <w:rPr>
          <w:lang w:val="fr-CA"/>
        </w:rPr>
        <w:t>, après plusieurs blocages dans son exploitation</w:t>
      </w:r>
      <w:r w:rsidR="005C5EA8">
        <w:rPr>
          <w:rStyle w:val="FootnoteReference"/>
          <w:lang w:val="fr-CA"/>
        </w:rPr>
        <w:footnoteReference w:id="31"/>
      </w:r>
      <w:r w:rsidR="005C5EA8" w:rsidRPr="00785E6A">
        <w:rPr>
          <w:lang w:val="fr-CA"/>
        </w:rPr>
        <w:t xml:space="preserve">. </w:t>
      </w:r>
    </w:p>
    <w:p w:rsidR="00BB3560" w:rsidRDefault="00BB3560" w:rsidP="00933A5C">
      <w:pPr>
        <w:autoSpaceDE w:val="0"/>
        <w:autoSpaceDN w:val="0"/>
        <w:adjustRightInd w:val="0"/>
        <w:jc w:val="both"/>
      </w:pPr>
    </w:p>
    <w:p w:rsidR="00331276" w:rsidRPr="00CE3597" w:rsidRDefault="00331276" w:rsidP="00CE3597">
      <w:pPr>
        <w:jc w:val="both"/>
        <w:rPr>
          <w:noProof/>
        </w:rPr>
      </w:pPr>
    </w:p>
    <w:p w:rsidR="0043741E" w:rsidRDefault="002401CC" w:rsidP="00564FB1">
      <w:pPr>
        <w:pStyle w:val="TOC2"/>
      </w:pPr>
      <w:bookmarkStart w:id="30" w:name="_Toc331870995"/>
      <w:r>
        <w:t xml:space="preserve">4.2.4 </w:t>
      </w:r>
      <w:r w:rsidR="00E67FA8" w:rsidRPr="00E67FA8">
        <w:t>Perspectives d’</w:t>
      </w:r>
      <w:hyperlink w:anchor="_Toc283723874" w:history="1">
        <w:r w:rsidR="0043741E" w:rsidRPr="00122EB3">
          <w:t>Impact</w:t>
        </w:r>
      </w:hyperlink>
      <w:r w:rsidR="00E67FA8">
        <w:t xml:space="preserve"> du projet</w:t>
      </w:r>
      <w:bookmarkEnd w:id="30"/>
    </w:p>
    <w:p w:rsidR="008B7C8D" w:rsidRDefault="008B7C8D" w:rsidP="008B7C8D"/>
    <w:p w:rsidR="007469F5" w:rsidRPr="00747728" w:rsidRDefault="007469F5" w:rsidP="007469F5">
      <w:pPr>
        <w:autoSpaceDE w:val="0"/>
        <w:autoSpaceDN w:val="0"/>
        <w:adjustRightInd w:val="0"/>
        <w:jc w:val="both"/>
        <w:rPr>
          <w:b/>
        </w:rPr>
      </w:pPr>
      <w:r w:rsidRPr="00747728">
        <w:rPr>
          <w:b/>
        </w:rPr>
        <w:t xml:space="preserve">Dans quelle mesure </w:t>
      </w:r>
      <w:r w:rsidR="00DF57D2">
        <w:rPr>
          <w:b/>
        </w:rPr>
        <w:t>peut-on dire que</w:t>
      </w:r>
      <w:r w:rsidRPr="00747728">
        <w:rPr>
          <w:b/>
        </w:rPr>
        <w:t xml:space="preserve"> les résultats du projet </w:t>
      </w:r>
      <w:r w:rsidR="00DF57D2">
        <w:rPr>
          <w:b/>
        </w:rPr>
        <w:t xml:space="preserve">ont été </w:t>
      </w:r>
      <w:r w:rsidRPr="00747728">
        <w:rPr>
          <w:b/>
        </w:rPr>
        <w:t xml:space="preserve">appropriés par le niveau national ou à d'autres niveaux à travers </w:t>
      </w:r>
      <w:r>
        <w:rPr>
          <w:b/>
        </w:rPr>
        <w:t>d’</w:t>
      </w:r>
      <w:r w:rsidRPr="00747728">
        <w:rPr>
          <w:b/>
        </w:rPr>
        <w:t xml:space="preserve">un bon système de suivi, gestion et de partage des connaissances? </w:t>
      </w:r>
    </w:p>
    <w:p w:rsidR="007469F5" w:rsidRDefault="007469F5" w:rsidP="007469F5">
      <w:pPr>
        <w:jc w:val="both"/>
        <w:rPr>
          <w:b/>
          <w:lang w:val="fr-CA"/>
        </w:rPr>
      </w:pPr>
    </w:p>
    <w:p w:rsidR="007469F5" w:rsidRDefault="007469F5" w:rsidP="007469F5">
      <w:pPr>
        <w:jc w:val="both"/>
        <w:rPr>
          <w:lang w:val="fr-CA"/>
        </w:rPr>
      </w:pPr>
      <w:r w:rsidRPr="007469F5">
        <w:rPr>
          <w:b/>
          <w:i/>
          <w:lang w:val="fr-CA"/>
        </w:rPr>
        <w:t>Au niveau local, il y a eu une bonne appropriation du processus de planification locale</w:t>
      </w:r>
      <w:r w:rsidRPr="00A71BED">
        <w:rPr>
          <w:lang w:val="fr-CA"/>
        </w:rPr>
        <w:t xml:space="preserve"> dans les communes au niveau des élus et les services techniques. Cependant</w:t>
      </w:r>
      <w:r w:rsidR="00DF57D2">
        <w:rPr>
          <w:lang w:val="fr-CA"/>
        </w:rPr>
        <w:t>,</w:t>
      </w:r>
      <w:r w:rsidRPr="00A71BED">
        <w:rPr>
          <w:lang w:val="fr-CA"/>
        </w:rPr>
        <w:t xml:space="preserve"> l’importance des aspects liés à la </w:t>
      </w:r>
      <w:r w:rsidRPr="007469F5">
        <w:rPr>
          <w:b/>
          <w:i/>
          <w:lang w:val="fr-CA"/>
        </w:rPr>
        <w:t>sécurité alimentaire et nutritionnelle semble moins appropriée</w:t>
      </w:r>
      <w:r w:rsidRPr="00644452">
        <w:rPr>
          <w:b/>
          <w:lang w:val="fr-CA"/>
        </w:rPr>
        <w:t xml:space="preserve"> </w:t>
      </w:r>
      <w:r w:rsidRPr="00A71BED">
        <w:rPr>
          <w:lang w:val="fr-CA"/>
        </w:rPr>
        <w:t xml:space="preserve">par les communes. Le personnel des communes </w:t>
      </w:r>
      <w:r w:rsidR="007204F8">
        <w:rPr>
          <w:lang w:val="fr-CA"/>
        </w:rPr>
        <w:t>rencontré</w:t>
      </w:r>
      <w:r w:rsidRPr="00A71BED">
        <w:rPr>
          <w:lang w:val="fr-CA"/>
        </w:rPr>
        <w:t xml:space="preserve"> a reconnu que la priorisation de ces aspects dans leurs PDC et </w:t>
      </w:r>
      <w:r w:rsidRPr="003C7DC8">
        <w:rPr>
          <w:lang w:val="fr-CA"/>
        </w:rPr>
        <w:t xml:space="preserve">Programme Annuel d’Investissement </w:t>
      </w:r>
      <w:r>
        <w:rPr>
          <w:lang w:val="fr-CA"/>
        </w:rPr>
        <w:t>(</w:t>
      </w:r>
      <w:r w:rsidRPr="00A71BED">
        <w:rPr>
          <w:lang w:val="fr-CA"/>
        </w:rPr>
        <w:t>PAI</w:t>
      </w:r>
      <w:r>
        <w:rPr>
          <w:lang w:val="fr-CA"/>
        </w:rPr>
        <w:t>)</w:t>
      </w:r>
      <w:r w:rsidRPr="00A71BED">
        <w:rPr>
          <w:lang w:val="fr-CA"/>
        </w:rPr>
        <w:t xml:space="preserve"> a été plutôt </w:t>
      </w:r>
      <w:r w:rsidR="007204F8">
        <w:rPr>
          <w:lang w:val="fr-CA"/>
        </w:rPr>
        <w:t xml:space="preserve">amené avec </w:t>
      </w:r>
      <w:r w:rsidRPr="00A71BED">
        <w:rPr>
          <w:lang w:val="fr-CA"/>
        </w:rPr>
        <w:t>le ciblage des fonds du projet. Ils n’ont pas mentionné l’existence des cadres de concertation communaux créés en 2011, ni aucun lien avec la planification locale existante.</w:t>
      </w:r>
      <w:r w:rsidR="007204F8">
        <w:rPr>
          <w:lang w:val="fr-CA"/>
        </w:rPr>
        <w:t xml:space="preserve"> C</w:t>
      </w:r>
      <w:r>
        <w:rPr>
          <w:lang w:val="fr-CA"/>
        </w:rPr>
        <w:t xml:space="preserve">ertains </w:t>
      </w:r>
      <w:r w:rsidRPr="007469F5">
        <w:rPr>
          <w:b/>
          <w:i/>
          <w:lang w:val="fr-CA"/>
        </w:rPr>
        <w:t>doutes demeurent sur l’appropriation d’infrastructures</w:t>
      </w:r>
      <w:r w:rsidRPr="00A71BED">
        <w:rPr>
          <w:lang w:val="fr-CA"/>
        </w:rPr>
        <w:t xml:space="preserve"> à cause du manque de dynamisme des bénéficiaires (groupements) et des communes afin de compléter les équipements pour les </w:t>
      </w:r>
      <w:r w:rsidRPr="00A71BED">
        <w:rPr>
          <w:lang w:val="fr-CA"/>
        </w:rPr>
        <w:lastRenderedPageBreak/>
        <w:t>rendre opérationnels</w:t>
      </w:r>
      <w:r>
        <w:rPr>
          <w:rStyle w:val="FootnoteReference"/>
          <w:lang w:val="fr-CA"/>
        </w:rPr>
        <w:footnoteReference w:id="32"/>
      </w:r>
      <w:r w:rsidRPr="00A71BED">
        <w:rPr>
          <w:lang w:val="fr-CA"/>
        </w:rPr>
        <w:t>.</w:t>
      </w:r>
      <w:r>
        <w:rPr>
          <w:lang w:val="fr-CA"/>
        </w:rPr>
        <w:t xml:space="preserve"> </w:t>
      </w:r>
      <w:r w:rsidRPr="00A71BED">
        <w:rPr>
          <w:lang w:val="fr-CA"/>
        </w:rPr>
        <w:t>L</w:t>
      </w:r>
      <w:r>
        <w:rPr>
          <w:lang w:val="fr-CA"/>
        </w:rPr>
        <w:t>e</w:t>
      </w:r>
      <w:r w:rsidRPr="00A71BED">
        <w:rPr>
          <w:lang w:val="fr-CA"/>
        </w:rPr>
        <w:t xml:space="preserve"> PA3D, à </w:t>
      </w:r>
      <w:r w:rsidR="007204F8">
        <w:rPr>
          <w:lang w:val="fr-CA"/>
        </w:rPr>
        <w:t xml:space="preserve">la </w:t>
      </w:r>
      <w:r w:rsidRPr="00A71BED">
        <w:rPr>
          <w:lang w:val="fr-CA"/>
        </w:rPr>
        <w:t>différence d</w:t>
      </w:r>
      <w:r w:rsidR="007204F8">
        <w:rPr>
          <w:lang w:val="fr-CA"/>
        </w:rPr>
        <w:t>’</w:t>
      </w:r>
      <w:r w:rsidRPr="00A71BED">
        <w:rPr>
          <w:lang w:val="fr-CA"/>
        </w:rPr>
        <w:t>ADECOI, n’a pas demandé de contrepartie aux communes ou aux bénéficiaires. On attend que le financement extérieur apporte ces compléments.</w:t>
      </w:r>
    </w:p>
    <w:p w:rsidR="007469F5" w:rsidRDefault="007469F5" w:rsidP="007469F5">
      <w:pPr>
        <w:jc w:val="both"/>
        <w:rPr>
          <w:lang w:val="fr-CA"/>
        </w:rPr>
      </w:pPr>
    </w:p>
    <w:p w:rsidR="007469F5" w:rsidRPr="00785E6A" w:rsidRDefault="007469F5" w:rsidP="007469F5">
      <w:pPr>
        <w:jc w:val="both"/>
        <w:rPr>
          <w:lang w:val="fr-CA"/>
        </w:rPr>
      </w:pPr>
      <w:r w:rsidRPr="007469F5">
        <w:rPr>
          <w:lang w:val="fr-CA"/>
        </w:rPr>
        <w:t>Au</w:t>
      </w:r>
      <w:r w:rsidRPr="007469F5">
        <w:rPr>
          <w:b/>
          <w:i/>
          <w:lang w:val="fr-CA"/>
        </w:rPr>
        <w:t xml:space="preserve">  niveau national</w:t>
      </w:r>
      <w:r>
        <w:rPr>
          <w:b/>
          <w:lang w:val="fr-CA"/>
        </w:rPr>
        <w:t xml:space="preserve">, </w:t>
      </w:r>
      <w:r>
        <w:rPr>
          <w:lang w:val="fr-CA"/>
        </w:rPr>
        <w:t>le logiciel</w:t>
      </w:r>
      <w:r w:rsidRPr="00273CDD">
        <w:rPr>
          <w:lang w:val="fr-CA"/>
        </w:rPr>
        <w:t xml:space="preserve"> </w:t>
      </w:r>
      <w:r w:rsidRPr="00785E6A">
        <w:rPr>
          <w:lang w:val="fr-CA"/>
        </w:rPr>
        <w:t>comptable GBCO</w:t>
      </w:r>
      <w:r>
        <w:rPr>
          <w:lang w:val="fr-CA"/>
        </w:rPr>
        <w:t xml:space="preserve"> est utilisé</w:t>
      </w:r>
      <w:r w:rsidRPr="00785E6A">
        <w:rPr>
          <w:lang w:val="fr-CA"/>
        </w:rPr>
        <w:t xml:space="preserve"> dans les 7 communes et dans le reste du</w:t>
      </w:r>
      <w:r>
        <w:rPr>
          <w:lang w:val="fr-CA"/>
        </w:rPr>
        <w:t xml:space="preserve"> pays (75% des communes)</w:t>
      </w:r>
      <w:r w:rsidRPr="00785E6A">
        <w:rPr>
          <w:lang w:val="fr-CA"/>
        </w:rPr>
        <w:t>.</w:t>
      </w:r>
      <w:r>
        <w:rPr>
          <w:lang w:val="fr-CA"/>
        </w:rPr>
        <w:t xml:space="preserve"> </w:t>
      </w:r>
      <w:r w:rsidR="007204F8">
        <w:rPr>
          <w:lang w:val="fr-CA"/>
        </w:rPr>
        <w:t>Par contre</w:t>
      </w:r>
      <w:r>
        <w:rPr>
          <w:lang w:val="fr-CA"/>
        </w:rPr>
        <w:t xml:space="preserve"> l</w:t>
      </w:r>
      <w:r w:rsidRPr="00785E6A">
        <w:rPr>
          <w:lang w:val="fr-CA"/>
        </w:rPr>
        <w:t>’information depuis les communes ou le projet (et son COP) ne remonte pas au niveau du M</w:t>
      </w:r>
      <w:r w:rsidR="00F518A7">
        <w:rPr>
          <w:lang w:val="fr-CA"/>
        </w:rPr>
        <w:t>DGLAAT et</w:t>
      </w:r>
      <w:r w:rsidRPr="00785E6A">
        <w:rPr>
          <w:lang w:val="fr-CA"/>
        </w:rPr>
        <w:t xml:space="preserve"> l’ONASA</w:t>
      </w:r>
      <w:r w:rsidR="00F518A7">
        <w:rPr>
          <w:lang w:val="fr-CA"/>
        </w:rPr>
        <w:t>, et ce, bien qu’ils fassent partie du COP</w:t>
      </w:r>
      <w:r w:rsidRPr="00785E6A">
        <w:rPr>
          <w:lang w:val="fr-CA"/>
        </w:rPr>
        <w:t>.</w:t>
      </w:r>
      <w:r>
        <w:rPr>
          <w:lang w:val="fr-CA"/>
        </w:rPr>
        <w:t xml:space="preserve"> </w:t>
      </w:r>
      <w:r w:rsidRPr="00785E6A">
        <w:rPr>
          <w:lang w:val="fr-CA"/>
        </w:rPr>
        <w:t xml:space="preserve">L’ancrage opérationnel au niveau de MDGLAAT </w:t>
      </w:r>
      <w:r w:rsidR="007204F8">
        <w:rPr>
          <w:lang w:val="fr-CA"/>
        </w:rPr>
        <w:t>r</w:t>
      </w:r>
      <w:r w:rsidRPr="00785E6A">
        <w:rPr>
          <w:lang w:val="fr-CA"/>
        </w:rPr>
        <w:t>est</w:t>
      </w:r>
      <w:r w:rsidR="007204F8">
        <w:rPr>
          <w:lang w:val="fr-CA"/>
        </w:rPr>
        <w:t>e</w:t>
      </w:r>
      <w:r w:rsidRPr="00785E6A">
        <w:rPr>
          <w:lang w:val="fr-CA"/>
        </w:rPr>
        <w:t xml:space="preserve"> à </w:t>
      </w:r>
      <w:r w:rsidR="00F518A7">
        <w:rPr>
          <w:lang w:val="fr-CA"/>
        </w:rPr>
        <w:t>élargir</w:t>
      </w:r>
      <w:r>
        <w:rPr>
          <w:lang w:val="fr-CA"/>
        </w:rPr>
        <w:t>. U</w:t>
      </w:r>
      <w:r w:rsidRPr="00785E6A">
        <w:rPr>
          <w:lang w:val="fr-CA"/>
        </w:rPr>
        <w:t xml:space="preserve">ne meilleure appropriation </w:t>
      </w:r>
      <w:r>
        <w:rPr>
          <w:lang w:val="fr-CA"/>
        </w:rPr>
        <w:t>pourrait se faire à travers la Direction de la P</w:t>
      </w:r>
      <w:r w:rsidRPr="00785E6A">
        <w:rPr>
          <w:lang w:val="fr-CA"/>
        </w:rPr>
        <w:t xml:space="preserve">rospective et du suivi-évaluation qui est en charge de capitaliser et </w:t>
      </w:r>
      <w:r w:rsidR="007204F8">
        <w:rPr>
          <w:lang w:val="fr-CA"/>
        </w:rPr>
        <w:t>de</w:t>
      </w:r>
      <w:r w:rsidRPr="00785E6A">
        <w:rPr>
          <w:lang w:val="fr-CA"/>
        </w:rPr>
        <w:t>suivre les collectivités locales et les expériences d’accompagnement qui y sont menés.</w:t>
      </w:r>
    </w:p>
    <w:p w:rsidR="007469F5" w:rsidRDefault="007469F5" w:rsidP="008B7C8D"/>
    <w:p w:rsidR="00642BB3" w:rsidRPr="00642BB3" w:rsidRDefault="00642BB3" w:rsidP="00642BB3">
      <w:pPr>
        <w:jc w:val="both"/>
        <w:rPr>
          <w:b/>
        </w:rPr>
      </w:pPr>
      <w:r w:rsidRPr="00642BB3">
        <w:rPr>
          <w:b/>
        </w:rPr>
        <w:t>Quelles sont les perspectives d'impact sur les bénéficiaires finaux du projet</w:t>
      </w:r>
      <w:r>
        <w:rPr>
          <w:b/>
        </w:rPr>
        <w:t xml:space="preserve"> et leurs communautés (b</w:t>
      </w:r>
      <w:r w:rsidRPr="00642BB3">
        <w:rPr>
          <w:b/>
        </w:rPr>
        <w:t>énéficiaires des produits du projet ou des services des gouvernements locaux soutenus par le projet) ?</w:t>
      </w:r>
    </w:p>
    <w:p w:rsidR="00F66876" w:rsidRDefault="00F66876" w:rsidP="00F66876">
      <w:pPr>
        <w:spacing w:after="200" w:line="276" w:lineRule="auto"/>
        <w:contextualSpacing/>
        <w:jc w:val="both"/>
        <w:rPr>
          <w:lang w:val="fr-CA"/>
        </w:rPr>
      </w:pPr>
    </w:p>
    <w:p w:rsidR="00CD5A00" w:rsidRPr="007A30B7" w:rsidRDefault="00F66876" w:rsidP="002F0A58">
      <w:pPr>
        <w:jc w:val="both"/>
      </w:pPr>
      <w:r w:rsidRPr="00F66876">
        <w:rPr>
          <w:lang w:val="fr-CA"/>
        </w:rPr>
        <w:t xml:space="preserve">La mission </w:t>
      </w:r>
      <w:r w:rsidR="007204F8">
        <w:rPr>
          <w:lang w:val="fr-CA"/>
        </w:rPr>
        <w:t>entrevoit</w:t>
      </w:r>
      <w:r w:rsidRPr="00F66876">
        <w:rPr>
          <w:lang w:val="fr-CA"/>
        </w:rPr>
        <w:t xml:space="preserve"> des perspectives </w:t>
      </w:r>
      <w:r w:rsidRPr="00F518A7">
        <w:rPr>
          <w:b/>
          <w:i/>
          <w:lang w:val="fr-CA"/>
        </w:rPr>
        <w:t>intéressantes d’impact au niveau des investissements structurants</w:t>
      </w:r>
      <w:r w:rsidRPr="00F66876">
        <w:rPr>
          <w:lang w:val="fr-CA"/>
        </w:rPr>
        <w:t xml:space="preserve"> tels que les magasins de warrantage</w:t>
      </w:r>
      <w:r w:rsidR="007204F8">
        <w:rPr>
          <w:lang w:val="fr-CA"/>
        </w:rPr>
        <w:t xml:space="preserve"> et maraîchage</w:t>
      </w:r>
      <w:r w:rsidRPr="00F66876">
        <w:rPr>
          <w:lang w:val="fr-CA"/>
        </w:rPr>
        <w:t xml:space="preserve">, mais </w:t>
      </w:r>
      <w:r w:rsidRPr="00F518A7">
        <w:rPr>
          <w:b/>
          <w:i/>
          <w:lang w:val="fr-CA"/>
        </w:rPr>
        <w:t>très faible</w:t>
      </w:r>
      <w:r w:rsidR="007204F8">
        <w:rPr>
          <w:b/>
          <w:i/>
          <w:lang w:val="fr-CA"/>
        </w:rPr>
        <w:t>s</w:t>
      </w:r>
      <w:r w:rsidRPr="00F518A7">
        <w:rPr>
          <w:b/>
          <w:i/>
          <w:lang w:val="fr-CA"/>
        </w:rPr>
        <w:t xml:space="preserve"> au niveau des investissements individuels</w:t>
      </w:r>
      <w:r w:rsidRPr="00F66876">
        <w:rPr>
          <w:lang w:val="fr-CA"/>
        </w:rPr>
        <w:t xml:space="preserve"> (bénéficiaires vulnérables) et des défis considérables afin de rendre ces activités durables dans le temps. L’accompagnement prévu des bénéficiaires vulnérables à titre individuel ne semble pas être suffisant pour la durée et les ressources du projet.</w:t>
      </w:r>
      <w:r>
        <w:rPr>
          <w:lang w:val="fr-CA"/>
        </w:rPr>
        <w:t xml:space="preserve"> </w:t>
      </w:r>
      <w:r w:rsidRPr="00785E6A">
        <w:rPr>
          <w:lang w:val="fr-CA"/>
        </w:rPr>
        <w:t xml:space="preserve">La mission n’a pas </w:t>
      </w:r>
      <w:r w:rsidR="002F0A58">
        <w:rPr>
          <w:lang w:val="fr-CA"/>
        </w:rPr>
        <w:t xml:space="preserve">assez </w:t>
      </w:r>
      <w:r w:rsidRPr="00785E6A">
        <w:rPr>
          <w:lang w:val="fr-CA"/>
        </w:rPr>
        <w:t>de données sur le rôle joué par la micro-finance dans le financement des activités de warrantage mais leur présence est essentielle pour le fonctionnement de ce mécanisme</w:t>
      </w:r>
      <w:r>
        <w:rPr>
          <w:lang w:val="fr-CA"/>
        </w:rPr>
        <w:t xml:space="preserve">, à travers </w:t>
      </w:r>
      <w:r w:rsidRPr="00785E6A">
        <w:rPr>
          <w:lang w:val="fr-CA"/>
        </w:rPr>
        <w:t xml:space="preserve">la ligne de crédit </w:t>
      </w:r>
      <w:r>
        <w:rPr>
          <w:lang w:val="fr-CA"/>
        </w:rPr>
        <w:t>créée</w:t>
      </w:r>
      <w:r w:rsidRPr="00785E6A">
        <w:rPr>
          <w:lang w:val="fr-CA"/>
        </w:rPr>
        <w:t xml:space="preserve"> dans le cadre du projet ADECOI </w:t>
      </w:r>
      <w:r>
        <w:rPr>
          <w:lang w:val="fr-CA"/>
        </w:rPr>
        <w:t>il y a</w:t>
      </w:r>
      <w:r w:rsidRPr="00785E6A">
        <w:rPr>
          <w:lang w:val="fr-CA"/>
        </w:rPr>
        <w:t xml:space="preserve"> 6 ans. </w:t>
      </w:r>
      <w:r w:rsidR="007204F8">
        <w:rPr>
          <w:lang w:val="fr-CA"/>
        </w:rPr>
        <w:t xml:space="preserve">Ce qui nous a semblé intéressant à relever, est qu’après 6 ans cette ligne de crédit soit toujours en place rapporte </w:t>
      </w:r>
      <w:r w:rsidRPr="00785E6A">
        <w:rPr>
          <w:lang w:val="fr-CA"/>
        </w:rPr>
        <w:t xml:space="preserve">des </w:t>
      </w:r>
      <w:r w:rsidR="007204F8">
        <w:rPr>
          <w:lang w:val="fr-CA"/>
        </w:rPr>
        <w:t>intérêts</w:t>
      </w:r>
      <w:r w:rsidRPr="00785E6A">
        <w:rPr>
          <w:lang w:val="fr-CA"/>
        </w:rPr>
        <w:t xml:space="preserve"> aux communes et </w:t>
      </w:r>
      <w:r w:rsidR="007204F8">
        <w:rPr>
          <w:lang w:val="fr-CA"/>
        </w:rPr>
        <w:t>a permis</w:t>
      </w:r>
      <w:r w:rsidRPr="00785E6A">
        <w:rPr>
          <w:lang w:val="fr-CA"/>
        </w:rPr>
        <w:t xml:space="preserve"> la mise en œuvre de l’expérience de warrantage. </w:t>
      </w:r>
      <w:r w:rsidR="007204F8">
        <w:rPr>
          <w:lang w:val="fr-CA"/>
        </w:rPr>
        <w:t>Pour la mission, i</w:t>
      </w:r>
      <w:r w:rsidR="002F0A58">
        <w:rPr>
          <w:lang w:val="fr-CA"/>
        </w:rPr>
        <w:t xml:space="preserve">l faudrait </w:t>
      </w:r>
      <w:r w:rsidR="007204F8">
        <w:rPr>
          <w:lang w:val="fr-CA"/>
        </w:rPr>
        <w:t xml:space="preserve">obtenir plus d’information et de données pour un approfondissement de </w:t>
      </w:r>
      <w:r w:rsidR="002F0A58">
        <w:rPr>
          <w:lang w:val="fr-CA"/>
        </w:rPr>
        <w:t>l’analyse</w:t>
      </w:r>
      <w:r w:rsidR="008B33AB">
        <w:rPr>
          <w:lang w:val="fr-CA"/>
        </w:rPr>
        <w:t>. C</w:t>
      </w:r>
      <w:r w:rsidR="002F0A58">
        <w:rPr>
          <w:lang w:val="fr-CA"/>
        </w:rPr>
        <w:t>e</w:t>
      </w:r>
      <w:r w:rsidR="008B33AB">
        <w:rPr>
          <w:lang w:val="fr-CA"/>
        </w:rPr>
        <w:t>ci</w:t>
      </w:r>
      <w:r w:rsidR="002F0A58">
        <w:rPr>
          <w:lang w:val="fr-CA"/>
        </w:rPr>
        <w:t xml:space="preserve"> constitue une piste intéressante à explorer tant pour la micro-finance que pour le développement local. </w:t>
      </w:r>
    </w:p>
    <w:p w:rsidR="00F66876" w:rsidRDefault="00F66876" w:rsidP="004E5FA2">
      <w:pPr>
        <w:jc w:val="both"/>
      </w:pPr>
    </w:p>
    <w:p w:rsidR="008B33AB" w:rsidRDefault="008B33AB">
      <w:pPr>
        <w:rPr>
          <w:b/>
        </w:rPr>
      </w:pPr>
      <w:r>
        <w:rPr>
          <w:b/>
        </w:rPr>
        <w:br w:type="page"/>
      </w:r>
    </w:p>
    <w:p w:rsidR="00862074" w:rsidRDefault="00862074" w:rsidP="003720FD">
      <w:pPr>
        <w:jc w:val="both"/>
        <w:rPr>
          <w:b/>
        </w:rPr>
      </w:pPr>
      <w:r w:rsidRPr="00642BB3">
        <w:rPr>
          <w:b/>
        </w:rPr>
        <w:lastRenderedPageBreak/>
        <w:t>Quelles sont les perspectives d'impact</w:t>
      </w:r>
      <w:r>
        <w:rPr>
          <w:b/>
        </w:rPr>
        <w:t xml:space="preserve"> au niveau des institutions locales et nationales chargé</w:t>
      </w:r>
      <w:r w:rsidR="00E67060">
        <w:rPr>
          <w:b/>
        </w:rPr>
        <w:t>e</w:t>
      </w:r>
      <w:r>
        <w:rPr>
          <w:b/>
        </w:rPr>
        <w:t>s du processus de Décentralisation et Développement Local ?</w:t>
      </w:r>
    </w:p>
    <w:p w:rsidR="003720FD" w:rsidRPr="00D31302" w:rsidRDefault="003720FD" w:rsidP="003720FD">
      <w:pPr>
        <w:jc w:val="both"/>
      </w:pPr>
    </w:p>
    <w:p w:rsidR="00210F2A" w:rsidRPr="00210F2A" w:rsidRDefault="00210F2A" w:rsidP="002F0A58">
      <w:pPr>
        <w:jc w:val="both"/>
        <w:rPr>
          <w:lang w:val="fr-CA"/>
        </w:rPr>
      </w:pPr>
      <w:r>
        <w:rPr>
          <w:lang w:val="fr-CA"/>
        </w:rPr>
        <w:t xml:space="preserve">La </w:t>
      </w:r>
      <w:r w:rsidRPr="002F0A58">
        <w:rPr>
          <w:b/>
          <w:i/>
          <w:lang w:val="fr-CA"/>
        </w:rPr>
        <w:t>démarche de planification et budgétisation</w:t>
      </w:r>
      <w:r>
        <w:rPr>
          <w:lang w:val="fr-CA"/>
        </w:rPr>
        <w:t xml:space="preserve">, malgré </w:t>
      </w:r>
      <w:r w:rsidR="00DD5015">
        <w:rPr>
          <w:lang w:val="fr-CA"/>
        </w:rPr>
        <w:t>son optimiste</w:t>
      </w:r>
      <w:r>
        <w:rPr>
          <w:lang w:val="fr-CA"/>
        </w:rPr>
        <w:t xml:space="preserve">, est </w:t>
      </w:r>
      <w:r w:rsidRPr="002F0A58">
        <w:rPr>
          <w:b/>
          <w:i/>
          <w:lang w:val="fr-CA"/>
        </w:rPr>
        <w:t>déjà institutionnalisée</w:t>
      </w:r>
      <w:r w:rsidRPr="002123C2">
        <w:rPr>
          <w:b/>
          <w:lang w:val="fr-CA"/>
        </w:rPr>
        <w:t>.</w:t>
      </w:r>
      <w:r>
        <w:rPr>
          <w:lang w:val="fr-CA"/>
        </w:rPr>
        <w:t xml:space="preserve"> </w:t>
      </w:r>
      <w:r w:rsidRPr="002F0A58">
        <w:rPr>
          <w:b/>
          <w:i/>
          <w:lang w:val="fr-CA"/>
        </w:rPr>
        <w:t>L’intégration de l’aspect genre</w:t>
      </w:r>
      <w:r w:rsidRPr="002F0A58">
        <w:rPr>
          <w:i/>
          <w:lang w:val="fr-CA"/>
        </w:rPr>
        <w:t xml:space="preserve"> </w:t>
      </w:r>
      <w:r w:rsidRPr="00210F2A">
        <w:rPr>
          <w:lang w:val="fr-CA"/>
        </w:rPr>
        <w:t xml:space="preserve">dans les comités </w:t>
      </w:r>
      <w:r>
        <w:rPr>
          <w:lang w:val="fr-CA"/>
        </w:rPr>
        <w:t xml:space="preserve">locaux </w:t>
      </w:r>
      <w:r w:rsidRPr="00210F2A">
        <w:rPr>
          <w:lang w:val="fr-CA"/>
        </w:rPr>
        <w:t xml:space="preserve">de suivi des investissements semble être déjà </w:t>
      </w:r>
      <w:r w:rsidRPr="002F0A58">
        <w:rPr>
          <w:b/>
          <w:i/>
          <w:lang w:val="fr-CA"/>
        </w:rPr>
        <w:t>in</w:t>
      </w:r>
      <w:r w:rsidR="002F0A58">
        <w:rPr>
          <w:b/>
          <w:i/>
          <w:lang w:val="fr-CA"/>
        </w:rPr>
        <w:t>scrite</w:t>
      </w:r>
      <w:r w:rsidRPr="00210F2A">
        <w:rPr>
          <w:lang w:val="fr-CA"/>
        </w:rPr>
        <w:t xml:space="preserve"> dans les pratiques des communes</w:t>
      </w:r>
      <w:r w:rsidR="002123C2">
        <w:rPr>
          <w:lang w:val="fr-CA"/>
        </w:rPr>
        <w:t>.</w:t>
      </w:r>
      <w:r w:rsidRPr="00785E6A">
        <w:rPr>
          <w:lang w:val="fr-CA"/>
        </w:rPr>
        <w:t xml:space="preserve"> Néanmoins, comme mentionné ci-dessus, l’expérimentation développée dans le cadre du projet</w:t>
      </w:r>
      <w:r w:rsidRPr="002123C2">
        <w:rPr>
          <w:b/>
          <w:lang w:val="fr-CA"/>
        </w:rPr>
        <w:t xml:space="preserve"> </w:t>
      </w:r>
      <w:r w:rsidRPr="002F0A58">
        <w:rPr>
          <w:b/>
          <w:i/>
          <w:lang w:val="fr-CA"/>
        </w:rPr>
        <w:t>n’a pas pu être complètement mise à profit particulièrement en direction des structures gouvernementales</w:t>
      </w:r>
      <w:r w:rsidRPr="002123C2">
        <w:rPr>
          <w:b/>
          <w:lang w:val="fr-CA"/>
        </w:rPr>
        <w:t xml:space="preserve"> </w:t>
      </w:r>
      <w:r w:rsidRPr="00785E6A">
        <w:rPr>
          <w:lang w:val="fr-CA"/>
        </w:rPr>
        <w:t>impliquées dans la mise en œuvre du processus de décentralisation</w:t>
      </w:r>
      <w:r>
        <w:rPr>
          <w:lang w:val="fr-CA"/>
        </w:rPr>
        <w:t xml:space="preserve"> (</w:t>
      </w:r>
      <w:r w:rsidRPr="00785E6A">
        <w:rPr>
          <w:lang w:val="fr-CA"/>
        </w:rPr>
        <w:t>MDGLAAT</w:t>
      </w:r>
      <w:r>
        <w:rPr>
          <w:lang w:val="fr-CA"/>
        </w:rPr>
        <w:t>) ni de la sécurité alimentaire (</w:t>
      </w:r>
      <w:r w:rsidRPr="00785E6A">
        <w:rPr>
          <w:lang w:val="fr-CA"/>
        </w:rPr>
        <w:t>ONASA</w:t>
      </w:r>
      <w:r>
        <w:rPr>
          <w:lang w:val="fr-CA"/>
        </w:rPr>
        <w:t>)</w:t>
      </w:r>
      <w:r w:rsidRPr="00785E6A">
        <w:t>.</w:t>
      </w:r>
      <w:r w:rsidR="0075185E">
        <w:t xml:space="preserve"> </w:t>
      </w:r>
      <w:r w:rsidR="00015981" w:rsidRPr="00210F2A">
        <w:rPr>
          <w:lang w:val="fr-CA"/>
        </w:rPr>
        <w:t xml:space="preserve">Selon les entretiens avec les services techniques et les élus des 7 communes du PA3D, </w:t>
      </w:r>
      <w:r w:rsidR="00015981" w:rsidRPr="002F0A58">
        <w:rPr>
          <w:b/>
          <w:i/>
          <w:lang w:val="fr-CA"/>
        </w:rPr>
        <w:t>le partenariat avec les services déconcentrés</w:t>
      </w:r>
      <w:r w:rsidR="00015981" w:rsidRPr="00210F2A">
        <w:rPr>
          <w:lang w:val="fr-CA"/>
        </w:rPr>
        <w:t xml:space="preserve"> semble être déjà un acquis et une bonne pratique qu’ils souhaitent continuer</w:t>
      </w:r>
      <w:r w:rsidR="003949A6">
        <w:rPr>
          <w:rStyle w:val="FootnoteReference"/>
          <w:lang w:val="fr-CA"/>
        </w:rPr>
        <w:footnoteReference w:id="33"/>
      </w:r>
      <w:r w:rsidR="00015981" w:rsidRPr="00210F2A">
        <w:rPr>
          <w:lang w:val="fr-CA"/>
        </w:rPr>
        <w:t>. Toutefois</w:t>
      </w:r>
      <w:r w:rsidR="00DD5015">
        <w:rPr>
          <w:lang w:val="fr-CA"/>
        </w:rPr>
        <w:t>,</w:t>
      </w:r>
      <w:r w:rsidR="00015981" w:rsidRPr="00210F2A">
        <w:rPr>
          <w:lang w:val="fr-CA"/>
        </w:rPr>
        <w:t xml:space="preserve"> cette pratique cache </w:t>
      </w:r>
      <w:r w:rsidR="00DD5015">
        <w:rPr>
          <w:lang w:val="fr-CA"/>
        </w:rPr>
        <w:t>la</w:t>
      </w:r>
      <w:r w:rsidR="00015981" w:rsidRPr="00210F2A">
        <w:rPr>
          <w:lang w:val="fr-CA"/>
        </w:rPr>
        <w:t xml:space="preserve"> réalité du sous-financement des services déconcentré. La contractualisation des services déconcentrés vient </w:t>
      </w:r>
      <w:r w:rsidR="00DD5015">
        <w:rPr>
          <w:lang w:val="fr-CA"/>
        </w:rPr>
        <w:t xml:space="preserve">ainsi </w:t>
      </w:r>
      <w:r w:rsidR="00015981" w:rsidRPr="00210F2A">
        <w:rPr>
          <w:lang w:val="fr-CA"/>
        </w:rPr>
        <w:t xml:space="preserve">pallier </w:t>
      </w:r>
      <w:r w:rsidR="00DD5015">
        <w:rPr>
          <w:lang w:val="fr-CA"/>
        </w:rPr>
        <w:t>les</w:t>
      </w:r>
      <w:r w:rsidR="00015981" w:rsidRPr="00210F2A">
        <w:rPr>
          <w:lang w:val="fr-CA"/>
        </w:rPr>
        <w:t xml:space="preserve"> déficiences de l’</w:t>
      </w:r>
      <w:r w:rsidR="002F0A58">
        <w:rPr>
          <w:lang w:val="fr-CA"/>
        </w:rPr>
        <w:t>E</w:t>
      </w:r>
      <w:r w:rsidR="00015981" w:rsidRPr="00210F2A">
        <w:rPr>
          <w:lang w:val="fr-CA"/>
        </w:rPr>
        <w:t xml:space="preserve">tat  au niveau déconcentré.  </w:t>
      </w:r>
      <w:r w:rsidR="00DD5015" w:rsidRPr="00DD5015">
        <w:rPr>
          <w:b/>
          <w:i/>
          <w:lang w:val="fr-CA"/>
        </w:rPr>
        <w:t>L</w:t>
      </w:r>
      <w:r w:rsidRPr="002F0A58">
        <w:rPr>
          <w:b/>
          <w:i/>
          <w:lang w:val="fr-CA"/>
        </w:rPr>
        <w:t xml:space="preserve">es usagers ou bénéficiaires directs </w:t>
      </w:r>
      <w:r w:rsidR="00DD5015">
        <w:rPr>
          <w:b/>
          <w:i/>
          <w:lang w:val="fr-CA"/>
        </w:rPr>
        <w:t>rencontrés</w:t>
      </w:r>
      <w:r w:rsidRPr="002F0A58">
        <w:rPr>
          <w:b/>
          <w:i/>
          <w:lang w:val="fr-CA"/>
        </w:rPr>
        <w:t xml:space="preserve"> connaissent très peu l’origine des financements</w:t>
      </w:r>
      <w:r w:rsidRPr="002F0A58">
        <w:rPr>
          <w:i/>
          <w:lang w:val="fr-CA"/>
        </w:rPr>
        <w:t xml:space="preserve"> </w:t>
      </w:r>
      <w:r w:rsidRPr="002F0A58">
        <w:rPr>
          <w:b/>
          <w:i/>
          <w:lang w:val="fr-CA"/>
        </w:rPr>
        <w:t>et le rôle de la commune</w:t>
      </w:r>
      <w:r w:rsidRPr="00210F2A">
        <w:rPr>
          <w:lang w:val="fr-CA"/>
        </w:rPr>
        <w:t xml:space="preserve"> dans la réalisation des investissements. Un financement FADEC, PA3D ou </w:t>
      </w:r>
      <w:r w:rsidR="00DD5015">
        <w:rPr>
          <w:lang w:val="fr-CA"/>
        </w:rPr>
        <w:t>d’</w:t>
      </w:r>
      <w:r w:rsidRPr="00210F2A">
        <w:rPr>
          <w:lang w:val="fr-CA"/>
        </w:rPr>
        <w:t>autres</w:t>
      </w:r>
      <w:r w:rsidR="00DD5015">
        <w:rPr>
          <w:lang w:val="fr-CA"/>
        </w:rPr>
        <w:t xml:space="preserve"> institutions</w:t>
      </w:r>
      <w:r w:rsidRPr="00210F2A">
        <w:rPr>
          <w:lang w:val="fr-CA"/>
        </w:rPr>
        <w:t xml:space="preserve"> ne se démarque pas au  niveau des bénéficiaires. </w:t>
      </w:r>
      <w:r w:rsidRPr="002F0A58">
        <w:rPr>
          <w:b/>
          <w:i/>
          <w:lang w:val="fr-CA"/>
        </w:rPr>
        <w:t>Il y a lieu de mieux communiquer</w:t>
      </w:r>
      <w:r w:rsidRPr="00210F2A">
        <w:rPr>
          <w:lang w:val="fr-CA"/>
        </w:rPr>
        <w:t xml:space="preserve"> cette information pour montrer que cet argent provient d’impôts payés </w:t>
      </w:r>
      <w:r w:rsidR="00DD5015">
        <w:rPr>
          <w:lang w:val="fr-CA"/>
        </w:rPr>
        <w:t>(sur les revenus, la tva, ou autres)</w:t>
      </w:r>
      <w:r w:rsidRPr="00210F2A">
        <w:rPr>
          <w:lang w:val="fr-CA"/>
        </w:rPr>
        <w:t xml:space="preserve"> et que le </w:t>
      </w:r>
      <w:r w:rsidRPr="002F0A58">
        <w:rPr>
          <w:b/>
          <w:i/>
          <w:lang w:val="fr-CA"/>
        </w:rPr>
        <w:t>paiement des impôts permet le financement d’activités au niveau local</w:t>
      </w:r>
      <w:r w:rsidRPr="00210F2A">
        <w:rPr>
          <w:lang w:val="fr-CA"/>
        </w:rPr>
        <w:t xml:space="preserve">. </w:t>
      </w:r>
      <w:r w:rsidR="00DD5015">
        <w:rPr>
          <w:lang w:val="fr-CA"/>
        </w:rPr>
        <w:t>Une</w:t>
      </w:r>
      <w:r w:rsidRPr="00210F2A">
        <w:rPr>
          <w:lang w:val="fr-CA"/>
        </w:rPr>
        <w:t xml:space="preserve"> meilleure prise en compte de la </w:t>
      </w:r>
      <w:r w:rsidRPr="002F0A58">
        <w:rPr>
          <w:b/>
          <w:i/>
          <w:lang w:val="fr-CA"/>
        </w:rPr>
        <w:t>mobilisation de ressources au niveau des communes</w:t>
      </w:r>
      <w:r w:rsidRPr="00210F2A">
        <w:rPr>
          <w:lang w:val="fr-CA"/>
        </w:rPr>
        <w:t xml:space="preserve">, </w:t>
      </w:r>
      <w:r w:rsidR="00DD5015">
        <w:rPr>
          <w:lang w:val="fr-CA"/>
        </w:rPr>
        <w:t>confié à un</w:t>
      </w:r>
      <w:r w:rsidRPr="00210F2A">
        <w:rPr>
          <w:lang w:val="fr-CA"/>
        </w:rPr>
        <w:t xml:space="preserve"> personnel spécifiquement dédié à cette tâche, pourrait aussi renforcer l’impact des activités du projet au niveau des institutions locales. Un renforcement </w:t>
      </w:r>
      <w:r w:rsidR="00DD5015">
        <w:rPr>
          <w:lang w:val="fr-CA"/>
        </w:rPr>
        <w:t xml:space="preserve">des capacités </w:t>
      </w:r>
      <w:r w:rsidRPr="00210F2A">
        <w:rPr>
          <w:lang w:val="fr-CA"/>
        </w:rPr>
        <w:t>rapproché et continu de ce nouveau personnel de la part du projet améliorerait les perspectives d’impact.</w:t>
      </w:r>
    </w:p>
    <w:p w:rsidR="00210F2A" w:rsidRPr="00210F2A" w:rsidRDefault="00210F2A" w:rsidP="00210F2A">
      <w:pPr>
        <w:spacing w:after="200" w:line="276" w:lineRule="auto"/>
        <w:contextualSpacing/>
        <w:jc w:val="both"/>
        <w:rPr>
          <w:lang w:val="fr-CA"/>
        </w:rPr>
      </w:pPr>
    </w:p>
    <w:p w:rsidR="002A6994" w:rsidRDefault="002A6994" w:rsidP="002A6994">
      <w:pPr>
        <w:jc w:val="both"/>
        <w:rPr>
          <w:b/>
        </w:rPr>
      </w:pPr>
      <w:r w:rsidRPr="00503904">
        <w:rPr>
          <w:b/>
        </w:rPr>
        <w:t>Quelle est la probabilité que l'approche du projet s</w:t>
      </w:r>
      <w:r w:rsidR="00DD5015">
        <w:rPr>
          <w:b/>
        </w:rPr>
        <w:t>oit</w:t>
      </w:r>
      <w:r w:rsidRPr="00503904">
        <w:rPr>
          <w:b/>
        </w:rPr>
        <w:t xml:space="preserve"> répliquée dans d'autres régions du pays ou par d'autres partenaires de développement ?</w:t>
      </w:r>
    </w:p>
    <w:p w:rsidR="005443D3" w:rsidRDefault="005443D3" w:rsidP="002A6994">
      <w:pPr>
        <w:jc w:val="both"/>
        <w:rPr>
          <w:b/>
        </w:rPr>
      </w:pPr>
    </w:p>
    <w:p w:rsidR="0075185E" w:rsidRDefault="0036173A" w:rsidP="002F0A58">
      <w:pPr>
        <w:jc w:val="both"/>
        <w:rPr>
          <w:b/>
        </w:rPr>
      </w:pPr>
      <w:r w:rsidRPr="0036173A">
        <w:rPr>
          <w:lang w:val="fr-CA"/>
        </w:rPr>
        <w:t xml:space="preserve">Le </w:t>
      </w:r>
      <w:r w:rsidRPr="002F0A58">
        <w:rPr>
          <w:b/>
          <w:i/>
          <w:lang w:val="fr-CA"/>
        </w:rPr>
        <w:t>financement affecté dans le domaine de la sécurité alimentaire et ciblé géographiquement</w:t>
      </w:r>
      <w:r w:rsidRPr="0036173A">
        <w:rPr>
          <w:lang w:val="fr-CA"/>
        </w:rPr>
        <w:t xml:space="preserve"> constitue un </w:t>
      </w:r>
      <w:r w:rsidRPr="002F0A58">
        <w:rPr>
          <w:b/>
          <w:i/>
          <w:lang w:val="fr-CA"/>
        </w:rPr>
        <w:t>mécanisme intéressant d’investissement</w:t>
      </w:r>
      <w:r w:rsidRPr="0036173A">
        <w:rPr>
          <w:lang w:val="fr-CA"/>
        </w:rPr>
        <w:t>. Pour ce faire, des structures telles que la CONAFIL, le MDGLAAT et le Ministère de l’Agriculture doivent se l’approprier comme instrument probant de lutte contre la pauvreté.</w:t>
      </w:r>
      <w:r w:rsidR="00E62780">
        <w:rPr>
          <w:lang w:val="fr-CA"/>
        </w:rPr>
        <w:t xml:space="preserve"> Ceci n’est pas</w:t>
      </w:r>
      <w:r w:rsidR="00DD5015">
        <w:rPr>
          <w:lang w:val="fr-CA"/>
        </w:rPr>
        <w:t xml:space="preserve"> encore</w:t>
      </w:r>
      <w:r w:rsidR="00E62780">
        <w:rPr>
          <w:lang w:val="fr-CA"/>
        </w:rPr>
        <w:t xml:space="preserve"> acquis. </w:t>
      </w:r>
      <w:r w:rsidR="0075185E" w:rsidRPr="002F0A58">
        <w:rPr>
          <w:b/>
          <w:i/>
          <w:lang w:val="fr-CA"/>
        </w:rPr>
        <w:t>L’approche de ciblage à deux niveaux (groupements cibles et personnes vulnérables) semble pertinent</w:t>
      </w:r>
      <w:r w:rsidR="0075185E" w:rsidRPr="003C63E0">
        <w:rPr>
          <w:lang w:val="fr-CA"/>
        </w:rPr>
        <w:t xml:space="preserve">.  </w:t>
      </w:r>
      <w:r w:rsidR="0075185E" w:rsidRPr="002F0A58">
        <w:rPr>
          <w:lang w:val="fr-CA"/>
        </w:rPr>
        <w:t>Cependant</w:t>
      </w:r>
      <w:r w:rsidR="0075185E" w:rsidRPr="00E62780">
        <w:rPr>
          <w:b/>
          <w:lang w:val="fr-CA"/>
        </w:rPr>
        <w:t xml:space="preserve">, </w:t>
      </w:r>
      <w:r w:rsidR="0075185E" w:rsidRPr="002F0A58">
        <w:rPr>
          <w:b/>
          <w:i/>
          <w:lang w:val="fr-CA"/>
        </w:rPr>
        <w:t>son coût élevé pose des questions sur sa réplicabilité</w:t>
      </w:r>
      <w:r w:rsidR="0075185E" w:rsidRPr="003C63E0">
        <w:rPr>
          <w:lang w:val="fr-CA"/>
        </w:rPr>
        <w:t xml:space="preserve"> </w:t>
      </w:r>
      <w:r w:rsidR="002F0A58">
        <w:rPr>
          <w:lang w:val="fr-CA"/>
        </w:rPr>
        <w:t xml:space="preserve">et </w:t>
      </w:r>
      <w:r w:rsidR="00CD6885">
        <w:rPr>
          <w:lang w:val="fr-CA"/>
        </w:rPr>
        <w:t xml:space="preserve">son </w:t>
      </w:r>
      <w:r w:rsidR="002F0A58">
        <w:rPr>
          <w:lang w:val="fr-CA"/>
        </w:rPr>
        <w:t>appropriation</w:t>
      </w:r>
      <w:r w:rsidR="0075185E" w:rsidRPr="003C63E0">
        <w:rPr>
          <w:lang w:val="fr-CA"/>
        </w:rPr>
        <w:t xml:space="preserve"> </w:t>
      </w:r>
      <w:r w:rsidR="00CD6885">
        <w:rPr>
          <w:lang w:val="fr-CA"/>
        </w:rPr>
        <w:t>par les</w:t>
      </w:r>
      <w:r w:rsidR="0075185E" w:rsidRPr="003C63E0">
        <w:rPr>
          <w:lang w:val="fr-CA"/>
        </w:rPr>
        <w:t xml:space="preserve"> communes</w:t>
      </w:r>
      <w:r w:rsidR="00C40E4A">
        <w:rPr>
          <w:rStyle w:val="FootnoteReference"/>
          <w:lang w:val="fr-CA"/>
        </w:rPr>
        <w:footnoteReference w:id="34"/>
      </w:r>
      <w:r w:rsidR="0075185E" w:rsidRPr="003C63E0">
        <w:rPr>
          <w:lang w:val="fr-CA"/>
        </w:rPr>
        <w:t>. Le fait de cibler « les plus vulnérables des vulnérables » exige un niveau d’effort plus important en termes de renforcement de capacités des bénéficiaires de la part de l’équipe de projet et des structures d’encadrement (services décon</w:t>
      </w:r>
      <w:r w:rsidR="00CD6885">
        <w:rPr>
          <w:lang w:val="fr-CA"/>
        </w:rPr>
        <w:t>centrés et appui de la commune); il exige</w:t>
      </w:r>
      <w:r w:rsidR="0075185E" w:rsidRPr="003C63E0">
        <w:rPr>
          <w:lang w:val="fr-CA"/>
        </w:rPr>
        <w:t xml:space="preserve"> ainsi plus de risques pour assurer la durabilité des interventions et une capacité de réplication limitée de la part des bénéficiaires</w:t>
      </w:r>
      <w:r w:rsidR="00C40E4A">
        <w:rPr>
          <w:lang w:val="fr-CA"/>
        </w:rPr>
        <w:t>.</w:t>
      </w:r>
    </w:p>
    <w:p w:rsidR="00C40E4A" w:rsidRDefault="00C40E4A" w:rsidP="0075185E">
      <w:pPr>
        <w:spacing w:after="200" w:line="276" w:lineRule="auto"/>
        <w:contextualSpacing/>
        <w:jc w:val="both"/>
        <w:rPr>
          <w:b/>
        </w:rPr>
      </w:pPr>
    </w:p>
    <w:p w:rsidR="00FF51A2" w:rsidRPr="00785E6A" w:rsidRDefault="0036173A" w:rsidP="002F0A58">
      <w:pPr>
        <w:jc w:val="both"/>
        <w:rPr>
          <w:lang w:val="fr-CA"/>
        </w:rPr>
      </w:pPr>
      <w:r w:rsidRPr="002F0A58">
        <w:rPr>
          <w:b/>
          <w:i/>
          <w:lang w:val="fr-CA"/>
        </w:rPr>
        <w:t>Le GBCO</w:t>
      </w:r>
      <w:r w:rsidR="00155F2E">
        <w:rPr>
          <w:b/>
          <w:lang w:val="fr-CA"/>
        </w:rPr>
        <w:t xml:space="preserve">, </w:t>
      </w:r>
      <w:r w:rsidRPr="0036173A">
        <w:rPr>
          <w:lang w:val="fr-CA"/>
        </w:rPr>
        <w:t xml:space="preserve">implanté en 2006 avec l’ADECOI,  a été stabilisé dans les 7 communes de la ZIP avec l’appui du PA3D et aujourd’hui </w:t>
      </w:r>
      <w:r w:rsidRPr="002F0A58">
        <w:rPr>
          <w:b/>
          <w:i/>
          <w:lang w:val="fr-CA"/>
        </w:rPr>
        <w:t xml:space="preserve">75% des communes du Bénin </w:t>
      </w:r>
      <w:r w:rsidR="00E62780" w:rsidRPr="002F0A58">
        <w:rPr>
          <w:b/>
          <w:i/>
          <w:lang w:val="fr-CA"/>
        </w:rPr>
        <w:t>l’utilise</w:t>
      </w:r>
      <w:r w:rsidRPr="0036173A">
        <w:rPr>
          <w:lang w:val="fr-CA"/>
        </w:rPr>
        <w:t xml:space="preserve">. Ce logiciel a un potentiel qui dépasse le Bénin et peut être exporté et implanter dans d’autres pays de la région ouest-africaine. Toutefois, sa promotion doit passer par un appui du MGLAAT.  </w:t>
      </w:r>
      <w:r w:rsidR="00FF51A2" w:rsidRPr="00785E6A">
        <w:rPr>
          <w:lang w:val="fr-CA"/>
        </w:rPr>
        <w:t xml:space="preserve">L’expérience de </w:t>
      </w:r>
      <w:r w:rsidR="00FF51A2" w:rsidRPr="002F0A58">
        <w:rPr>
          <w:b/>
          <w:i/>
          <w:lang w:val="fr-CA"/>
        </w:rPr>
        <w:t>construction (et co-gestion) des magasins</w:t>
      </w:r>
      <w:r w:rsidR="00FF51A2" w:rsidRPr="00785E6A">
        <w:rPr>
          <w:lang w:val="fr-CA"/>
        </w:rPr>
        <w:t xml:space="preserve"> </w:t>
      </w:r>
      <w:r w:rsidR="00FF51A2" w:rsidRPr="002F0A58">
        <w:rPr>
          <w:b/>
          <w:i/>
          <w:lang w:val="fr-CA"/>
        </w:rPr>
        <w:t>pourrait</w:t>
      </w:r>
      <w:r w:rsidR="00FF51A2" w:rsidRPr="00785E6A">
        <w:rPr>
          <w:lang w:val="fr-CA"/>
        </w:rPr>
        <w:t xml:space="preserve"> </w:t>
      </w:r>
      <w:r w:rsidR="00FF51A2" w:rsidRPr="00785E6A">
        <w:rPr>
          <w:lang w:val="fr-CA"/>
        </w:rPr>
        <w:lastRenderedPageBreak/>
        <w:t xml:space="preserve">facilement </w:t>
      </w:r>
      <w:r w:rsidR="00FF51A2" w:rsidRPr="002F0A58">
        <w:rPr>
          <w:b/>
          <w:i/>
          <w:lang w:val="fr-CA"/>
        </w:rPr>
        <w:t>être répliquée</w:t>
      </w:r>
      <w:r w:rsidR="00FF51A2" w:rsidRPr="00785E6A">
        <w:rPr>
          <w:lang w:val="fr-CA"/>
        </w:rPr>
        <w:t xml:space="preserve"> par d’autres partenaires, mais il faudrait </w:t>
      </w:r>
      <w:r w:rsidR="00CD6885">
        <w:rPr>
          <w:lang w:val="fr-CA"/>
        </w:rPr>
        <w:t xml:space="preserve">au préalable </w:t>
      </w:r>
      <w:r w:rsidR="00FF51A2" w:rsidRPr="00785E6A">
        <w:rPr>
          <w:lang w:val="fr-CA"/>
        </w:rPr>
        <w:t>capitaliser l’approche avec les données du terrain et que les institutions nationales telles que l’ONASA et l’association nationales des communes du Bénin se l’approprient.</w:t>
      </w:r>
    </w:p>
    <w:p w:rsidR="006B453B" w:rsidRDefault="006B453B" w:rsidP="002A6994">
      <w:pPr>
        <w:jc w:val="both"/>
        <w:rPr>
          <w:b/>
        </w:rPr>
      </w:pPr>
    </w:p>
    <w:p w:rsidR="0043741E" w:rsidRDefault="002401CC" w:rsidP="00564FB1">
      <w:pPr>
        <w:pStyle w:val="TOC2"/>
      </w:pPr>
      <w:bookmarkStart w:id="31" w:name="_Toc331870996"/>
      <w:r>
        <w:t xml:space="preserve">4.2.5 </w:t>
      </w:r>
      <w:hyperlink w:anchor="_Toc283723875" w:history="1">
        <w:r w:rsidR="0043741E" w:rsidRPr="00122EB3">
          <w:t>Pérennité des résultats du projet</w:t>
        </w:r>
        <w:bookmarkEnd w:id="31"/>
      </w:hyperlink>
    </w:p>
    <w:p w:rsidR="008B7C8D" w:rsidRDefault="008B7C8D" w:rsidP="008B7C8D"/>
    <w:p w:rsidR="004E5517" w:rsidRPr="004E5517" w:rsidRDefault="004E5517" w:rsidP="00CD74B4">
      <w:pPr>
        <w:jc w:val="both"/>
        <w:rPr>
          <w:b/>
        </w:rPr>
      </w:pPr>
      <w:r w:rsidRPr="004E5517">
        <w:rPr>
          <w:b/>
        </w:rPr>
        <w:t xml:space="preserve">Quelle est la probabilité </w:t>
      </w:r>
      <w:r w:rsidR="00CD6885">
        <w:rPr>
          <w:b/>
        </w:rPr>
        <w:t>de voir</w:t>
      </w:r>
      <w:r w:rsidRPr="004E5517">
        <w:rPr>
          <w:b/>
        </w:rPr>
        <w:t xml:space="preserve"> une continuation des résultats une fois la période de soutien externe bouclée ?</w:t>
      </w:r>
    </w:p>
    <w:p w:rsidR="00CC5A64" w:rsidRDefault="00CC5A64" w:rsidP="006C2FE3">
      <w:pPr>
        <w:jc w:val="both"/>
        <w:rPr>
          <w:b/>
        </w:rPr>
      </w:pPr>
    </w:p>
    <w:p w:rsidR="00372C9D" w:rsidRPr="00372C9D" w:rsidRDefault="00372C9D" w:rsidP="00E54B17">
      <w:pPr>
        <w:jc w:val="both"/>
        <w:rPr>
          <w:lang w:val="fr-CA"/>
        </w:rPr>
      </w:pPr>
      <w:r w:rsidRPr="002F0A58">
        <w:rPr>
          <w:b/>
          <w:i/>
          <w:lang w:val="fr-CA"/>
        </w:rPr>
        <w:t>L’entretien des investissements</w:t>
      </w:r>
      <w:r w:rsidRPr="00E62780">
        <w:rPr>
          <w:lang w:val="fr-CA"/>
        </w:rPr>
        <w:t xml:space="preserve"> continue à poser des problèmes</w:t>
      </w:r>
      <w:r w:rsidRPr="00372C9D">
        <w:rPr>
          <w:lang w:val="fr-CA"/>
        </w:rPr>
        <w:t xml:space="preserve"> étant donné que les </w:t>
      </w:r>
      <w:r w:rsidRPr="002F0A58">
        <w:rPr>
          <w:b/>
          <w:i/>
          <w:lang w:val="fr-CA"/>
        </w:rPr>
        <w:t>coûts récurrents</w:t>
      </w:r>
      <w:r w:rsidRPr="00372C9D">
        <w:rPr>
          <w:lang w:val="fr-CA"/>
        </w:rPr>
        <w:t xml:space="preserve"> ne sont </w:t>
      </w:r>
      <w:r w:rsidRPr="002F0A58">
        <w:rPr>
          <w:b/>
          <w:i/>
          <w:lang w:val="fr-CA"/>
        </w:rPr>
        <w:t>pas pris en compte dans le mode de gestion</w:t>
      </w:r>
      <w:r w:rsidRPr="00372C9D">
        <w:rPr>
          <w:lang w:val="fr-CA"/>
        </w:rPr>
        <w:t xml:space="preserve"> des équipements</w:t>
      </w:r>
      <w:r>
        <w:rPr>
          <w:lang w:val="fr-CA"/>
        </w:rPr>
        <w:t xml:space="preserve"> (voir </w:t>
      </w:r>
      <w:r w:rsidRPr="002F0A58">
        <w:rPr>
          <w:lang w:val="fr-CA"/>
        </w:rPr>
        <w:t>l</w:t>
      </w:r>
      <w:r w:rsidR="002F0A58" w:rsidRPr="002F0A58">
        <w:rPr>
          <w:lang w:val="fr-CA"/>
        </w:rPr>
        <w:t>es a</w:t>
      </w:r>
      <w:r w:rsidRPr="002F0A58">
        <w:rPr>
          <w:lang w:val="fr-CA"/>
        </w:rPr>
        <w:t>nnexe</w:t>
      </w:r>
      <w:r w:rsidR="002F0A58" w:rsidRPr="002F0A58">
        <w:rPr>
          <w:lang w:val="fr-CA"/>
        </w:rPr>
        <w:t>s</w:t>
      </w:r>
      <w:r w:rsidRPr="002F0A58">
        <w:rPr>
          <w:lang w:val="fr-CA"/>
        </w:rPr>
        <w:t xml:space="preserve"> 8 et 14).</w:t>
      </w:r>
      <w:r w:rsidRPr="00372C9D">
        <w:rPr>
          <w:lang w:val="fr-CA"/>
        </w:rPr>
        <w:t xml:space="preserve"> </w:t>
      </w:r>
      <w:r w:rsidR="00E62780">
        <w:rPr>
          <w:lang w:val="fr-CA"/>
        </w:rPr>
        <w:t>En plus, i</w:t>
      </w:r>
      <w:r w:rsidR="00E54B17" w:rsidRPr="00785E6A">
        <w:rPr>
          <w:lang w:val="fr-CA"/>
        </w:rPr>
        <w:t xml:space="preserve">l y a là une </w:t>
      </w:r>
      <w:r w:rsidR="00E54B17" w:rsidRPr="00271BE3">
        <w:rPr>
          <w:b/>
          <w:i/>
          <w:lang w:val="fr-CA"/>
        </w:rPr>
        <w:t xml:space="preserve">situation extrêmement confuse en relation </w:t>
      </w:r>
      <w:r w:rsidR="00CD6885">
        <w:rPr>
          <w:b/>
          <w:i/>
          <w:lang w:val="fr-CA"/>
        </w:rPr>
        <w:t>avec les</w:t>
      </w:r>
      <w:r w:rsidR="00E54B17" w:rsidRPr="00271BE3">
        <w:rPr>
          <w:b/>
          <w:i/>
          <w:lang w:val="fr-CA"/>
        </w:rPr>
        <w:t xml:space="preserve"> modes de gestion des investissements</w:t>
      </w:r>
      <w:r w:rsidR="00E54B17">
        <w:rPr>
          <w:rStyle w:val="FootnoteReference"/>
          <w:lang w:val="fr-CA"/>
        </w:rPr>
        <w:footnoteReference w:id="35"/>
      </w:r>
      <w:r w:rsidR="00E54B17" w:rsidRPr="00785E6A">
        <w:rPr>
          <w:lang w:val="fr-CA"/>
        </w:rPr>
        <w:t xml:space="preserve">. </w:t>
      </w:r>
      <w:r w:rsidR="00E54B17">
        <w:rPr>
          <w:lang w:val="fr-CA"/>
        </w:rPr>
        <w:t>La mission n’a pas pu constater l’existence d’</w:t>
      </w:r>
      <w:r w:rsidR="00E54B17" w:rsidRPr="00E54B17">
        <w:rPr>
          <w:lang w:val="fr-CA"/>
        </w:rPr>
        <w:t>aucun</w:t>
      </w:r>
      <w:r w:rsidR="00E54B17" w:rsidRPr="00785E6A">
        <w:rPr>
          <w:lang w:val="fr-CA"/>
        </w:rPr>
        <w:t xml:space="preserve"> contrat ou acte légal montrant l’existence d</w:t>
      </w:r>
      <w:r w:rsidR="00E54B17">
        <w:rPr>
          <w:lang w:val="fr-CA"/>
        </w:rPr>
        <w:t>’</w:t>
      </w:r>
      <w:r w:rsidR="00E54B17" w:rsidRPr="00785E6A">
        <w:rPr>
          <w:lang w:val="fr-CA"/>
        </w:rPr>
        <w:t>ententes entre la commune et les groupements et les individus appuyés. Pour la mission, il est impératif d’ici la fin du projet que les communes aient procédé à une réelle réflexion sur les modes de gestion sur la base d’une analyse avantages/coûts. Par la suite</w:t>
      </w:r>
      <w:r w:rsidR="009B11AC">
        <w:rPr>
          <w:lang w:val="fr-CA"/>
        </w:rPr>
        <w:t>,</w:t>
      </w:r>
      <w:r w:rsidR="00E54B17" w:rsidRPr="00785E6A">
        <w:rPr>
          <w:lang w:val="fr-CA"/>
        </w:rPr>
        <w:t xml:space="preserve"> il faudra formaliser le tout à travers des actes légaux qui définiront la nature d</w:t>
      </w:r>
      <w:r w:rsidR="00E54B17">
        <w:rPr>
          <w:lang w:val="fr-CA"/>
        </w:rPr>
        <w:t>e la propriété de l’équipement</w:t>
      </w:r>
      <w:r w:rsidRPr="00331276">
        <w:rPr>
          <w:lang w:val="fr-CA"/>
        </w:rPr>
        <w:t xml:space="preserve"> pour chaque type d’investissement. C</w:t>
      </w:r>
      <w:r w:rsidR="009B11AC">
        <w:rPr>
          <w:lang w:val="fr-CA"/>
        </w:rPr>
        <w:t>e sont</w:t>
      </w:r>
      <w:r w:rsidRPr="00331276">
        <w:rPr>
          <w:lang w:val="fr-CA"/>
        </w:rPr>
        <w:t xml:space="preserve"> ces choix qui conditionneront le mécanisme de la gestion des coûts récurrents</w:t>
      </w:r>
      <w:r w:rsidR="00331276">
        <w:rPr>
          <w:rStyle w:val="FootnoteReference"/>
          <w:lang w:val="fr-CA"/>
        </w:rPr>
        <w:footnoteReference w:id="36"/>
      </w:r>
      <w:r w:rsidRPr="00331276">
        <w:rPr>
          <w:lang w:val="fr-CA"/>
        </w:rPr>
        <w:t xml:space="preserve">. </w:t>
      </w:r>
      <w:r w:rsidRPr="00372C9D">
        <w:rPr>
          <w:lang w:val="fr-CA"/>
        </w:rPr>
        <w:t>Cela nécessite d</w:t>
      </w:r>
      <w:r w:rsidR="009B11AC">
        <w:rPr>
          <w:lang w:val="fr-CA"/>
        </w:rPr>
        <w:t>’’accomplir</w:t>
      </w:r>
      <w:r w:rsidRPr="00372C9D">
        <w:rPr>
          <w:lang w:val="fr-CA"/>
        </w:rPr>
        <w:t xml:space="preserve"> un travail de faisabilité</w:t>
      </w:r>
      <w:r w:rsidR="00E54B17">
        <w:rPr>
          <w:lang w:val="fr-CA"/>
        </w:rPr>
        <w:t xml:space="preserve"> et</w:t>
      </w:r>
      <w:r w:rsidRPr="00372C9D">
        <w:rPr>
          <w:lang w:val="fr-CA"/>
        </w:rPr>
        <w:t xml:space="preserve"> </w:t>
      </w:r>
      <w:r w:rsidR="009B11AC">
        <w:rPr>
          <w:lang w:val="fr-CA"/>
        </w:rPr>
        <w:t xml:space="preserve">de </w:t>
      </w:r>
      <w:r w:rsidRPr="00372C9D">
        <w:rPr>
          <w:lang w:val="fr-CA"/>
        </w:rPr>
        <w:t xml:space="preserve">définir le mode de propriété et le mode de gestion le plus adapté de ces équipements. Il faut </w:t>
      </w:r>
      <w:r w:rsidR="009B11AC">
        <w:rPr>
          <w:lang w:val="fr-CA"/>
        </w:rPr>
        <w:t xml:space="preserve">également </w:t>
      </w:r>
      <w:r w:rsidRPr="00372C9D">
        <w:rPr>
          <w:lang w:val="fr-CA"/>
        </w:rPr>
        <w:t xml:space="preserve">connaitre ou déterminer les revenus et les coûts générés par ces investissements afin de connaitre les marges financières. </w:t>
      </w:r>
    </w:p>
    <w:p w:rsidR="00372C9D" w:rsidRDefault="00372C9D" w:rsidP="006C2FE3">
      <w:pPr>
        <w:jc w:val="both"/>
        <w:rPr>
          <w:lang w:val="fr-CA"/>
        </w:rPr>
      </w:pPr>
    </w:p>
    <w:p w:rsidR="004E5517" w:rsidRDefault="009B11AC" w:rsidP="006C2FE3">
      <w:pPr>
        <w:jc w:val="both"/>
        <w:rPr>
          <w:b/>
        </w:rPr>
      </w:pPr>
      <w:r>
        <w:rPr>
          <w:b/>
        </w:rPr>
        <w:t>Q</w:t>
      </w:r>
      <w:r w:rsidR="004E5517" w:rsidRPr="004E5517">
        <w:rPr>
          <w:b/>
        </w:rPr>
        <w:t xml:space="preserve">uelle </w:t>
      </w:r>
      <w:r>
        <w:rPr>
          <w:b/>
        </w:rPr>
        <w:t>est la probabilité que</w:t>
      </w:r>
      <w:r w:rsidR="004E5517" w:rsidRPr="004E5517">
        <w:rPr>
          <w:b/>
        </w:rPr>
        <w:t xml:space="preserve"> l’engagement politique pour les réformes soutenues par le projet </w:t>
      </w:r>
      <w:r>
        <w:rPr>
          <w:b/>
        </w:rPr>
        <w:t xml:space="preserve">ouisse </w:t>
      </w:r>
      <w:r w:rsidR="004E5517" w:rsidRPr="004E5517">
        <w:rPr>
          <w:b/>
        </w:rPr>
        <w:t>continuer</w:t>
      </w:r>
      <w:r w:rsidR="00DA7BF9">
        <w:rPr>
          <w:b/>
        </w:rPr>
        <w:t xml:space="preserve"> une fois </w:t>
      </w:r>
      <w:r>
        <w:rPr>
          <w:b/>
        </w:rPr>
        <w:t>qu’il sera</w:t>
      </w:r>
      <w:r w:rsidR="00DA7BF9">
        <w:rPr>
          <w:b/>
        </w:rPr>
        <w:t xml:space="preserve"> terminé ?</w:t>
      </w:r>
    </w:p>
    <w:p w:rsidR="00312659" w:rsidRDefault="00312659" w:rsidP="003F3C78">
      <w:pPr>
        <w:spacing w:after="200" w:line="276" w:lineRule="auto"/>
        <w:contextualSpacing/>
        <w:jc w:val="both"/>
      </w:pPr>
    </w:p>
    <w:p w:rsidR="003F3C78" w:rsidRDefault="00B805C8" w:rsidP="00271BE3">
      <w:pPr>
        <w:jc w:val="both"/>
        <w:rPr>
          <w:lang w:val="fr-CA"/>
        </w:rPr>
      </w:pPr>
      <w:r w:rsidRPr="00271BE3">
        <w:rPr>
          <w:lang w:val="fr-CA"/>
        </w:rPr>
        <w:t>Il</w:t>
      </w:r>
      <w:r w:rsidRPr="00B805C8">
        <w:t xml:space="preserve"> y a une </w:t>
      </w:r>
      <w:r w:rsidR="003F3C78" w:rsidRPr="00312659">
        <w:rPr>
          <w:b/>
        </w:rPr>
        <w:t>faible</w:t>
      </w:r>
      <w:r w:rsidRPr="00312659">
        <w:rPr>
          <w:b/>
          <w:lang w:val="fr-CA"/>
        </w:rPr>
        <w:t xml:space="preserve"> probabilité</w:t>
      </w:r>
      <w:r w:rsidR="009B11AC">
        <w:rPr>
          <w:b/>
          <w:lang w:val="fr-CA"/>
        </w:rPr>
        <w:t>,</w:t>
      </w:r>
      <w:r w:rsidRPr="00B805C8">
        <w:rPr>
          <w:lang w:val="fr-CA"/>
        </w:rPr>
        <w:t xml:space="preserve"> pour l’instant</w:t>
      </w:r>
      <w:r w:rsidR="009B11AC">
        <w:rPr>
          <w:lang w:val="fr-CA"/>
        </w:rPr>
        <w:t>,</w:t>
      </w:r>
      <w:r w:rsidRPr="00B805C8">
        <w:rPr>
          <w:lang w:val="fr-CA"/>
        </w:rPr>
        <w:t xml:space="preserve"> que le guichet </w:t>
      </w:r>
      <w:r w:rsidRPr="00312659">
        <w:rPr>
          <w:b/>
          <w:lang w:val="fr-CA"/>
        </w:rPr>
        <w:t>sécurit</w:t>
      </w:r>
      <w:r w:rsidR="009B11AC">
        <w:rPr>
          <w:b/>
          <w:lang w:val="fr-CA"/>
        </w:rPr>
        <w:t>é alimentaire soit abondé par l’E</w:t>
      </w:r>
      <w:r w:rsidRPr="00312659">
        <w:rPr>
          <w:b/>
          <w:lang w:val="fr-CA"/>
        </w:rPr>
        <w:t>tat</w:t>
      </w:r>
      <w:r w:rsidR="009B11AC">
        <w:rPr>
          <w:b/>
          <w:lang w:val="fr-CA"/>
        </w:rPr>
        <w:t xml:space="preserve"> béninois</w:t>
      </w:r>
      <w:r w:rsidRPr="00312659">
        <w:rPr>
          <w:b/>
          <w:lang w:val="fr-CA"/>
        </w:rPr>
        <w:t>.</w:t>
      </w:r>
      <w:r>
        <w:rPr>
          <w:lang w:val="fr-CA"/>
        </w:rPr>
        <w:t xml:space="preserve"> C</w:t>
      </w:r>
      <w:r w:rsidRPr="00B805C8">
        <w:rPr>
          <w:lang w:val="fr-CA"/>
        </w:rPr>
        <w:t xml:space="preserve">ela dépend </w:t>
      </w:r>
      <w:r>
        <w:rPr>
          <w:lang w:val="fr-CA"/>
        </w:rPr>
        <w:t xml:space="preserve">encore </w:t>
      </w:r>
      <w:r w:rsidRPr="00B805C8">
        <w:rPr>
          <w:lang w:val="fr-CA"/>
        </w:rPr>
        <w:t>de l’engagement du Ministère de l’Agriculture à intégrer le FADEC, mais également de l’amélioration de l’efficacité même du FADEC</w:t>
      </w:r>
      <w:r w:rsidR="00312659">
        <w:rPr>
          <w:lang w:val="fr-CA"/>
        </w:rPr>
        <w:t>, qui est encore</w:t>
      </w:r>
      <w:r w:rsidR="009B11AC">
        <w:rPr>
          <w:lang w:val="fr-CA"/>
        </w:rPr>
        <w:t>,</w:t>
      </w:r>
      <w:r w:rsidR="00312659">
        <w:rPr>
          <w:lang w:val="fr-CA"/>
        </w:rPr>
        <w:t xml:space="preserve"> très perfectible</w:t>
      </w:r>
      <w:r>
        <w:rPr>
          <w:lang w:val="fr-CA"/>
        </w:rPr>
        <w:t xml:space="preserve"> (voir </w:t>
      </w:r>
      <w:r w:rsidR="00271BE3" w:rsidRPr="00271BE3">
        <w:rPr>
          <w:lang w:val="fr-CA"/>
        </w:rPr>
        <w:t>a</w:t>
      </w:r>
      <w:r w:rsidRPr="00271BE3">
        <w:rPr>
          <w:lang w:val="fr-CA"/>
        </w:rPr>
        <w:t>nnexe 13).</w:t>
      </w:r>
      <w:r>
        <w:rPr>
          <w:lang w:val="fr-CA"/>
        </w:rPr>
        <w:t xml:space="preserve"> </w:t>
      </w:r>
      <w:r w:rsidRPr="00785E6A">
        <w:rPr>
          <w:lang w:val="fr-CA"/>
        </w:rPr>
        <w:t xml:space="preserve">La </w:t>
      </w:r>
      <w:r w:rsidRPr="00271BE3">
        <w:rPr>
          <w:b/>
          <w:i/>
          <w:lang w:val="fr-CA"/>
        </w:rPr>
        <w:t xml:space="preserve">probabilité que le </w:t>
      </w:r>
      <w:r w:rsidR="007668E4" w:rsidRPr="00271BE3">
        <w:rPr>
          <w:b/>
          <w:i/>
          <w:lang w:val="fr-CA"/>
        </w:rPr>
        <w:t xml:space="preserve">Secrétariat permanent de la </w:t>
      </w:r>
      <w:r w:rsidRPr="00271BE3">
        <w:rPr>
          <w:b/>
          <w:i/>
          <w:lang w:val="fr-CA"/>
        </w:rPr>
        <w:t xml:space="preserve">PONADEC </w:t>
      </w:r>
      <w:r w:rsidR="009B11AC">
        <w:rPr>
          <w:b/>
          <w:i/>
          <w:lang w:val="fr-CA"/>
        </w:rPr>
        <w:t>reste</w:t>
      </w:r>
      <w:r w:rsidRPr="00271BE3">
        <w:rPr>
          <w:b/>
          <w:i/>
          <w:lang w:val="fr-CA"/>
        </w:rPr>
        <w:t xml:space="preserve"> en place</w:t>
      </w:r>
      <w:r w:rsidRPr="00785E6A">
        <w:rPr>
          <w:lang w:val="fr-CA"/>
        </w:rPr>
        <w:t xml:space="preserve"> d’ici la fin du projet est également très </w:t>
      </w:r>
      <w:r w:rsidRPr="00271BE3">
        <w:rPr>
          <w:b/>
          <w:i/>
          <w:lang w:val="fr-CA"/>
        </w:rPr>
        <w:t>faible</w:t>
      </w:r>
      <w:r w:rsidR="00271BE3">
        <w:rPr>
          <w:b/>
          <w:i/>
          <w:lang w:val="fr-CA"/>
        </w:rPr>
        <w:t xml:space="preserve"> mais pas impossible</w:t>
      </w:r>
      <w:r w:rsidRPr="00785E6A">
        <w:rPr>
          <w:lang w:val="fr-CA"/>
        </w:rPr>
        <w:t xml:space="preserve">. Cela ne dépend pas du projet mais de l’engagement de l’État et sur lequel le projet n’a aucune influence. </w:t>
      </w:r>
      <w:r w:rsidR="003F3C78">
        <w:rPr>
          <w:lang w:val="fr-CA"/>
        </w:rPr>
        <w:t xml:space="preserve">Au niveau départemental, il y a aussi une </w:t>
      </w:r>
      <w:r w:rsidR="003F3C78" w:rsidRPr="00271BE3">
        <w:rPr>
          <w:b/>
          <w:i/>
          <w:lang w:val="fr-CA"/>
        </w:rPr>
        <w:t>f</w:t>
      </w:r>
      <w:r w:rsidRPr="00271BE3">
        <w:rPr>
          <w:b/>
          <w:i/>
          <w:lang w:val="fr-CA"/>
        </w:rPr>
        <w:t>aible p</w:t>
      </w:r>
      <w:r w:rsidR="003F3C78" w:rsidRPr="00271BE3">
        <w:rPr>
          <w:b/>
          <w:i/>
          <w:lang w:val="fr-CA"/>
        </w:rPr>
        <w:t>robabilité d’améliorer l</w:t>
      </w:r>
      <w:r w:rsidRPr="00271BE3">
        <w:rPr>
          <w:b/>
          <w:i/>
          <w:lang w:val="fr-CA"/>
        </w:rPr>
        <w:t xml:space="preserve">’efficience de la préfecture et </w:t>
      </w:r>
      <w:r w:rsidR="009B11AC">
        <w:rPr>
          <w:b/>
          <w:i/>
          <w:lang w:val="fr-CA"/>
        </w:rPr>
        <w:t xml:space="preserve">de </w:t>
      </w:r>
      <w:r w:rsidRPr="00271BE3">
        <w:rPr>
          <w:b/>
          <w:i/>
          <w:lang w:val="fr-CA"/>
        </w:rPr>
        <w:t>son plan d’action.</w:t>
      </w:r>
      <w:r w:rsidRPr="00785E6A">
        <w:rPr>
          <w:lang w:val="fr-CA"/>
        </w:rPr>
        <w:t xml:space="preserve"> Pour l’instant l’appropriation de ce plan d’action est très </w:t>
      </w:r>
      <w:r w:rsidR="003F3C78">
        <w:rPr>
          <w:lang w:val="fr-CA"/>
        </w:rPr>
        <w:t>limité</w:t>
      </w:r>
      <w:r w:rsidR="00077F1F">
        <w:rPr>
          <w:lang w:val="fr-CA"/>
        </w:rPr>
        <w:t>e</w:t>
      </w:r>
      <w:r w:rsidR="003F3C78">
        <w:rPr>
          <w:lang w:val="fr-CA"/>
        </w:rPr>
        <w:t xml:space="preserve"> et </w:t>
      </w:r>
      <w:r w:rsidRPr="00785E6A">
        <w:rPr>
          <w:lang w:val="fr-CA"/>
        </w:rPr>
        <w:t xml:space="preserve">dépend </w:t>
      </w:r>
      <w:r w:rsidR="003F3C78">
        <w:rPr>
          <w:lang w:val="fr-CA"/>
        </w:rPr>
        <w:t xml:space="preserve">fortement </w:t>
      </w:r>
      <w:r w:rsidRPr="00785E6A">
        <w:rPr>
          <w:lang w:val="fr-CA"/>
        </w:rPr>
        <w:t>de l’appui du projet et des autres partenaires.</w:t>
      </w:r>
      <w:r w:rsidR="003F3C78" w:rsidRPr="003F3C78">
        <w:rPr>
          <w:lang w:val="fr-CA"/>
        </w:rPr>
        <w:t xml:space="preserve"> </w:t>
      </w:r>
      <w:r w:rsidR="003F3C78">
        <w:rPr>
          <w:lang w:val="fr-CA"/>
        </w:rPr>
        <w:t xml:space="preserve">La </w:t>
      </w:r>
      <w:r w:rsidR="003F3C78" w:rsidRPr="00271BE3">
        <w:rPr>
          <w:b/>
          <w:i/>
          <w:lang w:val="fr-CA"/>
        </w:rPr>
        <w:t>mise à disposition des agents de mobilisation de ressources auprès des communes</w:t>
      </w:r>
      <w:r w:rsidR="003F3C78" w:rsidRPr="00077F1F">
        <w:rPr>
          <w:b/>
          <w:lang w:val="fr-CA"/>
        </w:rPr>
        <w:t xml:space="preserve"> </w:t>
      </w:r>
      <w:r w:rsidR="003F3C78" w:rsidRPr="003C63E0">
        <w:rPr>
          <w:lang w:val="fr-CA"/>
        </w:rPr>
        <w:t>(depuis le premier trimestre 2012), comme alternatif à l’expert en finances locales et gestion communale qui faisait partie de l’équipe du projet</w:t>
      </w:r>
      <w:r w:rsidR="003F3C78">
        <w:rPr>
          <w:lang w:val="fr-CA"/>
        </w:rPr>
        <w:t xml:space="preserve">, présente des </w:t>
      </w:r>
      <w:r w:rsidR="003F3C78" w:rsidRPr="00271BE3">
        <w:rPr>
          <w:b/>
          <w:i/>
          <w:lang w:val="fr-CA"/>
        </w:rPr>
        <w:t>bonnes perspectives</w:t>
      </w:r>
      <w:r w:rsidR="003F3C78">
        <w:rPr>
          <w:lang w:val="fr-CA"/>
        </w:rPr>
        <w:t xml:space="preserve"> pour améliorer l’efficacité de la gestion communale</w:t>
      </w:r>
      <w:r w:rsidR="003F3C78" w:rsidRPr="003C63E0">
        <w:rPr>
          <w:lang w:val="fr-CA"/>
        </w:rPr>
        <w:t xml:space="preserve">. La performance des agents de mobilisation de ressources </w:t>
      </w:r>
      <w:r w:rsidR="003F3C78" w:rsidRPr="00271BE3">
        <w:rPr>
          <w:b/>
          <w:i/>
          <w:lang w:val="fr-CA"/>
        </w:rPr>
        <w:t>reste encore à démontrer</w:t>
      </w:r>
      <w:r w:rsidR="003F3C78" w:rsidRPr="00077F1F">
        <w:rPr>
          <w:b/>
          <w:lang w:val="fr-CA"/>
        </w:rPr>
        <w:t>,</w:t>
      </w:r>
      <w:r w:rsidR="003F3C78" w:rsidRPr="003C63E0">
        <w:rPr>
          <w:lang w:val="fr-CA"/>
        </w:rPr>
        <w:t xml:space="preserve"> mais la mission </w:t>
      </w:r>
      <w:r w:rsidR="009B11AC">
        <w:rPr>
          <w:lang w:val="fr-CA"/>
        </w:rPr>
        <w:t xml:space="preserve">a pu </w:t>
      </w:r>
      <w:r w:rsidR="003F3C78" w:rsidRPr="003C63E0">
        <w:rPr>
          <w:lang w:val="fr-CA"/>
        </w:rPr>
        <w:t>constate</w:t>
      </w:r>
      <w:r w:rsidR="009B11AC">
        <w:rPr>
          <w:lang w:val="fr-CA"/>
        </w:rPr>
        <w:t>r</w:t>
      </w:r>
      <w:r w:rsidR="003F3C78" w:rsidRPr="003C63E0">
        <w:rPr>
          <w:lang w:val="fr-CA"/>
        </w:rPr>
        <w:t xml:space="preserve"> une </w:t>
      </w:r>
      <w:r w:rsidR="003F3C78" w:rsidRPr="00271BE3">
        <w:rPr>
          <w:b/>
          <w:i/>
          <w:lang w:val="fr-CA"/>
        </w:rPr>
        <w:t>implication intéressante au sein des équipes communales</w:t>
      </w:r>
      <w:r w:rsidR="003F3C78" w:rsidRPr="003C63E0">
        <w:rPr>
          <w:lang w:val="fr-CA"/>
        </w:rPr>
        <w:t>, avec quelques cas où un service communal en mobilisation de ressources a été créé suite au recrutement de l’agent.</w:t>
      </w:r>
    </w:p>
    <w:p w:rsidR="00271BE3" w:rsidRDefault="00271BE3" w:rsidP="00271BE3">
      <w:pPr>
        <w:jc w:val="both"/>
        <w:rPr>
          <w:b/>
        </w:rPr>
      </w:pPr>
    </w:p>
    <w:p w:rsidR="0043741E" w:rsidRPr="00122EB3" w:rsidRDefault="000C20E5" w:rsidP="00564FB1">
      <w:pPr>
        <w:pStyle w:val="TOC2"/>
      </w:pPr>
      <w:hyperlink w:anchor="_Toc283723876" w:history="1">
        <w:bookmarkStart w:id="32" w:name="_Toc331870997"/>
        <w:r w:rsidR="00E67FA8" w:rsidRPr="00E67FA8">
          <w:t>4</w:t>
        </w:r>
        <w:r w:rsidR="0043741E" w:rsidRPr="00E67FA8">
          <w:t>.</w:t>
        </w:r>
        <w:r w:rsidR="00813CAB" w:rsidRPr="00E67FA8">
          <w:t>2.6</w:t>
        </w:r>
        <w:r w:rsidR="0043741E" w:rsidRPr="00E67FA8">
          <w:t>.</w:t>
        </w:r>
        <w:r w:rsidR="000A07E8" w:rsidRPr="00122EB3">
          <w:t xml:space="preserve"> </w:t>
        </w:r>
        <w:r w:rsidR="0043741E" w:rsidRPr="00E67FA8">
          <w:t>Aspects Horizontaux</w:t>
        </w:r>
        <w:r w:rsidR="00813CAB" w:rsidRPr="00E67FA8">
          <w:t xml:space="preserve"> (genre, environnement, </w:t>
        </w:r>
        <w:r w:rsidR="00E67FA8">
          <w:t>GAR</w:t>
        </w:r>
      </w:hyperlink>
      <w:r w:rsidR="00E67FA8">
        <w:t>)</w:t>
      </w:r>
      <w:bookmarkEnd w:id="32"/>
    </w:p>
    <w:p w:rsidR="00813CAB" w:rsidRDefault="00813CAB" w:rsidP="00564FB1">
      <w:pPr>
        <w:pStyle w:val="TOC2"/>
      </w:pPr>
    </w:p>
    <w:p w:rsidR="002A6994" w:rsidRDefault="002A6994" w:rsidP="002A6994">
      <w:pPr>
        <w:jc w:val="both"/>
        <w:rPr>
          <w:b/>
        </w:rPr>
      </w:pPr>
      <w:r w:rsidRPr="003A04D5">
        <w:rPr>
          <w:b/>
        </w:rPr>
        <w:t xml:space="preserve">Dans quelle mesure les résultats du projet </w:t>
      </w:r>
      <w:r w:rsidR="009B11AC">
        <w:rPr>
          <w:b/>
        </w:rPr>
        <w:t>contribueront</w:t>
      </w:r>
      <w:r w:rsidRPr="003A04D5">
        <w:rPr>
          <w:b/>
        </w:rPr>
        <w:t xml:space="preserve">-ils </w:t>
      </w:r>
      <w:r w:rsidR="009B11AC">
        <w:rPr>
          <w:b/>
        </w:rPr>
        <w:t xml:space="preserve">à </w:t>
      </w:r>
      <w:r w:rsidRPr="003A04D5">
        <w:rPr>
          <w:b/>
        </w:rPr>
        <w:t xml:space="preserve">un changement dans les relations </w:t>
      </w:r>
      <w:r w:rsidR="009B11AC">
        <w:rPr>
          <w:b/>
        </w:rPr>
        <w:t xml:space="preserve">de </w:t>
      </w:r>
      <w:r w:rsidRPr="003A04D5">
        <w:rPr>
          <w:b/>
        </w:rPr>
        <w:t>genre dans la zone d'intervention (accès et usage des ressources, pouvoir de prise de décision, division de travail etc)</w:t>
      </w:r>
      <w:r w:rsidR="004B7CAE">
        <w:rPr>
          <w:b/>
        </w:rPr>
        <w:t> ?</w:t>
      </w:r>
    </w:p>
    <w:p w:rsidR="00782003" w:rsidRDefault="00782003" w:rsidP="006D0BC4">
      <w:pPr>
        <w:spacing w:after="200" w:line="276" w:lineRule="auto"/>
        <w:contextualSpacing/>
        <w:jc w:val="both"/>
        <w:rPr>
          <w:lang w:val="fr-CA"/>
        </w:rPr>
      </w:pPr>
    </w:p>
    <w:p w:rsidR="00921313" w:rsidRPr="00921313" w:rsidRDefault="006D0BC4" w:rsidP="00F252EB">
      <w:pPr>
        <w:jc w:val="both"/>
        <w:rPr>
          <w:lang w:val="fr-CA"/>
        </w:rPr>
      </w:pPr>
      <w:r w:rsidRPr="00F252EB">
        <w:rPr>
          <w:lang w:val="fr-CA"/>
        </w:rPr>
        <w:t>Les</w:t>
      </w:r>
      <w:r w:rsidRPr="00782003">
        <w:rPr>
          <w:b/>
          <w:lang w:val="fr-CA"/>
        </w:rPr>
        <w:t xml:space="preserve"> </w:t>
      </w:r>
      <w:r w:rsidRPr="00F252EB">
        <w:rPr>
          <w:b/>
          <w:i/>
          <w:lang w:val="fr-CA"/>
        </w:rPr>
        <w:t>outils de planification locale axés sur le genre</w:t>
      </w:r>
      <w:r w:rsidRPr="00782003">
        <w:rPr>
          <w:b/>
          <w:lang w:val="fr-CA"/>
        </w:rPr>
        <w:t xml:space="preserve"> </w:t>
      </w:r>
      <w:r w:rsidRPr="003217E9">
        <w:rPr>
          <w:lang w:val="fr-CA"/>
        </w:rPr>
        <w:t>et le suivi de l’équipe du projet lors de l’élaboration des PDC et les PAI</w:t>
      </w:r>
      <w:r>
        <w:rPr>
          <w:rStyle w:val="FootnoteReference"/>
          <w:lang w:val="fr-CA"/>
        </w:rPr>
        <w:footnoteReference w:id="37"/>
      </w:r>
      <w:r w:rsidRPr="003217E9">
        <w:rPr>
          <w:lang w:val="fr-CA"/>
        </w:rPr>
        <w:t xml:space="preserve"> présentent de </w:t>
      </w:r>
      <w:r w:rsidRPr="00F252EB">
        <w:rPr>
          <w:b/>
          <w:i/>
          <w:lang w:val="fr-CA"/>
        </w:rPr>
        <w:t>bonnes perspectives</w:t>
      </w:r>
      <w:r w:rsidR="00782003" w:rsidRPr="00F252EB">
        <w:rPr>
          <w:b/>
          <w:i/>
          <w:lang w:val="fr-CA"/>
        </w:rPr>
        <w:t xml:space="preserve"> afin d’atteindre des changements à long term</w:t>
      </w:r>
      <w:r w:rsidR="00782003">
        <w:rPr>
          <w:b/>
          <w:lang w:val="fr-CA"/>
        </w:rPr>
        <w:t>e</w:t>
      </w:r>
      <w:r w:rsidRPr="00782003">
        <w:rPr>
          <w:b/>
          <w:lang w:val="fr-CA"/>
        </w:rPr>
        <w:t>.</w:t>
      </w:r>
      <w:r w:rsidRPr="003217E9">
        <w:rPr>
          <w:lang w:val="fr-CA"/>
        </w:rPr>
        <w:t xml:space="preserve"> </w:t>
      </w:r>
      <w:r w:rsidR="003217E9" w:rsidRPr="00F252EB">
        <w:rPr>
          <w:b/>
          <w:i/>
          <w:lang w:val="fr-CA"/>
        </w:rPr>
        <w:t>L’étude de vulnérabilité</w:t>
      </w:r>
      <w:r w:rsidR="003217E9" w:rsidRPr="003217E9">
        <w:rPr>
          <w:lang w:val="fr-CA"/>
        </w:rPr>
        <w:t xml:space="preserve"> à l’insécurité alimentaire utilisée pour le ciblage des bénéficiaires du projet </w:t>
      </w:r>
      <w:r w:rsidR="003217E9" w:rsidRPr="00F252EB">
        <w:rPr>
          <w:b/>
          <w:i/>
          <w:lang w:val="fr-CA"/>
        </w:rPr>
        <w:t>a inclus une analyse genre</w:t>
      </w:r>
      <w:r w:rsidR="003217E9" w:rsidRPr="003217E9">
        <w:rPr>
          <w:lang w:val="fr-CA"/>
        </w:rPr>
        <w:t xml:space="preserve"> (sexe et origine, </w:t>
      </w:r>
      <w:r w:rsidR="003217E9" w:rsidRPr="00F252EB">
        <w:rPr>
          <w:lang w:val="fr-CA"/>
        </w:rPr>
        <w:t>considérant les groupes ethniques minoritaires</w:t>
      </w:r>
      <w:r w:rsidR="009B11AC">
        <w:rPr>
          <w:lang w:val="fr-CA"/>
        </w:rPr>
        <w:t>, besoins et intérêts différenciés pris en compte dans l’analyse</w:t>
      </w:r>
      <w:r w:rsidR="003217E9" w:rsidRPr="00F252EB">
        <w:rPr>
          <w:lang w:val="fr-CA"/>
        </w:rPr>
        <w:t xml:space="preserve">) qui a </w:t>
      </w:r>
      <w:r w:rsidR="003217E9" w:rsidRPr="00F252EB">
        <w:rPr>
          <w:b/>
          <w:i/>
          <w:lang w:val="fr-CA"/>
        </w:rPr>
        <w:t xml:space="preserve">permis développer une stratégie plus adaptée </w:t>
      </w:r>
      <w:r w:rsidR="003217E9" w:rsidRPr="003217E9">
        <w:rPr>
          <w:lang w:val="fr-CA"/>
        </w:rPr>
        <w:t xml:space="preserve">aux capacités locales et à la réalité </w:t>
      </w:r>
      <w:r w:rsidR="009B11AC">
        <w:rPr>
          <w:lang w:val="fr-CA"/>
        </w:rPr>
        <w:t>du milieu</w:t>
      </w:r>
      <w:r w:rsidR="003217E9" w:rsidRPr="003217E9">
        <w:rPr>
          <w:lang w:val="fr-CA"/>
        </w:rPr>
        <w:t xml:space="preserve">. La grande </w:t>
      </w:r>
      <w:r w:rsidR="003217E9" w:rsidRPr="00F252EB">
        <w:rPr>
          <w:b/>
          <w:i/>
          <w:lang w:val="fr-CA"/>
        </w:rPr>
        <w:t xml:space="preserve">majorité des investissements sont orientées </w:t>
      </w:r>
      <w:r w:rsidR="009B11AC">
        <w:rPr>
          <w:b/>
          <w:i/>
          <w:lang w:val="fr-CA"/>
        </w:rPr>
        <w:t xml:space="preserve">(warrantage, aménagements maraîchers, concassage, élevage) </w:t>
      </w:r>
      <w:r w:rsidR="003217E9" w:rsidRPr="00F252EB">
        <w:rPr>
          <w:b/>
          <w:i/>
          <w:lang w:val="fr-CA"/>
        </w:rPr>
        <w:t>vers les femmes et des groupes marginalisés</w:t>
      </w:r>
      <w:r w:rsidR="003217E9" w:rsidRPr="003217E9">
        <w:rPr>
          <w:lang w:val="fr-CA"/>
        </w:rPr>
        <w:t>.</w:t>
      </w:r>
      <w:r w:rsidR="00921313">
        <w:rPr>
          <w:lang w:val="fr-CA"/>
        </w:rPr>
        <w:t xml:space="preserve"> </w:t>
      </w:r>
      <w:r w:rsidR="00921313" w:rsidRPr="00785E6A">
        <w:rPr>
          <w:lang w:val="fr-CA"/>
        </w:rPr>
        <w:t>Les AGR sont</w:t>
      </w:r>
      <w:r w:rsidR="00921313">
        <w:rPr>
          <w:lang w:val="fr-CA"/>
        </w:rPr>
        <w:t xml:space="preserve"> aussi</w:t>
      </w:r>
      <w:r w:rsidR="00921313" w:rsidRPr="00785E6A">
        <w:rPr>
          <w:lang w:val="fr-CA"/>
        </w:rPr>
        <w:t xml:space="preserve"> orientées suivant l’analyse genre afin de créer de revenus à court terme permettant de répondre aux besoins les plus immédiats. Néanmoins, le </w:t>
      </w:r>
      <w:r w:rsidR="00921313" w:rsidRPr="00F252EB">
        <w:rPr>
          <w:b/>
          <w:i/>
          <w:lang w:val="fr-CA"/>
        </w:rPr>
        <w:t xml:space="preserve">système de suivi du projet est </w:t>
      </w:r>
      <w:r w:rsidR="00F252EB" w:rsidRPr="00F252EB">
        <w:rPr>
          <w:b/>
          <w:i/>
          <w:lang w:val="fr-CA"/>
        </w:rPr>
        <w:t>in</w:t>
      </w:r>
      <w:r w:rsidR="00921313" w:rsidRPr="00F252EB">
        <w:rPr>
          <w:b/>
          <w:i/>
          <w:lang w:val="fr-CA"/>
        </w:rPr>
        <w:t>capable de nous renseigner sur l’évolution des revenus des femmes bénéficiaires</w:t>
      </w:r>
      <w:r w:rsidR="00921313" w:rsidRPr="00785E6A">
        <w:rPr>
          <w:lang w:val="fr-CA"/>
        </w:rPr>
        <w:t xml:space="preserve"> des interventions du projet (indicateur 3.2 du cadre logique reformulé) à cause des difficultés d’acquisition des données, selon l’équipe de projet. </w:t>
      </w:r>
      <w:r w:rsidR="003217E9">
        <w:rPr>
          <w:lang w:val="fr-CA"/>
        </w:rPr>
        <w:t xml:space="preserve"> Un total de 1.225 femmes a bénéficié du projet (environ la moitié pour ces investissements qui comptaient avec cette information, </w:t>
      </w:r>
      <w:r w:rsidR="003217E9" w:rsidRPr="00F252EB">
        <w:rPr>
          <w:lang w:val="fr-CA"/>
        </w:rPr>
        <w:t xml:space="preserve">voir </w:t>
      </w:r>
      <w:r w:rsidR="00F252EB" w:rsidRPr="00F252EB">
        <w:rPr>
          <w:lang w:val="fr-CA"/>
        </w:rPr>
        <w:t>a</w:t>
      </w:r>
      <w:r w:rsidR="003217E9" w:rsidRPr="00F252EB">
        <w:rPr>
          <w:lang w:val="fr-CA"/>
        </w:rPr>
        <w:t>nnexe 14).</w:t>
      </w:r>
      <w:r w:rsidR="00921313">
        <w:rPr>
          <w:lang w:val="fr-CA"/>
        </w:rPr>
        <w:t xml:space="preserve"> </w:t>
      </w:r>
      <w:r>
        <w:rPr>
          <w:lang w:val="fr-CA"/>
        </w:rPr>
        <w:t>Néanmoins</w:t>
      </w:r>
      <w:r w:rsidRPr="00782003">
        <w:rPr>
          <w:b/>
          <w:lang w:val="fr-CA"/>
        </w:rPr>
        <w:t xml:space="preserve">, </w:t>
      </w:r>
      <w:r w:rsidRPr="00F252EB">
        <w:rPr>
          <w:b/>
          <w:i/>
          <w:lang w:val="fr-CA"/>
        </w:rPr>
        <w:t>il est difficile à dire si ces changements se maintiendront sans le plaidoyer du projet</w:t>
      </w:r>
      <w:r>
        <w:rPr>
          <w:lang w:val="fr-CA"/>
        </w:rPr>
        <w:t>.</w:t>
      </w:r>
      <w:r w:rsidR="00782003">
        <w:rPr>
          <w:lang w:val="fr-CA"/>
        </w:rPr>
        <w:t xml:space="preserve"> </w:t>
      </w:r>
      <w:r w:rsidR="00921313" w:rsidRPr="00921313">
        <w:rPr>
          <w:lang w:val="fr-CA"/>
        </w:rPr>
        <w:t xml:space="preserve">Selon les témoignages recueillis par la mission, </w:t>
      </w:r>
      <w:r w:rsidR="00921313" w:rsidRPr="00F252EB">
        <w:rPr>
          <w:b/>
          <w:i/>
          <w:lang w:val="fr-CA"/>
        </w:rPr>
        <w:t>les femmes se sentent toujours incapables de gérer leurs groupements sans l’appui des hommes</w:t>
      </w:r>
      <w:r w:rsidR="00921313">
        <w:rPr>
          <w:rStyle w:val="FootnoteReference"/>
          <w:lang w:val="fr-CA"/>
        </w:rPr>
        <w:footnoteReference w:id="38"/>
      </w:r>
      <w:r w:rsidR="00921313" w:rsidRPr="00921313">
        <w:rPr>
          <w:lang w:val="fr-CA"/>
        </w:rPr>
        <w:t xml:space="preserve">. Le </w:t>
      </w:r>
      <w:r w:rsidR="00921313" w:rsidRPr="00F252EB">
        <w:rPr>
          <w:b/>
          <w:i/>
          <w:lang w:val="fr-CA"/>
        </w:rPr>
        <w:t>taux d’analphabétisme</w:t>
      </w:r>
      <w:r w:rsidR="00921313" w:rsidRPr="00921313">
        <w:rPr>
          <w:lang w:val="fr-CA"/>
        </w:rPr>
        <w:t xml:space="preserve"> chez ces femmes est aussi </w:t>
      </w:r>
      <w:r w:rsidR="00921313" w:rsidRPr="00F252EB">
        <w:rPr>
          <w:b/>
          <w:i/>
          <w:lang w:val="fr-CA"/>
        </w:rPr>
        <w:t>élevé</w:t>
      </w:r>
      <w:r w:rsidR="00921313" w:rsidRPr="00921313">
        <w:rPr>
          <w:lang w:val="fr-CA"/>
        </w:rPr>
        <w:t xml:space="preserve">, donc le renforcement de leurs capacités devrait revêtir une approche </w:t>
      </w:r>
      <w:r w:rsidR="009B11AC">
        <w:rPr>
          <w:lang w:val="fr-CA"/>
        </w:rPr>
        <w:t>plus gloable</w:t>
      </w:r>
      <w:r w:rsidR="00921313" w:rsidRPr="00921313">
        <w:rPr>
          <w:lang w:val="fr-CA"/>
        </w:rPr>
        <w:t xml:space="preserve">, pas seulement technique sur l’activité productrice en question. Le projet avait ciblé la </w:t>
      </w:r>
      <w:r w:rsidR="00921313" w:rsidRPr="00F252EB">
        <w:rPr>
          <w:b/>
          <w:i/>
          <w:lang w:val="fr-CA"/>
        </w:rPr>
        <w:t>participation des femmes au sein des comités communaux</w:t>
      </w:r>
      <w:r w:rsidR="00921313">
        <w:rPr>
          <w:rStyle w:val="FootnoteReference"/>
          <w:lang w:val="fr-CA"/>
        </w:rPr>
        <w:footnoteReference w:id="39"/>
      </w:r>
      <w:r w:rsidR="00921313" w:rsidRPr="00921313">
        <w:rPr>
          <w:lang w:val="fr-CA"/>
        </w:rPr>
        <w:t xml:space="preserve">, cible qui a été changé vu la </w:t>
      </w:r>
      <w:r w:rsidR="00921313" w:rsidRPr="00F252EB">
        <w:rPr>
          <w:b/>
          <w:i/>
          <w:lang w:val="fr-CA"/>
        </w:rPr>
        <w:t>faible marge de manœuvre du projet</w:t>
      </w:r>
      <w:r w:rsidR="00921313" w:rsidRPr="00921313">
        <w:rPr>
          <w:lang w:val="fr-CA"/>
        </w:rPr>
        <w:t xml:space="preserve"> par rapport aux questions politiques. Le projet s’est contenté d’organiser des séances de sensibilisation sur la participation de la femme dans la vie politique locale autour de la Journée Internationale de la Femme (pour Sinendé et Nikki). Les séances ont permis d’avoir une pré-liste des femmes désireuses de se porter candidates aux élections prochaines. Des </w:t>
      </w:r>
      <w:r w:rsidR="00921313" w:rsidRPr="00F252EB">
        <w:rPr>
          <w:b/>
          <w:i/>
          <w:lang w:val="fr-CA"/>
        </w:rPr>
        <w:t>cadres de Concertation Spécifiques en Genre</w:t>
      </w:r>
      <w:r w:rsidR="00921313" w:rsidRPr="00921313">
        <w:rPr>
          <w:lang w:val="fr-CA"/>
        </w:rPr>
        <w:t xml:space="preserve"> ont été cré</w:t>
      </w:r>
      <w:r w:rsidR="00F252EB">
        <w:rPr>
          <w:lang w:val="fr-CA"/>
        </w:rPr>
        <w:t>é</w:t>
      </w:r>
      <w:r w:rsidR="00921313" w:rsidRPr="00921313">
        <w:rPr>
          <w:lang w:val="fr-CA"/>
        </w:rPr>
        <w:t xml:space="preserve">s au sein des communes. Quelques communes ont commencé à recruter des </w:t>
      </w:r>
      <w:r w:rsidR="00921313" w:rsidRPr="00F252EB">
        <w:rPr>
          <w:b/>
          <w:i/>
          <w:lang w:val="fr-CA"/>
        </w:rPr>
        <w:t>femmes dans les services techniques</w:t>
      </w:r>
      <w:r w:rsidR="00921313" w:rsidRPr="00F252EB">
        <w:rPr>
          <w:i/>
          <w:lang w:val="fr-CA"/>
        </w:rPr>
        <w:t xml:space="preserve"> </w:t>
      </w:r>
      <w:r w:rsidR="00921313" w:rsidRPr="00921313">
        <w:rPr>
          <w:lang w:val="fr-CA"/>
        </w:rPr>
        <w:t>mais les données sont manquantes pour voir comment cela a réellement évolué au cours des ans</w:t>
      </w:r>
      <w:r w:rsidR="00782003">
        <w:rPr>
          <w:rStyle w:val="FootnoteReference"/>
          <w:lang w:val="fr-CA"/>
        </w:rPr>
        <w:footnoteReference w:id="40"/>
      </w:r>
      <w:r w:rsidR="00921313" w:rsidRPr="00921313">
        <w:rPr>
          <w:lang w:val="fr-CA"/>
        </w:rPr>
        <w:t xml:space="preserve">. </w:t>
      </w:r>
      <w:r w:rsidR="00921313">
        <w:rPr>
          <w:lang w:val="fr-CA"/>
        </w:rPr>
        <w:t xml:space="preserve"> </w:t>
      </w:r>
      <w:r w:rsidR="00921313" w:rsidRPr="00F252EB">
        <w:rPr>
          <w:b/>
          <w:i/>
          <w:lang w:val="fr-CA"/>
        </w:rPr>
        <w:t>L’objectif d’augmenter la superficie de terres emblavées par les femmes</w:t>
      </w:r>
      <w:r w:rsidR="00921313" w:rsidRPr="00785E6A">
        <w:rPr>
          <w:lang w:val="fr-CA"/>
        </w:rPr>
        <w:t xml:space="preserve"> (indicateur 3.3 du cadre logique reformulé) s’est avéré </w:t>
      </w:r>
      <w:r w:rsidR="00921313" w:rsidRPr="00F252EB">
        <w:rPr>
          <w:b/>
          <w:i/>
          <w:lang w:val="fr-CA"/>
        </w:rPr>
        <w:t>trop ambitieux</w:t>
      </w:r>
      <w:r w:rsidR="00921313" w:rsidRPr="00785E6A">
        <w:rPr>
          <w:lang w:val="fr-CA"/>
        </w:rPr>
        <w:t>, et l’équipe de projet l’a remplacé par « la proportion  (en superficie et en nombre) des parcelles exploitées par les femmes dans la mise en œuvre des sous-projets FDL qui sont sécurisées par l’autorité communale ».  Une fois encore le projet a seulement organisé des séances de sensibilisation sur le code foncier rural et l’effectivité des droits fonciers des femmes autour de la Journée Internationale de la Femme (pour N</w:t>
      </w:r>
      <w:r w:rsidR="00344452">
        <w:rPr>
          <w:lang w:val="fr-CA"/>
        </w:rPr>
        <w:t>’</w:t>
      </w:r>
      <w:r w:rsidR="00921313" w:rsidRPr="00785E6A">
        <w:rPr>
          <w:lang w:val="fr-CA"/>
        </w:rPr>
        <w:t>dali).</w:t>
      </w:r>
    </w:p>
    <w:p w:rsidR="00921313" w:rsidRPr="00921313" w:rsidRDefault="00921313" w:rsidP="00921313">
      <w:pPr>
        <w:spacing w:after="200" w:line="276" w:lineRule="auto"/>
        <w:contextualSpacing/>
        <w:jc w:val="both"/>
        <w:rPr>
          <w:lang w:val="fr-CA"/>
        </w:rPr>
      </w:pPr>
    </w:p>
    <w:p w:rsidR="00CB3BC0" w:rsidRDefault="00381307" w:rsidP="00CB3BC0">
      <w:pPr>
        <w:rPr>
          <w:b/>
        </w:rPr>
      </w:pPr>
      <w:r>
        <w:rPr>
          <w:b/>
        </w:rPr>
        <w:t>As</w:t>
      </w:r>
      <w:r w:rsidR="00E87876">
        <w:rPr>
          <w:b/>
        </w:rPr>
        <w:t>pects liés à la Gestion des Ressources naturelles</w:t>
      </w:r>
    </w:p>
    <w:p w:rsidR="00ED432C" w:rsidRDefault="00ED432C" w:rsidP="006B7AA0">
      <w:pPr>
        <w:jc w:val="both"/>
      </w:pPr>
    </w:p>
    <w:p w:rsidR="00F54D23" w:rsidRDefault="00F54D23" w:rsidP="00F54D23">
      <w:pPr>
        <w:jc w:val="both"/>
        <w:rPr>
          <w:lang w:val="fr-CA"/>
        </w:rPr>
      </w:pPr>
      <w:r>
        <w:t xml:space="preserve">Comme mentionné dans la section </w:t>
      </w:r>
      <w:r w:rsidR="00F252EB">
        <w:t>sur la</w:t>
      </w:r>
      <w:r>
        <w:t xml:space="preserve"> pertinence, </w:t>
      </w:r>
      <w:r w:rsidRPr="00785E6A">
        <w:rPr>
          <w:lang w:val="fr-CA"/>
        </w:rPr>
        <w:t xml:space="preserve">peu </w:t>
      </w:r>
      <w:r w:rsidRPr="00F252EB">
        <w:rPr>
          <w:b/>
          <w:i/>
          <w:lang w:val="fr-CA"/>
        </w:rPr>
        <w:t>ou pas d’études environnementales ont été menées préalablement</w:t>
      </w:r>
      <w:r w:rsidRPr="00785E6A">
        <w:rPr>
          <w:lang w:val="fr-CA"/>
        </w:rPr>
        <w:t xml:space="preserve"> à réalisation des ouvrages ou des sous-projets priorisés par les communes et appuyés par le FDL.</w:t>
      </w:r>
      <w:r>
        <w:rPr>
          <w:lang w:val="fr-CA"/>
        </w:rPr>
        <w:t xml:space="preserve"> </w:t>
      </w:r>
      <w:r w:rsidRPr="00785E6A">
        <w:rPr>
          <w:lang w:val="fr-CA"/>
        </w:rPr>
        <w:t>Il faudra analyser le type d’investissements à fort impact sur l’environnement et comment les impacts potentiels ont été identifiés et mitigés</w:t>
      </w:r>
      <w:r>
        <w:rPr>
          <w:lang w:val="fr-CA"/>
        </w:rPr>
        <w:t>.</w:t>
      </w:r>
    </w:p>
    <w:p w:rsidR="00F54D23" w:rsidRDefault="00F54D23" w:rsidP="00F54D23">
      <w:pPr>
        <w:jc w:val="both"/>
      </w:pPr>
    </w:p>
    <w:p w:rsidR="0060197E" w:rsidRPr="0060197E" w:rsidRDefault="0060197E" w:rsidP="00CB3BC0">
      <w:pPr>
        <w:rPr>
          <w:b/>
        </w:rPr>
      </w:pPr>
      <w:r w:rsidRPr="004627CA">
        <w:rPr>
          <w:b/>
        </w:rPr>
        <w:t>Alignement/harmonisation</w:t>
      </w:r>
    </w:p>
    <w:p w:rsidR="00A26C13" w:rsidRDefault="00A26C13" w:rsidP="00A26C13">
      <w:pPr>
        <w:spacing w:after="200" w:line="276" w:lineRule="auto"/>
        <w:contextualSpacing/>
        <w:jc w:val="both"/>
        <w:rPr>
          <w:lang w:val="fr-CA"/>
        </w:rPr>
      </w:pPr>
    </w:p>
    <w:p w:rsidR="00212D97" w:rsidRPr="00C83547" w:rsidRDefault="00A26C13" w:rsidP="00F252EB">
      <w:pPr>
        <w:jc w:val="both"/>
        <w:rPr>
          <w:b/>
          <w:sz w:val="20"/>
          <w:szCs w:val="20"/>
        </w:rPr>
      </w:pPr>
      <w:r w:rsidRPr="00F252EB">
        <w:rPr>
          <w:b/>
          <w:i/>
          <w:lang w:val="fr-CA"/>
        </w:rPr>
        <w:lastRenderedPageBreak/>
        <w:t>L’utilisation du circuit du trésor pour la gestion des décaissements des investissements au niveau local</w:t>
      </w:r>
      <w:r w:rsidRPr="00F252EB">
        <w:rPr>
          <w:i/>
          <w:lang w:val="fr-CA"/>
        </w:rPr>
        <w:t xml:space="preserve"> </w:t>
      </w:r>
      <w:r w:rsidRPr="00F252EB">
        <w:t>est</w:t>
      </w:r>
      <w:r w:rsidRPr="00A26C13">
        <w:rPr>
          <w:lang w:val="fr-CA"/>
        </w:rPr>
        <w:t xml:space="preserve"> </w:t>
      </w:r>
      <w:r w:rsidRPr="00F252EB">
        <w:rPr>
          <w:b/>
          <w:i/>
          <w:lang w:val="fr-CA"/>
        </w:rPr>
        <w:t>alignée avec les bonnes pratiques de la gestion de l’aide</w:t>
      </w:r>
      <w:r w:rsidRPr="00A26C13">
        <w:rPr>
          <w:lang w:val="fr-CA"/>
        </w:rPr>
        <w:t xml:space="preserve">. Comme le projet précédent (ADECOI), le FDL a été exécuté selon les règles et procédures du Trésor Public béninois (et du FADEC) pour des motifs de transparence et d’imputabilité dans la gestion des fonds destinés aux communes, sans utiliser un circuit parallèle géré à l’extérieur de la procédure normative d’exécution du budget communal. Ces procédures d’approvisionnement et de décaissement ont connu des </w:t>
      </w:r>
      <w:r w:rsidRPr="00F252EB">
        <w:rPr>
          <w:b/>
          <w:i/>
          <w:lang w:val="fr-CA"/>
        </w:rPr>
        <w:t>lenteurs et des dysfonctionnements importants</w:t>
      </w:r>
      <w:r w:rsidRPr="00A26C13">
        <w:rPr>
          <w:lang w:val="fr-CA"/>
        </w:rPr>
        <w:t xml:space="preserve">, qui ont obligé à reporter l’exécution du FDL 2011 et 2012 (comme il a été le cas pour le FDL 2005, selon l’évaluation de l’ADECOI). La revue montre </w:t>
      </w:r>
      <w:r w:rsidR="00F252EB">
        <w:rPr>
          <w:lang w:val="fr-CA"/>
        </w:rPr>
        <w:t>à</w:t>
      </w:r>
      <w:r w:rsidRPr="00A26C13">
        <w:rPr>
          <w:lang w:val="fr-CA"/>
        </w:rPr>
        <w:t xml:space="preserve"> </w:t>
      </w:r>
      <w:r w:rsidRPr="00F252EB">
        <w:rPr>
          <w:lang w:val="fr-CA"/>
        </w:rPr>
        <w:t>l’annexe 13</w:t>
      </w:r>
      <w:r w:rsidRPr="00A26C13">
        <w:rPr>
          <w:lang w:val="fr-CA"/>
        </w:rPr>
        <w:t xml:space="preserve"> les principaux goulots d’étranglement du système pour les cycles 2010 et 2011.</w:t>
      </w:r>
      <w:r w:rsidR="00C83547">
        <w:rPr>
          <w:lang w:val="fr-CA"/>
        </w:rPr>
        <w:t xml:space="preserve"> L</w:t>
      </w:r>
      <w:r w:rsidRPr="00785E6A">
        <w:rPr>
          <w:lang w:val="fr-CA"/>
        </w:rPr>
        <w:t xml:space="preserve">a </w:t>
      </w:r>
      <w:r w:rsidRPr="00F252EB">
        <w:rPr>
          <w:b/>
          <w:i/>
          <w:lang w:val="fr-CA"/>
        </w:rPr>
        <w:t>coordination des partenaires s’est bien réalisée</w:t>
      </w:r>
      <w:r w:rsidRPr="00785E6A">
        <w:rPr>
          <w:lang w:val="fr-CA"/>
        </w:rPr>
        <w:t xml:space="preserve"> tant au niveau national que départementale</w:t>
      </w:r>
      <w:r w:rsidR="00C83547">
        <w:rPr>
          <w:lang w:val="fr-CA"/>
        </w:rPr>
        <w:t>, comme mentionné dans la section d’efficience du rapport</w:t>
      </w:r>
      <w:r w:rsidRPr="00785E6A">
        <w:rPr>
          <w:lang w:val="fr-CA"/>
        </w:rPr>
        <w:t>. Cela n’a pas empêché au niveau local que certaines communes essaient de faire des doublons d’investissement et que l’information n’a pas toujours bien circulé entre les bailleurs.</w:t>
      </w:r>
      <w:r w:rsidR="00C83547">
        <w:rPr>
          <w:lang w:val="fr-CA"/>
        </w:rPr>
        <w:t xml:space="preserve"> </w:t>
      </w:r>
      <w:r w:rsidRPr="00785E6A">
        <w:rPr>
          <w:lang w:val="fr-CA"/>
        </w:rPr>
        <w:t xml:space="preserve">Pour ce qui est la </w:t>
      </w:r>
      <w:r w:rsidRPr="00F252EB">
        <w:rPr>
          <w:b/>
          <w:i/>
          <w:lang w:val="fr-CA"/>
        </w:rPr>
        <w:t>GAR</w:t>
      </w:r>
      <w:r w:rsidRPr="00785E6A">
        <w:rPr>
          <w:lang w:val="fr-CA"/>
        </w:rPr>
        <w:t xml:space="preserve">, bien que les principes soient compris les </w:t>
      </w:r>
      <w:r w:rsidRPr="00F252EB">
        <w:rPr>
          <w:b/>
          <w:i/>
          <w:lang w:val="fr-CA"/>
        </w:rPr>
        <w:t>résultats sur le terrain ne sont pas toujours au rendez-vou</w:t>
      </w:r>
      <w:r w:rsidRPr="00F252EB">
        <w:rPr>
          <w:i/>
          <w:lang w:val="fr-CA"/>
        </w:rPr>
        <w:t>s</w:t>
      </w:r>
      <w:r w:rsidRPr="00785E6A">
        <w:rPr>
          <w:lang w:val="fr-CA"/>
        </w:rPr>
        <w:t xml:space="preserve">, mais les </w:t>
      </w:r>
      <w:r w:rsidRPr="00F252EB">
        <w:rPr>
          <w:b/>
          <w:i/>
          <w:lang w:val="fr-CA"/>
        </w:rPr>
        <w:t>principes</w:t>
      </w:r>
      <w:r w:rsidRPr="00785E6A">
        <w:rPr>
          <w:lang w:val="fr-CA"/>
        </w:rPr>
        <w:t xml:space="preserve"> de sa mise en </w:t>
      </w:r>
      <w:r w:rsidR="00C83547" w:rsidRPr="00785E6A">
        <w:rPr>
          <w:lang w:val="fr-CA"/>
        </w:rPr>
        <w:t>œuvre</w:t>
      </w:r>
      <w:r w:rsidRPr="00785E6A">
        <w:rPr>
          <w:lang w:val="fr-CA"/>
        </w:rPr>
        <w:t xml:space="preserve"> sont </w:t>
      </w:r>
      <w:r w:rsidRPr="00F252EB">
        <w:rPr>
          <w:b/>
          <w:i/>
          <w:lang w:val="fr-CA"/>
        </w:rPr>
        <w:t>respectés dans l’ensemble</w:t>
      </w:r>
      <w:r w:rsidRPr="00C83547">
        <w:rPr>
          <w:b/>
          <w:lang w:val="fr-CA"/>
        </w:rPr>
        <w:t>.</w:t>
      </w:r>
    </w:p>
    <w:p w:rsidR="00A26C13" w:rsidRDefault="00A26C13">
      <w:pPr>
        <w:jc w:val="both"/>
        <w:rPr>
          <w:sz w:val="20"/>
          <w:szCs w:val="20"/>
        </w:rPr>
      </w:pPr>
    </w:p>
    <w:p w:rsidR="00191801" w:rsidRPr="002401CC" w:rsidRDefault="00E67FA8" w:rsidP="00564FB1">
      <w:pPr>
        <w:pStyle w:val="TOC2"/>
        <w:rPr>
          <w:color w:val="0000FF"/>
          <w:u w:val="single"/>
        </w:rPr>
      </w:pPr>
      <w:bookmarkStart w:id="33" w:name="_Toc331870998"/>
      <w:r w:rsidRPr="002401CC">
        <w:rPr>
          <w:kern w:val="32"/>
        </w:rPr>
        <w:t>5</w:t>
      </w:r>
      <w:r w:rsidR="00191801" w:rsidRPr="002401CC">
        <w:rPr>
          <w:kern w:val="32"/>
        </w:rPr>
        <w:t>.</w:t>
      </w:r>
      <w:r w:rsidR="00B05D2D" w:rsidRPr="002401CC">
        <w:rPr>
          <w:kern w:val="32"/>
        </w:rPr>
        <w:t xml:space="preserve"> </w:t>
      </w:r>
      <w:r w:rsidR="0043741E" w:rsidRPr="002401CC">
        <w:rPr>
          <w:kern w:val="32"/>
        </w:rPr>
        <w:t xml:space="preserve">Conclusions et </w:t>
      </w:r>
      <w:r w:rsidR="002401CC" w:rsidRPr="002401CC">
        <w:rPr>
          <w:kern w:val="32"/>
        </w:rPr>
        <w:t>Recommandations</w:t>
      </w:r>
      <w:bookmarkEnd w:id="33"/>
    </w:p>
    <w:p w:rsidR="00212D97" w:rsidRDefault="00212D97">
      <w:pPr>
        <w:pStyle w:val="CommentText"/>
        <w:jc w:val="both"/>
        <w:rPr>
          <w:lang w:val="fr-CA"/>
        </w:rPr>
      </w:pPr>
    </w:p>
    <w:p w:rsidR="00AC2174" w:rsidRDefault="004408E5" w:rsidP="004408E5">
      <w:pPr>
        <w:jc w:val="both"/>
        <w:rPr>
          <w:lang w:val="fr-CA"/>
        </w:rPr>
      </w:pPr>
      <w:r w:rsidRPr="004408E5">
        <w:rPr>
          <w:lang w:val="fr-CA"/>
        </w:rPr>
        <w:t xml:space="preserve">La revue </w:t>
      </w:r>
      <w:r>
        <w:rPr>
          <w:lang w:val="fr-CA"/>
        </w:rPr>
        <w:t xml:space="preserve">technique </w:t>
      </w:r>
      <w:r w:rsidR="009B11AC">
        <w:rPr>
          <w:lang w:val="fr-CA"/>
        </w:rPr>
        <w:t>montre</w:t>
      </w:r>
      <w:r>
        <w:rPr>
          <w:lang w:val="fr-CA"/>
        </w:rPr>
        <w:t xml:space="preserve"> </w:t>
      </w:r>
      <w:r w:rsidRPr="004408E5">
        <w:rPr>
          <w:lang w:val="fr-CA"/>
        </w:rPr>
        <w:t xml:space="preserve">que les collectivités peuvent jouer un rôle </w:t>
      </w:r>
      <w:r w:rsidR="009B11AC">
        <w:rPr>
          <w:lang w:val="fr-CA"/>
        </w:rPr>
        <w:t>très important</w:t>
      </w:r>
      <w:r w:rsidR="00657C33">
        <w:rPr>
          <w:lang w:val="fr-CA"/>
        </w:rPr>
        <w:t xml:space="preserve"> </w:t>
      </w:r>
      <w:r w:rsidRPr="004408E5">
        <w:rPr>
          <w:lang w:val="fr-CA"/>
        </w:rPr>
        <w:t>dans la lutte contre l’insécurité</w:t>
      </w:r>
      <w:r>
        <w:rPr>
          <w:lang w:val="fr-CA"/>
        </w:rPr>
        <w:t xml:space="preserve"> a</w:t>
      </w:r>
      <w:r w:rsidRPr="004408E5">
        <w:rPr>
          <w:lang w:val="fr-CA"/>
        </w:rPr>
        <w:t xml:space="preserve">limentaire </w:t>
      </w:r>
      <w:r w:rsidR="009B11AC">
        <w:rPr>
          <w:lang w:val="fr-CA"/>
        </w:rPr>
        <w:t xml:space="preserve">à condition de disposer </w:t>
      </w:r>
      <w:r w:rsidRPr="004408E5">
        <w:rPr>
          <w:lang w:val="fr-CA"/>
        </w:rPr>
        <w:t>d</w:t>
      </w:r>
      <w:r>
        <w:rPr>
          <w:lang w:val="fr-CA"/>
        </w:rPr>
        <w:t>’</w:t>
      </w:r>
      <w:r w:rsidRPr="004408E5">
        <w:rPr>
          <w:lang w:val="fr-CA"/>
        </w:rPr>
        <w:t xml:space="preserve">instruments </w:t>
      </w:r>
      <w:r w:rsidR="00657C33">
        <w:rPr>
          <w:lang w:val="fr-CA"/>
        </w:rPr>
        <w:t xml:space="preserve">(planification locale, étude de ciblage, fonds d’investissement spécialisé, maitrise d’ouvrage locale) </w:t>
      </w:r>
      <w:r w:rsidRPr="004408E5">
        <w:rPr>
          <w:lang w:val="fr-CA"/>
        </w:rPr>
        <w:t>cibl</w:t>
      </w:r>
      <w:r>
        <w:rPr>
          <w:lang w:val="fr-CA"/>
        </w:rPr>
        <w:t>ant</w:t>
      </w:r>
      <w:r w:rsidRPr="004408E5">
        <w:rPr>
          <w:lang w:val="fr-CA"/>
        </w:rPr>
        <w:t xml:space="preserve"> spécifiquement cette</w:t>
      </w:r>
      <w:r>
        <w:rPr>
          <w:lang w:val="fr-CA"/>
        </w:rPr>
        <w:t xml:space="preserve"> </w:t>
      </w:r>
      <w:r w:rsidRPr="004408E5">
        <w:rPr>
          <w:lang w:val="fr-CA"/>
        </w:rPr>
        <w:t xml:space="preserve">problématique. Les </w:t>
      </w:r>
      <w:r>
        <w:rPr>
          <w:lang w:val="fr-CA"/>
        </w:rPr>
        <w:t xml:space="preserve">résultats </w:t>
      </w:r>
      <w:r w:rsidRPr="004408E5">
        <w:rPr>
          <w:lang w:val="fr-CA"/>
        </w:rPr>
        <w:t>s</w:t>
      </w:r>
      <w:r>
        <w:rPr>
          <w:lang w:val="fr-CA"/>
        </w:rPr>
        <w:t>e</w:t>
      </w:r>
      <w:r w:rsidRPr="004408E5">
        <w:rPr>
          <w:lang w:val="fr-CA"/>
        </w:rPr>
        <w:t>mblent dans l</w:t>
      </w:r>
      <w:r>
        <w:rPr>
          <w:lang w:val="fr-CA"/>
        </w:rPr>
        <w:t>’ensemble</w:t>
      </w:r>
      <w:r w:rsidRPr="004408E5">
        <w:rPr>
          <w:lang w:val="fr-CA"/>
        </w:rPr>
        <w:t xml:space="preserve"> prom</w:t>
      </w:r>
      <w:r w:rsidR="00657C33">
        <w:rPr>
          <w:lang w:val="fr-CA"/>
        </w:rPr>
        <w:t>et</w:t>
      </w:r>
      <w:r w:rsidRPr="004408E5">
        <w:rPr>
          <w:lang w:val="fr-CA"/>
        </w:rPr>
        <w:t>teurs</w:t>
      </w:r>
      <w:r>
        <w:rPr>
          <w:lang w:val="fr-CA"/>
        </w:rPr>
        <w:t xml:space="preserve"> sur </w:t>
      </w:r>
      <w:r w:rsidR="00657C33">
        <w:rPr>
          <w:lang w:val="fr-CA"/>
        </w:rPr>
        <w:t>la sécurité alimentaire</w:t>
      </w:r>
      <w:r w:rsidRPr="004408E5">
        <w:rPr>
          <w:lang w:val="fr-CA"/>
        </w:rPr>
        <w:t>. Toutefois</w:t>
      </w:r>
      <w:r>
        <w:rPr>
          <w:lang w:val="fr-CA"/>
        </w:rPr>
        <w:t xml:space="preserve">, </w:t>
      </w:r>
      <w:r w:rsidRPr="004408E5">
        <w:rPr>
          <w:lang w:val="fr-CA"/>
        </w:rPr>
        <w:t>les investisse</w:t>
      </w:r>
      <w:r>
        <w:rPr>
          <w:lang w:val="fr-CA"/>
        </w:rPr>
        <w:t>me</w:t>
      </w:r>
      <w:r w:rsidRPr="004408E5">
        <w:rPr>
          <w:lang w:val="fr-CA"/>
        </w:rPr>
        <w:t>nt</w:t>
      </w:r>
      <w:r w:rsidR="00AC2174">
        <w:rPr>
          <w:lang w:val="fr-CA"/>
        </w:rPr>
        <w:t>s</w:t>
      </w:r>
      <w:r w:rsidRPr="004408E5">
        <w:rPr>
          <w:lang w:val="fr-CA"/>
        </w:rPr>
        <w:t xml:space="preserve"> ciblant les plus vulnérables </w:t>
      </w:r>
      <w:r w:rsidR="00657C33">
        <w:rPr>
          <w:lang w:val="fr-CA"/>
        </w:rPr>
        <w:t xml:space="preserve">au niveau individuel </w:t>
      </w:r>
      <w:r w:rsidRPr="004408E5">
        <w:rPr>
          <w:lang w:val="fr-CA"/>
        </w:rPr>
        <w:t>devraient être à reconsidérer</w:t>
      </w:r>
      <w:r>
        <w:rPr>
          <w:lang w:val="fr-CA"/>
        </w:rPr>
        <w:t xml:space="preserve"> car </w:t>
      </w:r>
      <w:r w:rsidR="00657C33">
        <w:rPr>
          <w:lang w:val="fr-CA"/>
        </w:rPr>
        <w:t xml:space="preserve">ils s’avèrent </w:t>
      </w:r>
      <w:r w:rsidRPr="004408E5">
        <w:rPr>
          <w:lang w:val="fr-CA"/>
        </w:rPr>
        <w:t>extrêm</w:t>
      </w:r>
      <w:r>
        <w:rPr>
          <w:lang w:val="fr-CA"/>
        </w:rPr>
        <w:t>em</w:t>
      </w:r>
      <w:r w:rsidRPr="004408E5">
        <w:rPr>
          <w:lang w:val="fr-CA"/>
        </w:rPr>
        <w:t>ent couteux</w:t>
      </w:r>
      <w:r>
        <w:rPr>
          <w:lang w:val="fr-CA"/>
        </w:rPr>
        <w:t xml:space="preserve">, </w:t>
      </w:r>
      <w:r w:rsidR="00657C33">
        <w:rPr>
          <w:lang w:val="fr-CA"/>
        </w:rPr>
        <w:t>avec</w:t>
      </w:r>
      <w:r>
        <w:rPr>
          <w:lang w:val="fr-CA"/>
        </w:rPr>
        <w:t xml:space="preserve"> peu d’</w:t>
      </w:r>
      <w:r w:rsidRPr="004408E5">
        <w:rPr>
          <w:lang w:val="fr-CA"/>
        </w:rPr>
        <w:t>effet</w:t>
      </w:r>
      <w:r>
        <w:rPr>
          <w:lang w:val="fr-CA"/>
        </w:rPr>
        <w:t>s</w:t>
      </w:r>
      <w:r w:rsidRPr="004408E5">
        <w:rPr>
          <w:lang w:val="fr-CA"/>
        </w:rPr>
        <w:t xml:space="preserve"> d’</w:t>
      </w:r>
      <w:r w:rsidR="00657C33" w:rsidRPr="004408E5">
        <w:rPr>
          <w:lang w:val="fr-CA"/>
        </w:rPr>
        <w:t>ent</w:t>
      </w:r>
      <w:r w:rsidR="00657C33">
        <w:rPr>
          <w:lang w:val="fr-CA"/>
        </w:rPr>
        <w:t>r</w:t>
      </w:r>
      <w:r w:rsidR="00657C33" w:rsidRPr="004408E5">
        <w:rPr>
          <w:lang w:val="fr-CA"/>
        </w:rPr>
        <w:t>ainement</w:t>
      </w:r>
      <w:r w:rsidR="00657C33">
        <w:rPr>
          <w:lang w:val="fr-CA"/>
        </w:rPr>
        <w:t>,</w:t>
      </w:r>
      <w:r w:rsidR="00AC2174">
        <w:rPr>
          <w:lang w:val="fr-CA"/>
        </w:rPr>
        <w:t xml:space="preserve"> un degré d’</w:t>
      </w:r>
      <w:r w:rsidR="00AC2174" w:rsidRPr="004408E5">
        <w:rPr>
          <w:lang w:val="fr-CA"/>
        </w:rPr>
        <w:t>appropriation</w:t>
      </w:r>
      <w:r w:rsidRPr="004408E5">
        <w:rPr>
          <w:lang w:val="fr-CA"/>
        </w:rPr>
        <w:t xml:space="preserve"> et de réplication très limité. </w:t>
      </w:r>
      <w:r w:rsidR="00657C33">
        <w:rPr>
          <w:lang w:val="fr-CA"/>
        </w:rPr>
        <w:t>Le projet a su créer des capacités au sein des structures locales pour mieux appréhender les questions de l’insécurité alimentaire</w:t>
      </w:r>
    </w:p>
    <w:p w:rsidR="00AC2174" w:rsidRDefault="00AC2174" w:rsidP="004408E5">
      <w:pPr>
        <w:jc w:val="both"/>
        <w:rPr>
          <w:lang w:val="fr-CA"/>
        </w:rPr>
      </w:pPr>
    </w:p>
    <w:p w:rsidR="004408E5" w:rsidRDefault="004408E5" w:rsidP="004408E5">
      <w:pPr>
        <w:jc w:val="both"/>
        <w:rPr>
          <w:lang w:val="fr-CA"/>
        </w:rPr>
      </w:pPr>
      <w:r w:rsidRPr="004408E5">
        <w:rPr>
          <w:lang w:val="fr-CA"/>
        </w:rPr>
        <w:t xml:space="preserve">Le </w:t>
      </w:r>
      <w:r w:rsidR="00AC2174" w:rsidRPr="004408E5">
        <w:rPr>
          <w:lang w:val="fr-CA"/>
        </w:rPr>
        <w:t>problème</w:t>
      </w:r>
      <w:r w:rsidRPr="004408E5">
        <w:rPr>
          <w:lang w:val="fr-CA"/>
        </w:rPr>
        <w:t xml:space="preserve"> le </w:t>
      </w:r>
      <w:r w:rsidR="00AC2174" w:rsidRPr="004408E5">
        <w:rPr>
          <w:lang w:val="fr-CA"/>
        </w:rPr>
        <w:t>plus</w:t>
      </w:r>
      <w:r w:rsidRPr="004408E5">
        <w:rPr>
          <w:lang w:val="fr-CA"/>
        </w:rPr>
        <w:t xml:space="preserve"> </w:t>
      </w:r>
      <w:r w:rsidR="00AC2174" w:rsidRPr="004408E5">
        <w:rPr>
          <w:lang w:val="fr-CA"/>
        </w:rPr>
        <w:t>important</w:t>
      </w:r>
      <w:r w:rsidRPr="004408E5">
        <w:rPr>
          <w:lang w:val="fr-CA"/>
        </w:rPr>
        <w:t xml:space="preserve"> </w:t>
      </w:r>
      <w:r w:rsidR="00657C33">
        <w:rPr>
          <w:lang w:val="fr-CA"/>
        </w:rPr>
        <w:t xml:space="preserve">est plus d’ordre mécanique que d’ordre stratégique. </w:t>
      </w:r>
      <w:r w:rsidR="00AC2174">
        <w:rPr>
          <w:lang w:val="fr-CA"/>
        </w:rPr>
        <w:t>Le</w:t>
      </w:r>
      <w:r w:rsidRPr="004408E5">
        <w:rPr>
          <w:lang w:val="fr-CA"/>
        </w:rPr>
        <w:t xml:space="preserve"> </w:t>
      </w:r>
      <w:r w:rsidR="00AC2174" w:rsidRPr="004408E5">
        <w:rPr>
          <w:lang w:val="fr-CA"/>
        </w:rPr>
        <w:t>circuit</w:t>
      </w:r>
      <w:r w:rsidRPr="004408E5">
        <w:rPr>
          <w:lang w:val="fr-CA"/>
        </w:rPr>
        <w:t xml:space="preserve"> de </w:t>
      </w:r>
      <w:r w:rsidR="00AC2174" w:rsidRPr="004408E5">
        <w:rPr>
          <w:lang w:val="fr-CA"/>
        </w:rPr>
        <w:t>décaissement</w:t>
      </w:r>
      <w:r w:rsidR="00AC2174">
        <w:rPr>
          <w:lang w:val="fr-CA"/>
        </w:rPr>
        <w:t xml:space="preserve"> et d’exécution de la dépense</w:t>
      </w:r>
      <w:r w:rsidRPr="004408E5">
        <w:rPr>
          <w:lang w:val="fr-CA"/>
        </w:rPr>
        <w:t xml:space="preserve"> </w:t>
      </w:r>
      <w:r w:rsidR="00657C33">
        <w:rPr>
          <w:lang w:val="fr-CA"/>
        </w:rPr>
        <w:t xml:space="preserve">publique </w:t>
      </w:r>
      <w:r w:rsidRPr="004408E5">
        <w:rPr>
          <w:lang w:val="fr-CA"/>
        </w:rPr>
        <w:t xml:space="preserve">présente des lacunes importantes et qui </w:t>
      </w:r>
      <w:r w:rsidR="00AC2174" w:rsidRPr="004408E5">
        <w:rPr>
          <w:lang w:val="fr-CA"/>
        </w:rPr>
        <w:t>doi</w:t>
      </w:r>
      <w:r w:rsidR="00AC2174">
        <w:rPr>
          <w:lang w:val="fr-CA"/>
        </w:rPr>
        <w:t>t trouver des solutions très rapidement.</w:t>
      </w:r>
      <w:r w:rsidRPr="004408E5">
        <w:rPr>
          <w:lang w:val="fr-CA"/>
        </w:rPr>
        <w:t xml:space="preserve"> Ces lacunes sont si importante</w:t>
      </w:r>
      <w:r w:rsidR="00AC2174">
        <w:rPr>
          <w:lang w:val="fr-CA"/>
        </w:rPr>
        <w:t>s</w:t>
      </w:r>
      <w:r w:rsidRPr="004408E5">
        <w:rPr>
          <w:lang w:val="fr-CA"/>
        </w:rPr>
        <w:t xml:space="preserve"> que cela pourrait avoir un impact négatif sur la volonté </w:t>
      </w:r>
      <w:r w:rsidR="00AC2174">
        <w:rPr>
          <w:lang w:val="fr-CA"/>
        </w:rPr>
        <w:t xml:space="preserve">même </w:t>
      </w:r>
      <w:r w:rsidRPr="004408E5">
        <w:rPr>
          <w:lang w:val="fr-CA"/>
        </w:rPr>
        <w:t xml:space="preserve">des </w:t>
      </w:r>
      <w:r w:rsidR="00AC2174" w:rsidRPr="004408E5">
        <w:rPr>
          <w:lang w:val="fr-CA"/>
        </w:rPr>
        <w:t>partenaires</w:t>
      </w:r>
      <w:r w:rsidRPr="004408E5">
        <w:rPr>
          <w:lang w:val="fr-CA"/>
        </w:rPr>
        <w:t xml:space="preserve"> à intégrer un circuit qui n’est pas </w:t>
      </w:r>
      <w:r w:rsidR="00AC2174" w:rsidRPr="004408E5">
        <w:rPr>
          <w:lang w:val="fr-CA"/>
        </w:rPr>
        <w:t>efficient</w:t>
      </w:r>
      <w:r w:rsidRPr="004408E5">
        <w:rPr>
          <w:lang w:val="fr-CA"/>
        </w:rPr>
        <w:t xml:space="preserve"> et efficace</w:t>
      </w:r>
      <w:r w:rsidR="00AC2174">
        <w:rPr>
          <w:lang w:val="fr-CA"/>
        </w:rPr>
        <w:t>. Cette situation ne fait qu’</w:t>
      </w:r>
      <w:r w:rsidRPr="004408E5">
        <w:rPr>
          <w:lang w:val="fr-CA"/>
        </w:rPr>
        <w:t>appo</w:t>
      </w:r>
      <w:r w:rsidR="00AC2174">
        <w:rPr>
          <w:lang w:val="fr-CA"/>
        </w:rPr>
        <w:t>r</w:t>
      </w:r>
      <w:r w:rsidRPr="004408E5">
        <w:rPr>
          <w:lang w:val="fr-CA"/>
        </w:rPr>
        <w:t>t</w:t>
      </w:r>
      <w:r w:rsidR="00AC2174">
        <w:rPr>
          <w:lang w:val="fr-CA"/>
        </w:rPr>
        <w:t>er</w:t>
      </w:r>
      <w:r w:rsidRPr="004408E5">
        <w:rPr>
          <w:lang w:val="fr-CA"/>
        </w:rPr>
        <w:t xml:space="preserve"> d</w:t>
      </w:r>
      <w:r w:rsidR="00AC2174">
        <w:rPr>
          <w:lang w:val="fr-CA"/>
        </w:rPr>
        <w:t>e</w:t>
      </w:r>
      <w:r w:rsidRPr="004408E5">
        <w:rPr>
          <w:lang w:val="fr-CA"/>
        </w:rPr>
        <w:t>s arguments favorables à l</w:t>
      </w:r>
      <w:r w:rsidR="00AC2174">
        <w:rPr>
          <w:lang w:val="fr-CA"/>
        </w:rPr>
        <w:t>’</w:t>
      </w:r>
      <w:r w:rsidRPr="004408E5">
        <w:rPr>
          <w:lang w:val="fr-CA"/>
        </w:rPr>
        <w:t>utilisation de c</w:t>
      </w:r>
      <w:r w:rsidR="00AC2174">
        <w:rPr>
          <w:lang w:val="fr-CA"/>
        </w:rPr>
        <w:t xml:space="preserve">ircuit parallèle, et ce, </w:t>
      </w:r>
      <w:r w:rsidRPr="004408E5">
        <w:rPr>
          <w:lang w:val="fr-CA"/>
        </w:rPr>
        <w:t xml:space="preserve">pour des </w:t>
      </w:r>
      <w:r w:rsidR="00AC2174" w:rsidRPr="004408E5">
        <w:rPr>
          <w:lang w:val="fr-CA"/>
        </w:rPr>
        <w:t>questions</w:t>
      </w:r>
      <w:r w:rsidR="00AC2174">
        <w:rPr>
          <w:lang w:val="fr-CA"/>
        </w:rPr>
        <w:t xml:space="preserve"> évidente </w:t>
      </w:r>
      <w:r w:rsidR="00AC2174" w:rsidRPr="004408E5">
        <w:rPr>
          <w:lang w:val="fr-CA"/>
        </w:rPr>
        <w:t>d’efficacité</w:t>
      </w:r>
      <w:r w:rsidRPr="004408E5">
        <w:rPr>
          <w:lang w:val="fr-CA"/>
        </w:rPr>
        <w:t>.</w:t>
      </w:r>
      <w:r w:rsidR="00657C33">
        <w:rPr>
          <w:lang w:val="fr-CA"/>
        </w:rPr>
        <w:t xml:space="preserve"> Il faudra travailler à éliminer les dysfonctionnements en rendant imputable les acteurs responsables des résultats à atteindre.</w:t>
      </w:r>
    </w:p>
    <w:p w:rsidR="00AC2174" w:rsidRDefault="00AC2174" w:rsidP="004408E5">
      <w:pPr>
        <w:jc w:val="both"/>
        <w:rPr>
          <w:lang w:val="fr-CA"/>
        </w:rPr>
      </w:pPr>
    </w:p>
    <w:p w:rsidR="00AC2174" w:rsidRPr="00AC2174" w:rsidRDefault="00AC2174" w:rsidP="004408E5">
      <w:pPr>
        <w:jc w:val="both"/>
        <w:rPr>
          <w:b/>
          <w:lang w:val="fr-CA"/>
        </w:rPr>
      </w:pPr>
      <w:r w:rsidRPr="00AC2174">
        <w:rPr>
          <w:b/>
          <w:lang w:val="fr-CA"/>
        </w:rPr>
        <w:t>Recommandations</w:t>
      </w:r>
    </w:p>
    <w:p w:rsidR="00AC2174" w:rsidRDefault="00AC2174" w:rsidP="004408E5">
      <w:pPr>
        <w:jc w:val="both"/>
        <w:rPr>
          <w:lang w:val="fr-CA"/>
        </w:rPr>
      </w:pPr>
    </w:p>
    <w:p w:rsidR="00586833" w:rsidRPr="00586833" w:rsidRDefault="00586833" w:rsidP="00586833">
      <w:pPr>
        <w:jc w:val="both"/>
        <w:rPr>
          <w:u w:val="single"/>
          <w:lang w:val="fr-CA"/>
        </w:rPr>
      </w:pPr>
      <w:r w:rsidRPr="00586833">
        <w:rPr>
          <w:u w:val="single"/>
          <w:lang w:val="fr-CA"/>
        </w:rPr>
        <w:t xml:space="preserve">Recommandations à </w:t>
      </w:r>
      <w:r w:rsidR="00C360A5" w:rsidRPr="00586833">
        <w:rPr>
          <w:u w:val="single"/>
          <w:lang w:val="fr-CA"/>
        </w:rPr>
        <w:t xml:space="preserve">l’intention </w:t>
      </w:r>
      <w:r>
        <w:rPr>
          <w:u w:val="single"/>
          <w:lang w:val="fr-CA"/>
        </w:rPr>
        <w:t>du PA3D</w:t>
      </w:r>
    </w:p>
    <w:p w:rsidR="00EF19FA" w:rsidRDefault="00EF19FA" w:rsidP="004408E5">
      <w:pPr>
        <w:jc w:val="both"/>
        <w:rPr>
          <w:lang w:val="fr-CA"/>
        </w:rPr>
      </w:pPr>
    </w:p>
    <w:p w:rsidR="00EF19FA" w:rsidRPr="00140256" w:rsidRDefault="00EF19FA"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Affiner les analyses de </w:t>
      </w:r>
      <w:r w:rsidR="00791A82" w:rsidRPr="00140256">
        <w:rPr>
          <w:rFonts w:ascii="Times New Roman" w:hAnsi="Times New Roman"/>
          <w:sz w:val="24"/>
          <w:szCs w:val="24"/>
          <w:lang w:val="fr-CA"/>
        </w:rPr>
        <w:t>faisabilité (</w:t>
      </w:r>
      <w:r w:rsidRPr="00140256">
        <w:rPr>
          <w:rFonts w:ascii="Times New Roman" w:hAnsi="Times New Roman"/>
          <w:sz w:val="24"/>
          <w:szCs w:val="24"/>
          <w:lang w:val="fr-CA"/>
        </w:rPr>
        <w:t xml:space="preserve">viabilité </w:t>
      </w:r>
      <w:r w:rsidR="00791A82" w:rsidRPr="00140256">
        <w:rPr>
          <w:rFonts w:ascii="Times New Roman" w:hAnsi="Times New Roman"/>
          <w:sz w:val="24"/>
          <w:szCs w:val="24"/>
          <w:lang w:val="fr-CA"/>
        </w:rPr>
        <w:t xml:space="preserve">technique, </w:t>
      </w:r>
      <w:r w:rsidRPr="00140256">
        <w:rPr>
          <w:rFonts w:ascii="Times New Roman" w:hAnsi="Times New Roman"/>
          <w:sz w:val="24"/>
          <w:szCs w:val="24"/>
          <w:lang w:val="fr-CA"/>
        </w:rPr>
        <w:t>financière et sociale</w:t>
      </w:r>
      <w:r w:rsidR="00791A82" w:rsidRPr="00140256">
        <w:rPr>
          <w:rFonts w:ascii="Times New Roman" w:hAnsi="Times New Roman"/>
          <w:sz w:val="24"/>
          <w:szCs w:val="24"/>
          <w:lang w:val="fr-CA"/>
        </w:rPr>
        <w:t>)</w:t>
      </w:r>
      <w:r w:rsidRPr="00140256">
        <w:rPr>
          <w:rFonts w:ascii="Times New Roman" w:hAnsi="Times New Roman"/>
          <w:sz w:val="24"/>
          <w:szCs w:val="24"/>
          <w:lang w:val="fr-CA"/>
        </w:rPr>
        <w:t xml:space="preserve"> </w:t>
      </w:r>
      <w:r w:rsidR="00791A82" w:rsidRPr="00140256">
        <w:rPr>
          <w:rFonts w:ascii="Times New Roman" w:hAnsi="Times New Roman"/>
          <w:sz w:val="24"/>
          <w:szCs w:val="24"/>
          <w:lang w:val="fr-CA"/>
        </w:rPr>
        <w:t>et effectuer des analyses environnementales simplifiées pour des investissements</w:t>
      </w:r>
      <w:r w:rsidR="00140256">
        <w:rPr>
          <w:rFonts w:ascii="Times New Roman" w:hAnsi="Times New Roman"/>
          <w:sz w:val="24"/>
          <w:szCs w:val="24"/>
          <w:lang w:val="fr-CA"/>
        </w:rPr>
        <w:t>.</w:t>
      </w:r>
    </w:p>
    <w:p w:rsidR="00586833"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Appuyer les CL à </w:t>
      </w:r>
      <w:r w:rsidR="00791A82" w:rsidRPr="00140256">
        <w:rPr>
          <w:rFonts w:ascii="Times New Roman" w:hAnsi="Times New Roman"/>
          <w:sz w:val="24"/>
          <w:szCs w:val="24"/>
          <w:lang w:val="fr-CA"/>
        </w:rPr>
        <w:t xml:space="preserve">adopter </w:t>
      </w:r>
      <w:r w:rsidR="00140256">
        <w:rPr>
          <w:rFonts w:ascii="Times New Roman" w:hAnsi="Times New Roman"/>
          <w:sz w:val="24"/>
          <w:szCs w:val="24"/>
          <w:lang w:val="fr-CA"/>
        </w:rPr>
        <w:t xml:space="preserve">et mettre en place </w:t>
      </w:r>
      <w:r w:rsidR="00791A82" w:rsidRPr="00140256">
        <w:rPr>
          <w:rFonts w:ascii="Times New Roman" w:hAnsi="Times New Roman"/>
          <w:sz w:val="24"/>
          <w:szCs w:val="24"/>
          <w:lang w:val="fr-CA"/>
        </w:rPr>
        <w:t xml:space="preserve">une politique sur </w:t>
      </w:r>
      <w:r w:rsidRPr="00140256">
        <w:rPr>
          <w:rFonts w:ascii="Times New Roman" w:hAnsi="Times New Roman"/>
          <w:sz w:val="24"/>
          <w:szCs w:val="24"/>
          <w:lang w:val="fr-CA"/>
        </w:rPr>
        <w:t xml:space="preserve"> les modes de gestion </w:t>
      </w:r>
      <w:r w:rsidR="00791A82" w:rsidRPr="00140256">
        <w:rPr>
          <w:rFonts w:ascii="Times New Roman" w:hAnsi="Times New Roman"/>
          <w:sz w:val="24"/>
          <w:szCs w:val="24"/>
          <w:lang w:val="fr-CA"/>
        </w:rPr>
        <w:t xml:space="preserve">les plus adaptés aux </w:t>
      </w:r>
      <w:r w:rsidR="002C56CB">
        <w:rPr>
          <w:rFonts w:ascii="Times New Roman" w:hAnsi="Times New Roman"/>
          <w:sz w:val="24"/>
          <w:szCs w:val="24"/>
          <w:lang w:val="fr-CA"/>
        </w:rPr>
        <w:t>différents types d’</w:t>
      </w:r>
      <w:r w:rsidRPr="00140256">
        <w:rPr>
          <w:rFonts w:ascii="Times New Roman" w:hAnsi="Times New Roman"/>
          <w:sz w:val="24"/>
          <w:szCs w:val="24"/>
          <w:lang w:val="fr-CA"/>
        </w:rPr>
        <w:t>infrastructures</w:t>
      </w:r>
      <w:r w:rsidR="00791A82" w:rsidRPr="00140256">
        <w:rPr>
          <w:rFonts w:ascii="Times New Roman" w:hAnsi="Times New Roman"/>
          <w:sz w:val="24"/>
          <w:szCs w:val="24"/>
          <w:lang w:val="fr-CA"/>
        </w:rPr>
        <w:t xml:space="preserve"> de la commune</w:t>
      </w:r>
      <w:r w:rsidRPr="00140256">
        <w:rPr>
          <w:rFonts w:ascii="Times New Roman" w:hAnsi="Times New Roman"/>
          <w:sz w:val="24"/>
          <w:szCs w:val="24"/>
          <w:lang w:val="fr-CA"/>
        </w:rPr>
        <w:t>.</w:t>
      </w:r>
      <w:r w:rsidR="00791A82" w:rsidRPr="00140256">
        <w:rPr>
          <w:rFonts w:ascii="Times New Roman" w:hAnsi="Times New Roman"/>
          <w:sz w:val="24"/>
          <w:szCs w:val="24"/>
          <w:lang w:val="fr-CA"/>
        </w:rPr>
        <w:t xml:space="preserve"> </w:t>
      </w:r>
    </w:p>
    <w:p w:rsidR="00791A82"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Appuyer les CL dans la contractualisation avec les bénéficiaires</w:t>
      </w:r>
      <w:r w:rsidR="00140256">
        <w:rPr>
          <w:rFonts w:ascii="Times New Roman" w:hAnsi="Times New Roman"/>
          <w:sz w:val="24"/>
          <w:szCs w:val="24"/>
          <w:lang w:val="fr-CA"/>
        </w:rPr>
        <w:t>.</w:t>
      </w:r>
    </w:p>
    <w:p w:rsidR="00791A82" w:rsidRPr="00140256" w:rsidRDefault="00791A82"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Appuyer davantage les CL dans la budgétisation locale et la mise en place de plan de trésorerie</w:t>
      </w:r>
      <w:r w:rsidR="002C56CB">
        <w:rPr>
          <w:rFonts w:ascii="Times New Roman" w:hAnsi="Times New Roman"/>
          <w:sz w:val="24"/>
          <w:szCs w:val="24"/>
          <w:lang w:val="fr-CA"/>
        </w:rPr>
        <w:t>.</w:t>
      </w:r>
    </w:p>
    <w:p w:rsidR="00791A82" w:rsidRPr="00140256" w:rsidRDefault="00791A82"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Assurer une meilleure prise en compte des investissements dans la comptabilité financière du patrimoine communal</w:t>
      </w:r>
      <w:r w:rsidR="002C56CB">
        <w:rPr>
          <w:rFonts w:ascii="Times New Roman" w:hAnsi="Times New Roman"/>
          <w:sz w:val="24"/>
          <w:szCs w:val="24"/>
          <w:lang w:val="fr-CA"/>
        </w:rPr>
        <w:t>.</w:t>
      </w:r>
      <w:r w:rsidRPr="00140256">
        <w:rPr>
          <w:rFonts w:ascii="Times New Roman" w:hAnsi="Times New Roman"/>
          <w:sz w:val="24"/>
          <w:szCs w:val="24"/>
          <w:lang w:val="fr-CA"/>
        </w:rPr>
        <w:t xml:space="preserve"> </w:t>
      </w:r>
    </w:p>
    <w:p w:rsidR="00EF19FA" w:rsidRPr="00140256" w:rsidRDefault="00EF19FA"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Accompagner les CeCPa dans le renforcement des capacités de gestions des bénéficiaires.</w:t>
      </w:r>
    </w:p>
    <w:p w:rsidR="00EF19FA" w:rsidRPr="00140256" w:rsidRDefault="00791A82" w:rsidP="00140256">
      <w:pPr>
        <w:pStyle w:val="ListParagraph"/>
        <w:numPr>
          <w:ilvl w:val="0"/>
          <w:numId w:val="34"/>
        </w:numPr>
        <w:ind w:left="567" w:hanging="567"/>
        <w:jc w:val="both"/>
        <w:rPr>
          <w:lang w:val="fr-CA"/>
        </w:rPr>
      </w:pPr>
      <w:r w:rsidRPr="00140256">
        <w:rPr>
          <w:rFonts w:ascii="Times New Roman" w:hAnsi="Times New Roman"/>
          <w:sz w:val="24"/>
          <w:szCs w:val="24"/>
          <w:lang w:val="fr-CA"/>
        </w:rPr>
        <w:t>Documenter et capitaliser systématiquement les expériences mis</w:t>
      </w:r>
      <w:r w:rsidR="002C56CB">
        <w:rPr>
          <w:rFonts w:ascii="Times New Roman" w:hAnsi="Times New Roman"/>
          <w:sz w:val="24"/>
          <w:szCs w:val="24"/>
          <w:lang w:val="fr-CA"/>
        </w:rPr>
        <w:t>es</w:t>
      </w:r>
      <w:r w:rsidRPr="00140256">
        <w:rPr>
          <w:rFonts w:ascii="Times New Roman" w:hAnsi="Times New Roman"/>
          <w:sz w:val="24"/>
          <w:szCs w:val="24"/>
          <w:lang w:val="fr-CA"/>
        </w:rPr>
        <w:t xml:space="preserve"> en oeuvre dans le cadre du projet pour une diffusion élargie.</w:t>
      </w:r>
    </w:p>
    <w:p w:rsidR="00586833" w:rsidRDefault="00586833" w:rsidP="00586833">
      <w:pPr>
        <w:jc w:val="both"/>
        <w:rPr>
          <w:u w:val="single"/>
          <w:lang w:val="fr-CA"/>
        </w:rPr>
      </w:pPr>
    </w:p>
    <w:p w:rsidR="00EB0FFF" w:rsidRDefault="00EB0FFF" w:rsidP="004408E5">
      <w:pPr>
        <w:jc w:val="both"/>
        <w:rPr>
          <w:u w:val="single"/>
          <w:lang w:val="fr-CA"/>
        </w:rPr>
      </w:pPr>
    </w:p>
    <w:p w:rsidR="00EB0FFF" w:rsidRDefault="00EB0FFF">
      <w:pPr>
        <w:rPr>
          <w:u w:val="single"/>
          <w:lang w:val="fr-CA"/>
        </w:rPr>
      </w:pPr>
      <w:r>
        <w:rPr>
          <w:u w:val="single"/>
          <w:lang w:val="fr-CA"/>
        </w:rPr>
        <w:br w:type="page"/>
      </w:r>
    </w:p>
    <w:p w:rsidR="00586833" w:rsidRDefault="00586833" w:rsidP="004408E5">
      <w:pPr>
        <w:jc w:val="both"/>
        <w:rPr>
          <w:u w:val="single"/>
          <w:lang w:val="fr-CA"/>
        </w:rPr>
      </w:pPr>
      <w:r w:rsidRPr="00586833">
        <w:rPr>
          <w:u w:val="single"/>
          <w:lang w:val="fr-CA"/>
        </w:rPr>
        <w:lastRenderedPageBreak/>
        <w:t>Recommandations à l’intention des communes</w:t>
      </w:r>
    </w:p>
    <w:p w:rsidR="00EB0FFF" w:rsidRPr="00586833" w:rsidRDefault="00EB0FFF" w:rsidP="004408E5">
      <w:pPr>
        <w:jc w:val="both"/>
        <w:rPr>
          <w:u w:val="single"/>
          <w:lang w:val="fr-CA"/>
        </w:rPr>
      </w:pPr>
    </w:p>
    <w:p w:rsidR="00791A82" w:rsidRPr="00140256" w:rsidRDefault="00791A82"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Mettre à jour le niveau d’exécution des trava</w:t>
      </w:r>
      <w:r w:rsidR="00140256" w:rsidRPr="00140256">
        <w:rPr>
          <w:rFonts w:ascii="Times New Roman" w:hAnsi="Times New Roman"/>
          <w:sz w:val="24"/>
          <w:szCs w:val="24"/>
          <w:lang w:val="fr-CA"/>
        </w:rPr>
        <w:t>ux</w:t>
      </w:r>
      <w:r w:rsidRPr="00140256">
        <w:rPr>
          <w:rFonts w:ascii="Times New Roman" w:hAnsi="Times New Roman"/>
          <w:sz w:val="24"/>
          <w:szCs w:val="24"/>
          <w:lang w:val="fr-CA"/>
        </w:rPr>
        <w:t xml:space="preserve"> et procéder aux réception</w:t>
      </w:r>
      <w:r w:rsidR="00140256" w:rsidRPr="00140256">
        <w:rPr>
          <w:rFonts w:ascii="Times New Roman" w:hAnsi="Times New Roman"/>
          <w:sz w:val="24"/>
          <w:szCs w:val="24"/>
          <w:lang w:val="fr-CA"/>
        </w:rPr>
        <w:t>s</w:t>
      </w:r>
      <w:r w:rsidRPr="00140256">
        <w:rPr>
          <w:rFonts w:ascii="Times New Roman" w:hAnsi="Times New Roman"/>
          <w:sz w:val="24"/>
          <w:szCs w:val="24"/>
          <w:lang w:val="fr-CA"/>
        </w:rPr>
        <w:t xml:space="preserve"> provisoire et définitive des travaux réalisés.</w:t>
      </w:r>
    </w:p>
    <w:p w:rsidR="00791A82" w:rsidRPr="00140256" w:rsidRDefault="00791A82"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Appuyer l’équipe du PA3D à mettre à jour la situation sur les </w:t>
      </w:r>
      <w:r w:rsidR="00140256" w:rsidRPr="00140256">
        <w:rPr>
          <w:rFonts w:ascii="Times New Roman" w:hAnsi="Times New Roman"/>
          <w:sz w:val="24"/>
          <w:szCs w:val="24"/>
          <w:lang w:val="fr-CA"/>
        </w:rPr>
        <w:t>investissements</w:t>
      </w:r>
      <w:r w:rsidRPr="00140256">
        <w:rPr>
          <w:rFonts w:ascii="Times New Roman" w:hAnsi="Times New Roman"/>
          <w:sz w:val="24"/>
          <w:szCs w:val="24"/>
          <w:lang w:val="fr-CA"/>
        </w:rPr>
        <w:t xml:space="preserve"> et le circuit</w:t>
      </w:r>
      <w:r w:rsidR="00140256" w:rsidRPr="00140256">
        <w:rPr>
          <w:rFonts w:ascii="Times New Roman" w:hAnsi="Times New Roman"/>
          <w:sz w:val="24"/>
          <w:szCs w:val="24"/>
          <w:lang w:val="fr-CA"/>
        </w:rPr>
        <w:t xml:space="preserve"> </w:t>
      </w:r>
      <w:r w:rsidRPr="00140256">
        <w:rPr>
          <w:rFonts w:ascii="Times New Roman" w:hAnsi="Times New Roman"/>
          <w:sz w:val="24"/>
          <w:szCs w:val="24"/>
          <w:lang w:val="fr-CA"/>
        </w:rPr>
        <w:t xml:space="preserve">de </w:t>
      </w:r>
      <w:r w:rsidR="00140256" w:rsidRPr="00140256">
        <w:rPr>
          <w:rFonts w:ascii="Times New Roman" w:hAnsi="Times New Roman"/>
          <w:sz w:val="24"/>
          <w:szCs w:val="24"/>
          <w:lang w:val="fr-CA"/>
        </w:rPr>
        <w:t>décaissement</w:t>
      </w:r>
      <w:r w:rsidRPr="00140256">
        <w:rPr>
          <w:rFonts w:ascii="Times New Roman" w:hAnsi="Times New Roman"/>
          <w:sz w:val="24"/>
          <w:szCs w:val="24"/>
          <w:lang w:val="fr-CA"/>
        </w:rPr>
        <w:t>.</w:t>
      </w:r>
    </w:p>
    <w:p w:rsidR="00140256"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Finaliser les investissements programmés dans le cadre du FDL 2011</w:t>
      </w:r>
      <w:r w:rsidR="00791A82" w:rsidRPr="00140256">
        <w:rPr>
          <w:rFonts w:ascii="Times New Roman" w:hAnsi="Times New Roman"/>
          <w:sz w:val="24"/>
          <w:szCs w:val="24"/>
          <w:lang w:val="fr-CA"/>
        </w:rPr>
        <w:t xml:space="preserve"> avant la fin de l’année budgétaire 2012</w:t>
      </w:r>
    </w:p>
    <w:p w:rsidR="00140256"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Promouvoir les échanges entre les techniciens des CL pour une amélioration dans la conception</w:t>
      </w:r>
      <w:r w:rsidR="002C56CB">
        <w:rPr>
          <w:rFonts w:ascii="Times New Roman" w:hAnsi="Times New Roman"/>
          <w:sz w:val="24"/>
          <w:szCs w:val="24"/>
          <w:lang w:val="fr-CA"/>
        </w:rPr>
        <w:t>,</w:t>
      </w:r>
      <w:r w:rsidRPr="00140256">
        <w:rPr>
          <w:rFonts w:ascii="Times New Roman" w:hAnsi="Times New Roman"/>
          <w:sz w:val="24"/>
          <w:szCs w:val="24"/>
          <w:lang w:val="fr-CA"/>
        </w:rPr>
        <w:t xml:space="preserve"> la réalisation </w:t>
      </w:r>
      <w:r w:rsidR="002C56CB">
        <w:rPr>
          <w:rFonts w:ascii="Times New Roman" w:hAnsi="Times New Roman"/>
          <w:sz w:val="24"/>
          <w:szCs w:val="24"/>
          <w:lang w:val="fr-CA"/>
        </w:rPr>
        <w:t xml:space="preserve">et le suivi </w:t>
      </w:r>
      <w:r w:rsidRPr="00140256">
        <w:rPr>
          <w:rFonts w:ascii="Times New Roman" w:hAnsi="Times New Roman"/>
          <w:sz w:val="24"/>
          <w:szCs w:val="24"/>
          <w:lang w:val="fr-CA"/>
        </w:rPr>
        <w:t>des équipements</w:t>
      </w:r>
      <w:r w:rsidR="002C56CB">
        <w:rPr>
          <w:rFonts w:ascii="Times New Roman" w:hAnsi="Times New Roman"/>
          <w:sz w:val="24"/>
          <w:szCs w:val="24"/>
          <w:lang w:val="fr-CA"/>
        </w:rPr>
        <w:t>.</w:t>
      </w:r>
    </w:p>
    <w:p w:rsidR="00586833"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Mettre une emphase plus importante sur l’amélioration des capacités en gestion des groupements et des groupes vulnérables</w:t>
      </w:r>
      <w:r w:rsidR="002C56CB">
        <w:rPr>
          <w:rFonts w:ascii="Times New Roman" w:hAnsi="Times New Roman"/>
          <w:sz w:val="24"/>
          <w:szCs w:val="24"/>
          <w:lang w:val="fr-CA"/>
        </w:rPr>
        <w:t xml:space="preserve"> en reprécisant les ententes contractuelle avec les CeCPA.</w:t>
      </w:r>
    </w:p>
    <w:p w:rsidR="00586833" w:rsidRDefault="00586833" w:rsidP="004408E5">
      <w:pPr>
        <w:jc w:val="both"/>
        <w:rPr>
          <w:lang w:val="fr-CA"/>
        </w:rPr>
      </w:pPr>
    </w:p>
    <w:p w:rsidR="00586833" w:rsidRDefault="00586833" w:rsidP="004408E5">
      <w:pPr>
        <w:jc w:val="both"/>
        <w:rPr>
          <w:u w:val="single"/>
          <w:lang w:val="fr-CA"/>
        </w:rPr>
      </w:pPr>
      <w:r w:rsidRPr="00586833">
        <w:rPr>
          <w:u w:val="single"/>
          <w:lang w:val="fr-CA"/>
        </w:rPr>
        <w:t>Recommandation à l’</w:t>
      </w:r>
      <w:r w:rsidR="00C360A5">
        <w:rPr>
          <w:u w:val="single"/>
          <w:lang w:val="fr-CA"/>
        </w:rPr>
        <w:t>i</w:t>
      </w:r>
      <w:r w:rsidRPr="00586833">
        <w:rPr>
          <w:u w:val="single"/>
          <w:lang w:val="fr-CA"/>
        </w:rPr>
        <w:t>ntention du Ministère des Finances et du MDGLAAT</w:t>
      </w:r>
    </w:p>
    <w:p w:rsidR="00EB0FFF" w:rsidRPr="00586833" w:rsidRDefault="00EB0FFF" w:rsidP="004408E5">
      <w:pPr>
        <w:jc w:val="both"/>
        <w:rPr>
          <w:u w:val="single"/>
          <w:lang w:val="fr-CA"/>
        </w:rPr>
      </w:pPr>
    </w:p>
    <w:p w:rsidR="00140256"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Diminuer les délais dans le transfert des fonds entre le niveau central et la commune </w:t>
      </w:r>
      <w:r w:rsidR="00140256" w:rsidRPr="00140256">
        <w:rPr>
          <w:rFonts w:ascii="Times New Roman" w:hAnsi="Times New Roman"/>
          <w:sz w:val="24"/>
          <w:szCs w:val="24"/>
          <w:lang w:val="fr-CA"/>
        </w:rPr>
        <w:t>dans</w:t>
      </w:r>
      <w:r w:rsidRPr="00140256">
        <w:rPr>
          <w:rFonts w:ascii="Times New Roman" w:hAnsi="Times New Roman"/>
          <w:sz w:val="24"/>
          <w:szCs w:val="24"/>
          <w:lang w:val="fr-CA"/>
        </w:rPr>
        <w:t xml:space="preserve"> la mise à disposition des fonds</w:t>
      </w:r>
      <w:r w:rsidR="002C56CB">
        <w:rPr>
          <w:rFonts w:ascii="Times New Roman" w:hAnsi="Times New Roman"/>
          <w:sz w:val="24"/>
          <w:szCs w:val="24"/>
          <w:lang w:val="fr-CA"/>
        </w:rPr>
        <w:t>.</w:t>
      </w:r>
    </w:p>
    <w:p w:rsidR="00140256" w:rsidRPr="00140256" w:rsidRDefault="00586833"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Diligenter les paiements dans certaines communes (receveur-percepteur)</w:t>
      </w:r>
      <w:r w:rsidR="002C56CB">
        <w:rPr>
          <w:rFonts w:ascii="Times New Roman" w:hAnsi="Times New Roman"/>
          <w:sz w:val="24"/>
          <w:szCs w:val="24"/>
          <w:lang w:val="fr-CA"/>
        </w:rPr>
        <w:t>.</w:t>
      </w:r>
    </w:p>
    <w:p w:rsidR="00EF19FA" w:rsidRPr="00140256" w:rsidRDefault="00EF19FA"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Mettre en place un ancrage </w:t>
      </w:r>
      <w:r w:rsidR="002C56CB">
        <w:rPr>
          <w:rFonts w:ascii="Times New Roman" w:hAnsi="Times New Roman"/>
          <w:sz w:val="24"/>
          <w:szCs w:val="24"/>
          <w:lang w:val="fr-CA"/>
        </w:rPr>
        <w:t>du projet auprès de</w:t>
      </w:r>
      <w:r w:rsidRPr="00140256">
        <w:rPr>
          <w:rFonts w:ascii="Times New Roman" w:hAnsi="Times New Roman"/>
          <w:sz w:val="24"/>
          <w:szCs w:val="24"/>
          <w:lang w:val="fr-CA"/>
        </w:rPr>
        <w:t xml:space="preserve"> la direction de la programmation et de la prospective du MDGLAAT pour une meilleure capitalisation et réplication</w:t>
      </w:r>
      <w:r w:rsidR="002C56CB">
        <w:rPr>
          <w:rFonts w:ascii="Times New Roman" w:hAnsi="Times New Roman"/>
          <w:sz w:val="24"/>
          <w:szCs w:val="24"/>
          <w:lang w:val="fr-CA"/>
        </w:rPr>
        <w:t>.</w:t>
      </w:r>
    </w:p>
    <w:p w:rsidR="00586833" w:rsidRDefault="00586833" w:rsidP="004408E5">
      <w:pPr>
        <w:jc w:val="both"/>
        <w:rPr>
          <w:lang w:val="fr-CA"/>
        </w:rPr>
      </w:pPr>
    </w:p>
    <w:p w:rsidR="00586833" w:rsidRDefault="00586833" w:rsidP="004408E5">
      <w:pPr>
        <w:jc w:val="both"/>
        <w:rPr>
          <w:u w:val="single"/>
          <w:lang w:val="fr-CA"/>
        </w:rPr>
      </w:pPr>
      <w:r w:rsidRPr="00586833">
        <w:rPr>
          <w:u w:val="single"/>
          <w:lang w:val="fr-CA"/>
        </w:rPr>
        <w:t>Recommandations à l’intention du COP</w:t>
      </w:r>
    </w:p>
    <w:p w:rsidR="00EB0FFF" w:rsidRPr="00586833" w:rsidRDefault="00EB0FFF" w:rsidP="004408E5">
      <w:pPr>
        <w:jc w:val="both"/>
        <w:rPr>
          <w:u w:val="single"/>
          <w:lang w:val="fr-CA"/>
        </w:rPr>
      </w:pPr>
    </w:p>
    <w:p w:rsidR="00586833" w:rsidRPr="00140256" w:rsidRDefault="00140256"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Approuver le r</w:t>
      </w:r>
      <w:r w:rsidR="00586833" w:rsidRPr="00140256">
        <w:rPr>
          <w:rFonts w:ascii="Times New Roman" w:hAnsi="Times New Roman"/>
          <w:sz w:val="24"/>
          <w:szCs w:val="24"/>
          <w:lang w:val="fr-CA"/>
        </w:rPr>
        <w:t>ecentr</w:t>
      </w:r>
      <w:r w:rsidRPr="00140256">
        <w:rPr>
          <w:rFonts w:ascii="Times New Roman" w:hAnsi="Times New Roman"/>
          <w:sz w:val="24"/>
          <w:szCs w:val="24"/>
          <w:lang w:val="fr-CA"/>
        </w:rPr>
        <w:t>age du</w:t>
      </w:r>
      <w:r w:rsidR="00586833" w:rsidRPr="00140256">
        <w:rPr>
          <w:rFonts w:ascii="Times New Roman" w:hAnsi="Times New Roman"/>
          <w:sz w:val="24"/>
          <w:szCs w:val="24"/>
          <w:lang w:val="fr-CA"/>
        </w:rPr>
        <w:t xml:space="preserve"> guichet intercommunalité sur le DEL uniquement.</w:t>
      </w:r>
    </w:p>
    <w:p w:rsidR="00140256" w:rsidRPr="00140256" w:rsidRDefault="00140256"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Sanctionner les communes qui font du télescopage de l’investissement en ne leur accordant pas d’allocation dans le cadre du FDL-2012. </w:t>
      </w:r>
    </w:p>
    <w:p w:rsidR="00EF19FA" w:rsidRPr="00140256" w:rsidRDefault="002C56CB" w:rsidP="00140256">
      <w:pPr>
        <w:pStyle w:val="ListParagraph"/>
        <w:numPr>
          <w:ilvl w:val="0"/>
          <w:numId w:val="34"/>
        </w:numPr>
        <w:ind w:left="567" w:hanging="567"/>
        <w:jc w:val="both"/>
        <w:rPr>
          <w:rFonts w:ascii="Times New Roman" w:hAnsi="Times New Roman"/>
          <w:sz w:val="24"/>
          <w:szCs w:val="24"/>
          <w:lang w:val="fr-CA"/>
        </w:rPr>
      </w:pPr>
      <w:r>
        <w:rPr>
          <w:rFonts w:ascii="Times New Roman" w:hAnsi="Times New Roman"/>
          <w:sz w:val="24"/>
          <w:szCs w:val="24"/>
          <w:lang w:val="fr-CA"/>
        </w:rPr>
        <w:t>Approuver la mise</w:t>
      </w:r>
      <w:r w:rsidR="00EF19FA" w:rsidRPr="00140256">
        <w:rPr>
          <w:rFonts w:ascii="Times New Roman" w:hAnsi="Times New Roman"/>
          <w:sz w:val="24"/>
          <w:szCs w:val="24"/>
          <w:lang w:val="fr-CA"/>
        </w:rPr>
        <w:t xml:space="preserve"> en place un mécanisme d’évaluation de performance des CL en lien avec l’allocation pour le FDL-2012.</w:t>
      </w:r>
    </w:p>
    <w:p w:rsidR="00140256" w:rsidRPr="00140256" w:rsidRDefault="00140256"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 xml:space="preserve">Autoriser le transfert de l’expert en finance locales au niveau local afin d’apporter un appui de proximité auprès des collectivités locales et autorités déconcentrés. </w:t>
      </w:r>
    </w:p>
    <w:p w:rsidR="00586833" w:rsidRDefault="00586833" w:rsidP="004408E5">
      <w:pPr>
        <w:jc w:val="both"/>
        <w:rPr>
          <w:lang w:val="fr-CA"/>
        </w:rPr>
      </w:pPr>
    </w:p>
    <w:p w:rsidR="00586833" w:rsidRDefault="00586833" w:rsidP="004408E5">
      <w:pPr>
        <w:jc w:val="both"/>
        <w:rPr>
          <w:u w:val="single"/>
          <w:lang w:val="fr-CA"/>
        </w:rPr>
      </w:pPr>
      <w:r w:rsidRPr="00586833">
        <w:rPr>
          <w:u w:val="single"/>
          <w:lang w:val="fr-CA"/>
        </w:rPr>
        <w:t>Recommandations à l’intention du UNCDF</w:t>
      </w:r>
    </w:p>
    <w:p w:rsidR="00EB0FFF" w:rsidRPr="00586833" w:rsidRDefault="00EB0FFF" w:rsidP="004408E5">
      <w:pPr>
        <w:jc w:val="both"/>
        <w:rPr>
          <w:u w:val="single"/>
          <w:lang w:val="fr-CA"/>
        </w:rPr>
      </w:pPr>
      <w:bookmarkStart w:id="34" w:name="_GoBack"/>
      <w:bookmarkEnd w:id="34"/>
    </w:p>
    <w:p w:rsidR="00586833" w:rsidRPr="002C56CB" w:rsidRDefault="00EF19FA" w:rsidP="00140256">
      <w:pPr>
        <w:pStyle w:val="ListParagraph"/>
        <w:numPr>
          <w:ilvl w:val="0"/>
          <w:numId w:val="34"/>
        </w:numPr>
        <w:ind w:left="567" w:hanging="567"/>
        <w:jc w:val="both"/>
        <w:rPr>
          <w:rFonts w:ascii="Times New Roman" w:hAnsi="Times New Roman"/>
          <w:sz w:val="24"/>
          <w:szCs w:val="24"/>
          <w:lang w:val="fr-CA"/>
        </w:rPr>
      </w:pPr>
      <w:r w:rsidRPr="002C56CB">
        <w:rPr>
          <w:rFonts w:ascii="Times New Roman" w:hAnsi="Times New Roman"/>
          <w:sz w:val="24"/>
          <w:szCs w:val="24"/>
          <w:lang w:val="fr-CA"/>
        </w:rPr>
        <w:t>A</w:t>
      </w:r>
      <w:r w:rsidR="00140256" w:rsidRPr="002C56CB">
        <w:rPr>
          <w:rFonts w:ascii="Times New Roman" w:hAnsi="Times New Roman"/>
          <w:sz w:val="24"/>
          <w:szCs w:val="24"/>
          <w:lang w:val="fr-CA"/>
        </w:rPr>
        <w:t>pporter</w:t>
      </w:r>
      <w:r w:rsidRPr="002C56CB">
        <w:rPr>
          <w:rFonts w:ascii="Times New Roman" w:hAnsi="Times New Roman"/>
          <w:sz w:val="24"/>
          <w:szCs w:val="24"/>
          <w:lang w:val="fr-CA"/>
        </w:rPr>
        <w:t xml:space="preserve"> un appui-conseil technique plus fréquent sur le terrain et appuyer le </w:t>
      </w:r>
      <w:r w:rsidR="00140256" w:rsidRPr="002C56CB">
        <w:rPr>
          <w:rFonts w:ascii="Times New Roman" w:hAnsi="Times New Roman"/>
          <w:sz w:val="24"/>
          <w:szCs w:val="24"/>
          <w:lang w:val="fr-CA"/>
        </w:rPr>
        <w:t>plaidoyer auprès des autorités nationales</w:t>
      </w:r>
      <w:r w:rsidRPr="002C56CB">
        <w:rPr>
          <w:rFonts w:ascii="Times New Roman" w:hAnsi="Times New Roman"/>
          <w:sz w:val="24"/>
          <w:szCs w:val="24"/>
          <w:lang w:val="fr-CA"/>
        </w:rPr>
        <w:t xml:space="preserve"> sur les question</w:t>
      </w:r>
      <w:r w:rsidR="00140256" w:rsidRPr="002C56CB">
        <w:rPr>
          <w:rFonts w:ascii="Times New Roman" w:hAnsi="Times New Roman"/>
          <w:sz w:val="24"/>
          <w:szCs w:val="24"/>
          <w:lang w:val="fr-CA"/>
        </w:rPr>
        <w:t>s</w:t>
      </w:r>
      <w:r w:rsidRPr="002C56CB">
        <w:rPr>
          <w:rFonts w:ascii="Times New Roman" w:hAnsi="Times New Roman"/>
          <w:sz w:val="24"/>
          <w:szCs w:val="24"/>
          <w:lang w:val="fr-CA"/>
        </w:rPr>
        <w:t xml:space="preserve"> </w:t>
      </w:r>
      <w:r w:rsidR="00140256" w:rsidRPr="002C56CB">
        <w:rPr>
          <w:rFonts w:ascii="Times New Roman" w:hAnsi="Times New Roman"/>
          <w:sz w:val="24"/>
          <w:szCs w:val="24"/>
          <w:lang w:val="fr-CA"/>
        </w:rPr>
        <w:t>stratégique</w:t>
      </w:r>
      <w:r w:rsidR="002C56CB">
        <w:rPr>
          <w:rFonts w:ascii="Times New Roman" w:hAnsi="Times New Roman"/>
          <w:sz w:val="24"/>
          <w:szCs w:val="24"/>
          <w:lang w:val="fr-CA"/>
        </w:rPr>
        <w:t>s</w:t>
      </w:r>
      <w:r w:rsidR="00140256" w:rsidRPr="002C56CB">
        <w:rPr>
          <w:rFonts w:ascii="Times New Roman" w:hAnsi="Times New Roman"/>
          <w:sz w:val="24"/>
          <w:szCs w:val="24"/>
          <w:lang w:val="fr-CA"/>
        </w:rPr>
        <w:t xml:space="preserve"> </w:t>
      </w:r>
      <w:r w:rsidRPr="002C56CB">
        <w:rPr>
          <w:rFonts w:ascii="Times New Roman" w:hAnsi="Times New Roman"/>
          <w:sz w:val="24"/>
          <w:szCs w:val="24"/>
          <w:lang w:val="fr-CA"/>
        </w:rPr>
        <w:t xml:space="preserve">de réplication, de durabilité, de </w:t>
      </w:r>
      <w:r w:rsidR="00140256" w:rsidRPr="002C56CB">
        <w:rPr>
          <w:rFonts w:ascii="Times New Roman" w:hAnsi="Times New Roman"/>
          <w:sz w:val="24"/>
          <w:szCs w:val="24"/>
          <w:lang w:val="fr-CA"/>
        </w:rPr>
        <w:t>pérennité des démarches et des instruments.</w:t>
      </w:r>
    </w:p>
    <w:p w:rsidR="00140256" w:rsidRPr="00140256" w:rsidRDefault="00140256" w:rsidP="00140256">
      <w:pPr>
        <w:pStyle w:val="ListParagraph"/>
        <w:numPr>
          <w:ilvl w:val="0"/>
          <w:numId w:val="34"/>
        </w:numPr>
        <w:ind w:left="567" w:hanging="567"/>
        <w:jc w:val="both"/>
        <w:rPr>
          <w:rFonts w:ascii="Times New Roman" w:hAnsi="Times New Roman"/>
          <w:sz w:val="24"/>
          <w:szCs w:val="24"/>
          <w:lang w:val="fr-CA"/>
        </w:rPr>
      </w:pPr>
      <w:r w:rsidRPr="00140256">
        <w:rPr>
          <w:rFonts w:ascii="Times New Roman" w:hAnsi="Times New Roman"/>
          <w:sz w:val="24"/>
          <w:szCs w:val="24"/>
          <w:lang w:val="fr-CA"/>
        </w:rPr>
        <w:t>Procéder à une analyse approfondie de l’expérience du crédit warrantage et de la mise en place de la ligne de crédit communale auprès de l’IMF Sianson.</w:t>
      </w:r>
    </w:p>
    <w:p w:rsidR="008C7E7A" w:rsidRDefault="008C7E7A" w:rsidP="004408E5">
      <w:pPr>
        <w:jc w:val="both"/>
        <w:rPr>
          <w:lang w:val="fr-CA"/>
        </w:rPr>
      </w:pPr>
    </w:p>
    <w:p w:rsidR="00EB0FFF" w:rsidRDefault="00EB0FFF" w:rsidP="004408E5">
      <w:pPr>
        <w:jc w:val="both"/>
        <w:rPr>
          <w:lang w:val="fr-CA"/>
        </w:rPr>
      </w:pPr>
    </w:p>
    <w:sectPr w:rsidR="00EB0FFF" w:rsidSect="00EB0FFF">
      <w:type w:val="continuous"/>
      <w:pgSz w:w="12240" w:h="15840" w:code="1"/>
      <w:pgMar w:top="720" w:right="900" w:bottom="720" w:left="851" w:header="720" w:footer="720" w:gutter="0"/>
      <w:pgBorders w:offsetFrom="page">
        <w:top w:val="outset" w:sz="6" w:space="24" w:color="auto"/>
        <w:left w:val="outset" w:sz="6" w:space="24" w:color="auto"/>
        <w:bottom w:val="inset" w:sz="6" w:space="24" w:color="auto"/>
        <w:right w:val="inset"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E5" w:rsidRDefault="000C20E5" w:rsidP="00191801">
      <w:r>
        <w:separator/>
      </w:r>
    </w:p>
  </w:endnote>
  <w:endnote w:type="continuationSeparator" w:id="0">
    <w:p w:rsidR="000C20E5" w:rsidRDefault="000C20E5" w:rsidP="0019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MM">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Times">
    <w:panose1 w:val="020206030504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E5" w:rsidRDefault="000C20E5" w:rsidP="00191801">
      <w:r>
        <w:separator/>
      </w:r>
    </w:p>
  </w:footnote>
  <w:footnote w:type="continuationSeparator" w:id="0">
    <w:p w:rsidR="000C20E5" w:rsidRDefault="000C20E5" w:rsidP="00191801">
      <w:r>
        <w:continuationSeparator/>
      </w:r>
    </w:p>
  </w:footnote>
  <w:footnote w:id="1">
    <w:p w:rsidR="006468F6" w:rsidRPr="00915EBC" w:rsidRDefault="006468F6" w:rsidP="00915EBC">
      <w:pPr>
        <w:pStyle w:val="FootnoteText"/>
        <w:jc w:val="both"/>
        <w:rPr>
          <w:lang w:val="fr-CA"/>
        </w:rPr>
      </w:pPr>
      <w:r>
        <w:rPr>
          <w:rStyle w:val="FootnoteReference"/>
        </w:rPr>
        <w:footnoteRef/>
      </w:r>
      <w:r>
        <w:t xml:space="preserve"> Malgré ce qu’on peut voir dans le tableau, </w:t>
      </w:r>
      <w:r w:rsidRPr="00915EBC">
        <w:t>le gouvernement béninois a honoré ses engagements</w:t>
      </w:r>
      <w:r>
        <w:t xml:space="preserve"> car beaucoup se fait en financement parallèle</w:t>
      </w:r>
      <w:r w:rsidRPr="00915EBC">
        <w:t xml:space="preserve">. Cependant, il nous </w:t>
      </w:r>
      <w:r>
        <w:t>est</w:t>
      </w:r>
      <w:r w:rsidRPr="00915EBC">
        <w:t xml:space="preserve"> impossible de donner avec exactitude ce qui peut être inclus à l’appui du projet </w:t>
      </w:r>
      <w:r>
        <w:t xml:space="preserve">car provenant du </w:t>
      </w:r>
      <w:r w:rsidRPr="00915EBC">
        <w:t>Fonds d’Appui au Développement des Communes (FADEC) qui est considéré dans le cadre du projet comme des f</w:t>
      </w:r>
      <w:r>
        <w:t>inancements</w:t>
      </w:r>
      <w:r w:rsidRPr="00915EBC">
        <w:t xml:space="preserve"> parallèles. Ainsi en date du 30 juin 2012, le gouvernement a transféré vers les 7 communes, USD 3.73 millions (correspondants aux exercices 2010 et 2011) à travers le FADEC</w:t>
      </w:r>
      <w:r>
        <w:t xml:space="preserve">. Ce montant comprend les </w:t>
      </w:r>
      <w:r w:rsidRPr="00915EBC">
        <w:t>US 83,413</w:t>
      </w:r>
      <w:r>
        <w:t xml:space="preserve"> inscrit </w:t>
      </w:r>
      <w:r w:rsidRPr="00915EBC">
        <w:t xml:space="preserve">dans les Plan de travail annuel (PTA) 2009-2012 </w:t>
      </w:r>
      <w:r>
        <w:t xml:space="preserve"> du projet afin de couvrir l</w:t>
      </w:r>
      <w:r w:rsidRPr="00915EBC">
        <w:t>es coûts de fonctionnement du projet (loyer du bureau du projet, coût du Comité de Pilotage, missions de suivi des représentants du gouvernement, etc).</w:t>
      </w:r>
    </w:p>
  </w:footnote>
  <w:footnote w:id="2">
    <w:p w:rsidR="006468F6" w:rsidRPr="00915EBC" w:rsidRDefault="006468F6" w:rsidP="00915EBC">
      <w:pPr>
        <w:pStyle w:val="FootnoteText"/>
        <w:jc w:val="both"/>
      </w:pPr>
      <w:r w:rsidRPr="00915EBC">
        <w:rPr>
          <w:rStyle w:val="FootnoteReference"/>
        </w:rPr>
        <w:footnoteRef/>
      </w:r>
      <w:r w:rsidRPr="00915EBC">
        <w:t xml:space="preserve"> </w:t>
      </w:r>
      <w:r w:rsidRPr="00915EBC">
        <w:rPr>
          <w:lang w:val="fr-CA"/>
        </w:rPr>
        <w:t>L’étude sur « l’insécurité alimentaire des ménages dans le Département du Borgou, analyse basée sur la dimension alimentaire de la pauvreté » a été conduite par l’expert en sécurité alimentaire et DEL de l’unité d’appui au programme et finalisé en septembre 2010. Cette étude a permis l’identification des ménages et des zones (Communes, arrondissements, villages) vulnérables, afin d’identifier les appuis essentiels pour améliorer leur situation alimentaire et nutritionnelle. Au total 2</w:t>
      </w:r>
      <w:r>
        <w:rPr>
          <w:lang w:val="fr-CA"/>
        </w:rPr>
        <w:t> </w:t>
      </w:r>
      <w:r w:rsidRPr="00915EBC">
        <w:rPr>
          <w:lang w:val="fr-CA"/>
        </w:rPr>
        <w:t xml:space="preserve">690 ménages ont été enquêtés, à raison de dix (10) ménages par village, incluant une analyse genre de la situation alimentaire (par sexe et origine de la population). </w:t>
      </w:r>
    </w:p>
  </w:footnote>
  <w:footnote w:id="3">
    <w:p w:rsidR="006468F6" w:rsidRPr="009B3703" w:rsidRDefault="006468F6" w:rsidP="002D452D">
      <w:pPr>
        <w:pStyle w:val="FootnoteText"/>
      </w:pPr>
      <w:r>
        <w:rPr>
          <w:rStyle w:val="FootnoteReference"/>
        </w:rPr>
        <w:footnoteRef/>
      </w:r>
      <w:r>
        <w:t xml:space="preserve"> </w:t>
      </w:r>
      <w:r w:rsidRPr="003C63E0">
        <w:rPr>
          <w:lang w:val="fr-CA"/>
        </w:rPr>
        <w:t>Par exemple, il y a des investissements et activités de renforcement de capacités liés à la sécurité alimentaire financés sur le produit 2 (appui aux filières agricoles) et le produit 3 (réduction des inégalités chez les femmes).</w:t>
      </w:r>
    </w:p>
  </w:footnote>
  <w:footnote w:id="4">
    <w:p w:rsidR="006468F6" w:rsidRPr="009B3703" w:rsidRDefault="006468F6" w:rsidP="002D452D">
      <w:pPr>
        <w:pStyle w:val="FootnoteText"/>
      </w:pPr>
      <w:r w:rsidRPr="009D3F49">
        <w:rPr>
          <w:rStyle w:val="FootnoteReference"/>
        </w:rPr>
        <w:footnoteRef/>
      </w:r>
      <w:r w:rsidRPr="009D3F49">
        <w:t xml:space="preserve"> Cela permettra de mieux préciser les liens entre les guichets produits et d’éviter que l’on surestime l’état d’atteinte des résultats. </w:t>
      </w:r>
    </w:p>
  </w:footnote>
  <w:footnote w:id="5">
    <w:p w:rsidR="006468F6" w:rsidRPr="00835490" w:rsidRDefault="006468F6">
      <w:pPr>
        <w:pStyle w:val="FootnoteText"/>
      </w:pPr>
      <w:r>
        <w:rPr>
          <w:rStyle w:val="FootnoteReference"/>
        </w:rPr>
        <w:footnoteRef/>
      </w:r>
      <w:r>
        <w:t xml:space="preserve"> </w:t>
      </w:r>
      <w:r w:rsidRPr="00835490">
        <w:rPr>
          <w:lang w:val="fr-CA"/>
        </w:rPr>
        <w:t>Plusieurs indicateurs du cadre logique reformulé dépendent des enquêtes nationales avec une périodicité qui ne s’ajuste pas au cycle de renseignement mentionné dans l’étude de référence.</w:t>
      </w:r>
      <w:r>
        <w:rPr>
          <w:lang w:val="fr-CA"/>
        </w:rPr>
        <w:t xml:space="preserve"> </w:t>
      </w:r>
      <w:r w:rsidRPr="003C63E0">
        <w:rPr>
          <w:lang w:val="fr-CA"/>
        </w:rPr>
        <w:t>Un problème similaire se retrouve avec tous les indicateurs du produit 2 (solde vivrier en période de soudure, score de consommation alimentaires des ménages cibles, pauvreté vivrière)</w:t>
      </w:r>
      <w:r>
        <w:rPr>
          <w:lang w:val="fr-CA"/>
        </w:rPr>
        <w:t>.</w:t>
      </w:r>
    </w:p>
  </w:footnote>
  <w:footnote w:id="6">
    <w:p w:rsidR="006468F6" w:rsidRPr="00915EBC" w:rsidRDefault="006468F6" w:rsidP="00A85F67">
      <w:pPr>
        <w:pStyle w:val="FootnoteText"/>
        <w:rPr>
          <w:lang w:val="fr-CA"/>
        </w:rPr>
      </w:pPr>
      <w:r w:rsidRPr="00915EBC">
        <w:rPr>
          <w:rStyle w:val="FootnoteReference"/>
        </w:rPr>
        <w:footnoteRef/>
      </w:r>
      <w:r w:rsidRPr="00915EBC">
        <w:t xml:space="preserve"> </w:t>
      </w:r>
      <w:r w:rsidRPr="00915EBC">
        <w:rPr>
          <w:lang w:val="fr-CA"/>
        </w:rPr>
        <w:t xml:space="preserve">Plusieurs activités liées sont inclus dans les PTA : pour 2009, la situation de référence et  le ciblage </w:t>
      </w:r>
      <w:r>
        <w:rPr>
          <w:lang w:val="fr-CA"/>
        </w:rPr>
        <w:t>sont</w:t>
      </w:r>
      <w:r w:rsidRPr="00915EBC">
        <w:rPr>
          <w:lang w:val="fr-CA"/>
        </w:rPr>
        <w:t xml:space="preserve"> budgétisé</w:t>
      </w:r>
      <w:r>
        <w:rPr>
          <w:lang w:val="fr-CA"/>
        </w:rPr>
        <w:t>s</w:t>
      </w:r>
      <w:r w:rsidRPr="00915EBC">
        <w:rPr>
          <w:lang w:val="fr-CA"/>
        </w:rPr>
        <w:t xml:space="preserve"> au niveau d’USD 25,000; pour 2010, l’opérationnalisation du S-E du projet USD 11,882; pour 2011 : USD 55,556 ont été alloués pour la revue à mi-parcours qui n’a pas tenue lieu; pour le PTA 2012, il n’y a pas de ressources spécifiquement allouées au suivi-évaluation, mais un total pour la gestion du projet.</w:t>
      </w:r>
    </w:p>
  </w:footnote>
  <w:footnote w:id="7">
    <w:p w:rsidR="006468F6" w:rsidRPr="00915EBC" w:rsidRDefault="006468F6" w:rsidP="00E67401">
      <w:pPr>
        <w:pStyle w:val="FootnoteText"/>
      </w:pPr>
      <w:r w:rsidRPr="00915EBC">
        <w:rPr>
          <w:rStyle w:val="FootnoteReference"/>
        </w:rPr>
        <w:footnoteRef/>
      </w:r>
      <w:r w:rsidRPr="00915EBC">
        <w:t xml:space="preserve"> Selon la page 33 du PRODOC : « […] Une fiche d’analyse simplifiée sera utilisée lors de la prise des décisions pour les investissements annuels. Un effort particulier identifiera des activités économiques axées sur une </w:t>
      </w:r>
      <w:r>
        <w:t>g</w:t>
      </w:r>
      <w:r w:rsidRPr="00915EBC">
        <w:t>estion durable des ressources naturelles ».</w:t>
      </w:r>
    </w:p>
  </w:footnote>
  <w:footnote w:id="8">
    <w:p w:rsidR="006468F6" w:rsidRPr="00915EBC" w:rsidRDefault="006468F6" w:rsidP="00557343">
      <w:pPr>
        <w:pStyle w:val="FootnoteText"/>
      </w:pPr>
      <w:r w:rsidRPr="00915EBC">
        <w:rPr>
          <w:rStyle w:val="FootnoteReference"/>
        </w:rPr>
        <w:footnoteRef/>
      </w:r>
      <w:r w:rsidRPr="00915EBC">
        <w:t xml:space="preserve"> </w:t>
      </w:r>
      <w:r w:rsidRPr="00557343">
        <w:rPr>
          <w:lang w:val="fr-CA"/>
        </w:rPr>
        <w:t>Les</w:t>
      </w:r>
      <w:r w:rsidRPr="00915EBC">
        <w:t xml:space="preserve"> fonds alloués dans les PTA 2009, 2010, 2011 et 2012 ne </w:t>
      </w:r>
      <w:r>
        <w:t xml:space="preserve">représentent </w:t>
      </w:r>
      <w:r w:rsidRPr="00915EBC">
        <w:t>que le 43% des engagements du PNUD dans le PRODOC.</w:t>
      </w:r>
    </w:p>
  </w:footnote>
  <w:footnote w:id="9">
    <w:p w:rsidR="006468F6" w:rsidRPr="00883E9D" w:rsidRDefault="006468F6">
      <w:pPr>
        <w:pStyle w:val="FootnoteText"/>
      </w:pPr>
      <w:r>
        <w:rPr>
          <w:rStyle w:val="FootnoteReference"/>
        </w:rPr>
        <w:footnoteRef/>
      </w:r>
      <w:r>
        <w:t xml:space="preserve"> </w:t>
      </w:r>
      <w:r w:rsidRPr="00883E9D">
        <w:rPr>
          <w:lang w:val="fr-CA"/>
        </w:rPr>
        <w:t xml:space="preserve">L’équipe de la mission a essayé de reconstruire la situation de mise en œuvre du PA3D </w:t>
      </w:r>
      <w:r>
        <w:rPr>
          <w:lang w:val="fr-CA"/>
        </w:rPr>
        <w:t xml:space="preserve">en </w:t>
      </w:r>
      <w:r w:rsidRPr="00883E9D">
        <w:rPr>
          <w:lang w:val="fr-CA"/>
        </w:rPr>
        <w:t xml:space="preserve">cumulant les informations des rapports annuels. Cet exercice a montré les difficultés de l’équipe à suivre le cadre logique reformulé, </w:t>
      </w:r>
      <w:r>
        <w:rPr>
          <w:lang w:val="fr-CA"/>
        </w:rPr>
        <w:t>soit par</w:t>
      </w:r>
      <w:r w:rsidRPr="00883E9D">
        <w:rPr>
          <w:lang w:val="fr-CA"/>
        </w:rPr>
        <w:t xml:space="preserve"> manque de clarté dans la classification des activités par produits ou par le peu d’avancement pour certains produits. Ce cadre a été retravaillé avec l’équipe de projet pendant la mission de terrain et le résultat se trouve dans </w:t>
      </w:r>
      <w:r w:rsidRPr="00557343">
        <w:rPr>
          <w:lang w:val="fr-CA"/>
        </w:rPr>
        <w:t>l’</w:t>
      </w:r>
      <w:r>
        <w:rPr>
          <w:lang w:val="fr-CA"/>
        </w:rPr>
        <w:t>a</w:t>
      </w:r>
      <w:r w:rsidRPr="00557343">
        <w:rPr>
          <w:lang w:val="fr-CA"/>
        </w:rPr>
        <w:t>nnexe 7.</w:t>
      </w:r>
    </w:p>
  </w:footnote>
  <w:footnote w:id="10">
    <w:p w:rsidR="006468F6" w:rsidRPr="00915EBC" w:rsidRDefault="006468F6" w:rsidP="00557343">
      <w:pPr>
        <w:pStyle w:val="FootnoteText"/>
      </w:pPr>
      <w:r w:rsidRPr="00915EBC">
        <w:rPr>
          <w:rStyle w:val="FootnoteReference"/>
        </w:rPr>
        <w:footnoteRef/>
      </w:r>
      <w:r w:rsidRPr="00915EBC">
        <w:t xml:space="preserve"> Programme Appui suisse au renforcement de la gouvernance l</w:t>
      </w:r>
      <w:r>
        <w:t>ocal dans le département du Bor</w:t>
      </w:r>
      <w:r w:rsidRPr="00915EBC">
        <w:t>gou, ASGOL</w:t>
      </w:r>
    </w:p>
  </w:footnote>
  <w:footnote w:id="11">
    <w:p w:rsidR="006468F6" w:rsidRPr="00915EBC" w:rsidRDefault="006468F6" w:rsidP="00F81F71">
      <w:pPr>
        <w:pStyle w:val="FootnoteText"/>
      </w:pPr>
      <w:r w:rsidRPr="00915EBC">
        <w:rPr>
          <w:rStyle w:val="FootnoteReference"/>
        </w:rPr>
        <w:footnoteRef/>
      </w:r>
      <w:r w:rsidRPr="00915EBC">
        <w:t xml:space="preserve"> Selon le compte rendu de la 1</w:t>
      </w:r>
      <w:r w:rsidRPr="00915EBC">
        <w:rPr>
          <w:vertAlign w:val="superscript"/>
        </w:rPr>
        <w:t>ère</w:t>
      </w:r>
      <w:r w:rsidRPr="00915EBC">
        <w:t xml:space="preserve"> session du Comité d’Attribution des Financements PA3D (mars 2010), le FDL compte 3 guichets : 70% pour la SA et groupes vulnérables, 20% pour l’intercommunalité et DEL et 10% pour les infrastructures sociocollectives. </w:t>
      </w:r>
    </w:p>
  </w:footnote>
  <w:footnote w:id="12">
    <w:p w:rsidR="006468F6" w:rsidRPr="00915EBC" w:rsidRDefault="006468F6" w:rsidP="00F81F71">
      <w:pPr>
        <w:pStyle w:val="FootnoteText"/>
      </w:pPr>
      <w:r w:rsidRPr="00915EBC">
        <w:rPr>
          <w:rStyle w:val="FootnoteReference"/>
        </w:rPr>
        <w:footnoteRef/>
      </w:r>
      <w:r w:rsidRPr="00915EBC">
        <w:t xml:space="preserve"> </w:t>
      </w:r>
      <w:r w:rsidRPr="00F81F71">
        <w:t>Convention</w:t>
      </w:r>
      <w:r w:rsidRPr="00915EBC">
        <w:rPr>
          <w:lang w:val="fr-CA"/>
        </w:rPr>
        <w:t>, planification du développement et financière, mécanisme FDL, maitrise d’ouvrage, contractualisation et gestion des équipements, audit, suivi &amp; évaluation.</w:t>
      </w:r>
    </w:p>
  </w:footnote>
  <w:footnote w:id="13">
    <w:p w:rsidR="006468F6" w:rsidRPr="00915EBC" w:rsidRDefault="006468F6" w:rsidP="00F81F71">
      <w:pPr>
        <w:pStyle w:val="FootnoteText"/>
        <w:rPr>
          <w:lang w:val="fr-CA"/>
        </w:rPr>
      </w:pPr>
      <w:r w:rsidRPr="00915EBC">
        <w:rPr>
          <w:rStyle w:val="FootnoteReference"/>
        </w:rPr>
        <w:footnoteRef/>
      </w:r>
      <w:r w:rsidRPr="00915EBC">
        <w:t xml:space="preserve"> </w:t>
      </w:r>
      <w:r w:rsidRPr="00F81F71">
        <w:t>Les</w:t>
      </w:r>
      <w:r w:rsidRPr="00915EBC">
        <w:rPr>
          <w:lang w:val="fr-CA"/>
        </w:rPr>
        <w:t xml:space="preserve"> PDC2 demeurent très ambitieux allant au-delà des capacités financières et humaines des communes à mettre en œuvre ces actions. Au niveau des coûts de réalisations, le coût moyen de réalisation des PDC2 (PA3D) est inférieur de 14% par rapport à celui de la première génération réalisée dans le cadre du projet ADECOI</w:t>
      </w:r>
      <w:r>
        <w:rPr>
          <w:lang w:val="fr-CA"/>
        </w:rPr>
        <w:t xml:space="preserve"> (voir analyse détaillée à l’annexe 9)</w:t>
      </w:r>
      <w:r w:rsidRPr="00915EBC">
        <w:rPr>
          <w:lang w:val="fr-CA"/>
        </w:rPr>
        <w:t>.</w:t>
      </w:r>
      <w:r>
        <w:rPr>
          <w:lang w:val="fr-CA"/>
        </w:rPr>
        <w:t xml:space="preserve"> </w:t>
      </w:r>
      <w:r w:rsidRPr="007D4D62">
        <w:rPr>
          <w:lang w:val="fr-CA"/>
        </w:rPr>
        <w:t xml:space="preserve">Dans l’Annexe 10 la considération des aspects genre dans les PDC et les PAI 2011 sont aussi analysées. </w:t>
      </w:r>
    </w:p>
  </w:footnote>
  <w:footnote w:id="14">
    <w:p w:rsidR="006468F6" w:rsidRPr="00915EBC" w:rsidRDefault="006468F6" w:rsidP="00F81F71">
      <w:pPr>
        <w:pStyle w:val="FootnoteText"/>
        <w:rPr>
          <w:lang w:val="fr-CA"/>
        </w:rPr>
      </w:pPr>
      <w:r w:rsidRPr="00915EBC">
        <w:rPr>
          <w:rStyle w:val="FootnoteReference"/>
        </w:rPr>
        <w:footnoteRef/>
      </w:r>
      <w:r w:rsidRPr="00915EBC">
        <w:t xml:space="preserve"> </w:t>
      </w:r>
      <w:r w:rsidRPr="00915EBC">
        <w:rPr>
          <w:lang w:val="fr-CA"/>
        </w:rPr>
        <w:t xml:space="preserve">La </w:t>
      </w:r>
      <w:r w:rsidRPr="00F81F71">
        <w:t>planification</w:t>
      </w:r>
      <w:r w:rsidRPr="00915EBC">
        <w:rPr>
          <w:lang w:val="fr-CA"/>
        </w:rPr>
        <w:t xml:space="preserve"> financière triennale appelée communément </w:t>
      </w:r>
      <w:r>
        <w:rPr>
          <w:lang w:val="fr-CA"/>
        </w:rPr>
        <w:t xml:space="preserve">par UNCDF </w:t>
      </w:r>
      <w:r w:rsidRPr="00915EBC">
        <w:rPr>
          <w:lang w:val="fr-CA"/>
        </w:rPr>
        <w:t xml:space="preserve">le cadre de dépense à moyen terme local (CDMT-L) est un mécanisme qui permet la mise en place d’une stratégie d’investissement basée sur la prévisibilité. Cet instrument est utilisé au  niveau central </w:t>
      </w:r>
      <w:r>
        <w:rPr>
          <w:lang w:val="fr-CA"/>
        </w:rPr>
        <w:t xml:space="preserve">et </w:t>
      </w:r>
      <w:r w:rsidRPr="00915EBC">
        <w:rPr>
          <w:lang w:val="fr-CA"/>
        </w:rPr>
        <w:t>devrait en principe être décliné au niveau local. Le projet ADECOI en avait fait l’un de ses instruments importants. La continuité de cette approche aurait permis encore une fois un meilleur alignement avec les instruments au niveau central.</w:t>
      </w:r>
    </w:p>
    <w:p w:rsidR="006468F6" w:rsidRPr="00915EBC" w:rsidRDefault="006468F6" w:rsidP="00915EBC">
      <w:pPr>
        <w:pStyle w:val="FootnoteText"/>
        <w:jc w:val="both"/>
        <w:rPr>
          <w:lang w:val="fr-CA"/>
        </w:rPr>
      </w:pPr>
    </w:p>
  </w:footnote>
  <w:footnote w:id="15">
    <w:p w:rsidR="006468F6" w:rsidRPr="00801D25" w:rsidRDefault="006468F6">
      <w:pPr>
        <w:pStyle w:val="FootnoteText"/>
      </w:pPr>
      <w:r>
        <w:rPr>
          <w:rStyle w:val="FootnoteReference"/>
        </w:rPr>
        <w:footnoteRef/>
      </w:r>
      <w:r>
        <w:t xml:space="preserve"> </w:t>
      </w:r>
      <w:r w:rsidRPr="00915EBC">
        <w:rPr>
          <w:lang w:val="fr-CA"/>
        </w:rPr>
        <w:t>Pour les qui ont répondu</w:t>
      </w:r>
      <w:r>
        <w:rPr>
          <w:lang w:val="fr-CA"/>
        </w:rPr>
        <w:t xml:space="preserve"> les questions de la revue</w:t>
      </w:r>
      <w:r w:rsidRPr="00915EBC">
        <w:rPr>
          <w:lang w:val="fr-CA"/>
        </w:rPr>
        <w:t>, la très grande majorité a finalisé les actions programmées ou celles-ci sont en cours de réalisation. L’analyse des actions par les communes montre que la performance de ces dernières dans la mise en œuvre des actions et l’atteinte de résultats est assez variable allant de moyen à faible. Aucune commune ne se démarque dans l’amélioration de sa fonctionnalité tant au niveau institutionnel, financier qu’économique.</w:t>
      </w:r>
    </w:p>
  </w:footnote>
  <w:footnote w:id="16">
    <w:p w:rsidR="006468F6" w:rsidRDefault="006468F6" w:rsidP="00F4464E">
      <w:pPr>
        <w:pStyle w:val="FootnoteText"/>
      </w:pPr>
      <w:r>
        <w:rPr>
          <w:rStyle w:val="FootnoteReference"/>
        </w:rPr>
        <w:footnoteRef/>
      </w:r>
      <w:r>
        <w:t xml:space="preserve"> </w:t>
      </w:r>
      <w:r w:rsidRPr="009F64CA">
        <w:rPr>
          <w:lang w:val="fr-CA"/>
        </w:rPr>
        <w:t>Deuxième</w:t>
      </w:r>
      <w:r w:rsidRPr="00A05EBB">
        <w:rPr>
          <w:lang w:val="fr-CA"/>
        </w:rPr>
        <w:t xml:space="preserve"> génération d</w:t>
      </w:r>
      <w:r>
        <w:rPr>
          <w:lang w:val="fr-CA"/>
        </w:rPr>
        <w:t xml:space="preserve">e PDC </w:t>
      </w:r>
      <w:r w:rsidRPr="00A05EBB">
        <w:rPr>
          <w:lang w:val="fr-CA"/>
        </w:rPr>
        <w:t>et  les Plans annuels d’investissement (PAI) pour les années 2010, 2010 et 2011</w:t>
      </w:r>
      <w:r>
        <w:rPr>
          <w:lang w:val="fr-CA"/>
        </w:rPr>
        <w:t>.</w:t>
      </w:r>
    </w:p>
  </w:footnote>
  <w:footnote w:id="17">
    <w:p w:rsidR="006468F6" w:rsidRDefault="006468F6">
      <w:pPr>
        <w:pStyle w:val="FootnoteText"/>
      </w:pPr>
      <w:r>
        <w:rPr>
          <w:rStyle w:val="FootnoteReference"/>
        </w:rPr>
        <w:footnoteRef/>
      </w:r>
      <w:r>
        <w:t xml:space="preserve"> </w:t>
      </w:r>
      <w:r w:rsidRPr="004B3F06">
        <w:rPr>
          <w:lang w:val="fr-CA"/>
        </w:rPr>
        <w:t>La base de données actuelle comprendre cinq secteurs (alphabétisation, éducation, environnement, état civil, production agricole, sécurité). Au passage de la mission en juin 2012, seulement les données d’éducation 2009 et 2010 étaient disponibles dans la base. Le personnel en charge  estime qu’il sera nécessaire trois mois afin de remplir la base de données.</w:t>
      </w:r>
    </w:p>
  </w:footnote>
  <w:footnote w:id="18">
    <w:p w:rsidR="006468F6" w:rsidRDefault="006468F6">
      <w:pPr>
        <w:pStyle w:val="FootnoteText"/>
      </w:pPr>
      <w:r>
        <w:rPr>
          <w:rStyle w:val="FootnoteReference"/>
        </w:rPr>
        <w:footnoteRef/>
      </w:r>
      <w:r>
        <w:t xml:space="preserve"> </w:t>
      </w:r>
      <w:r w:rsidRPr="00785E6A">
        <w:rPr>
          <w:lang w:val="fr-CA"/>
        </w:rPr>
        <w:t>Si on appliquait le niveau d’investissement qu’elles auraient dû consentir pour le taux de réalisation qu’elles disent avoir atteint, on arriverait à une moyenne de 2 539 046 866  Fcfa d’investissement, tandis qu’en moyenne au cours de cette même période, elles ont fait des dépenses d’investissement moyennes de l’ordre de  289 166 820  Fcfa.</w:t>
      </w:r>
    </w:p>
  </w:footnote>
  <w:footnote w:id="19">
    <w:p w:rsidR="006468F6" w:rsidRPr="00AA1D37" w:rsidRDefault="006468F6" w:rsidP="00AA1D37">
      <w:pPr>
        <w:pStyle w:val="FootnoteText"/>
        <w:rPr>
          <w:lang w:val="fr-CA"/>
        </w:rPr>
      </w:pPr>
      <w:r>
        <w:rPr>
          <w:rStyle w:val="FootnoteReference"/>
        </w:rPr>
        <w:footnoteRef/>
      </w:r>
      <w:r>
        <w:t xml:space="preserve"> Le problème provient de l’indexation des indemnités des élus sur les recettes prévisionnelles. Cette question avait été soulevée par la revue sectorielle de la décentralisation de 2009 et avait même fait l’objet d’une recommandation. </w:t>
      </w:r>
    </w:p>
  </w:footnote>
  <w:footnote w:id="20">
    <w:p w:rsidR="006468F6" w:rsidRPr="00344452" w:rsidRDefault="006468F6">
      <w:pPr>
        <w:pStyle w:val="FootnoteText"/>
        <w:rPr>
          <w:lang w:val="fr-CA"/>
        </w:rPr>
      </w:pPr>
      <w:r>
        <w:rPr>
          <w:rStyle w:val="FootnoteReference"/>
        </w:rPr>
        <w:footnoteRef/>
      </w:r>
      <w:r>
        <w:t xml:space="preserve"> </w:t>
      </w:r>
      <w:r>
        <w:rPr>
          <w:rFonts w:ascii="Myriad Pro" w:hAnsi="Myriad Pro"/>
        </w:rPr>
        <w:t>Franc de la Communauté Financière A</w:t>
      </w:r>
      <w:r w:rsidRPr="00344452">
        <w:rPr>
          <w:rFonts w:ascii="Myriad Pro" w:hAnsi="Myriad Pro"/>
        </w:rPr>
        <w:t>fricaine</w:t>
      </w:r>
    </w:p>
  </w:footnote>
  <w:footnote w:id="21">
    <w:p w:rsidR="006468F6" w:rsidRPr="00E36C49" w:rsidRDefault="006468F6">
      <w:pPr>
        <w:pStyle w:val="FootnoteText"/>
      </w:pPr>
      <w:r>
        <w:rPr>
          <w:rStyle w:val="FootnoteReference"/>
        </w:rPr>
        <w:footnoteRef/>
      </w:r>
      <w:r>
        <w:t xml:space="preserve"> Système d’identification et de localisation informatisé des parcelles auquel est rattachée l’information sur la propriété. </w:t>
      </w:r>
      <w:r>
        <w:rPr>
          <w:vanish/>
        </w:rPr>
        <w:t>uer  capacitique), views   3.gique d'i-dessus).</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footnote>
  <w:footnote w:id="22">
    <w:p w:rsidR="006468F6" w:rsidRPr="002E43D0" w:rsidRDefault="006468F6" w:rsidP="007A16B6">
      <w:pPr>
        <w:pStyle w:val="FootnoteText"/>
      </w:pPr>
      <w:r>
        <w:rPr>
          <w:rStyle w:val="FootnoteReference"/>
        </w:rPr>
        <w:footnoteRef/>
      </w:r>
      <w:r>
        <w:t xml:space="preserve"> </w:t>
      </w:r>
      <w:r w:rsidRPr="006E6908">
        <w:rPr>
          <w:lang w:val="fr-CA"/>
        </w:rPr>
        <w:t xml:space="preserve">Notre analyse n’a pas pu </w:t>
      </w:r>
      <w:r>
        <w:rPr>
          <w:lang w:val="fr-CA"/>
        </w:rPr>
        <w:t>comprendre</w:t>
      </w:r>
      <w:r w:rsidRPr="006E6908">
        <w:rPr>
          <w:lang w:val="fr-CA"/>
        </w:rPr>
        <w:t xml:space="preserve"> tout le cycle mais l’information obtenue sur certaines tranches du cycle indique des </w:t>
      </w:r>
      <w:r w:rsidRPr="007A16B6">
        <w:rPr>
          <w:rFonts w:ascii="Myriad Pro" w:hAnsi="Myriad Pro"/>
        </w:rPr>
        <w:t>déficiences</w:t>
      </w:r>
      <w:r w:rsidRPr="006E6908">
        <w:rPr>
          <w:lang w:val="fr-CA"/>
        </w:rPr>
        <w:t xml:space="preserve"> importantes. </w:t>
      </w:r>
      <w:r w:rsidRPr="00785E6A">
        <w:rPr>
          <w:lang w:val="fr-CA"/>
        </w:rPr>
        <w:t>On remarque également qu’il manque de l’information pour 2 communes Tchaourou et Kalalé.</w:t>
      </w:r>
    </w:p>
  </w:footnote>
  <w:footnote w:id="23">
    <w:p w:rsidR="006468F6" w:rsidRPr="002E43D0" w:rsidRDefault="006468F6">
      <w:pPr>
        <w:pStyle w:val="FootnoteText"/>
      </w:pPr>
      <w:r>
        <w:rPr>
          <w:rStyle w:val="FootnoteReference"/>
        </w:rPr>
        <w:footnoteRef/>
      </w:r>
      <w:r>
        <w:t xml:space="preserve"> </w:t>
      </w:r>
      <w:r w:rsidRPr="006E6908">
        <w:rPr>
          <w:lang w:val="fr-CA"/>
        </w:rPr>
        <w:t>Pour une analyse du processus de passation de marché, il faudrait qu</w:t>
      </w:r>
      <w:r>
        <w:rPr>
          <w:lang w:val="fr-CA"/>
        </w:rPr>
        <w:t>e l</w:t>
      </w:r>
      <w:r w:rsidRPr="006E6908">
        <w:rPr>
          <w:lang w:val="fr-CA"/>
        </w:rPr>
        <w:t>’audit des comptes incluant une analyse de la performance du cycle des marchés soit réalisé à la fin du FDL 2011.</w:t>
      </w:r>
    </w:p>
  </w:footnote>
  <w:footnote w:id="24">
    <w:p w:rsidR="006468F6" w:rsidRPr="00C03410" w:rsidRDefault="006468F6" w:rsidP="007A16B6">
      <w:pPr>
        <w:pStyle w:val="FootnoteText"/>
        <w:rPr>
          <w:lang w:val="fr-CA"/>
        </w:rPr>
      </w:pPr>
      <w:r>
        <w:rPr>
          <w:rStyle w:val="FootnoteReference"/>
        </w:rPr>
        <w:footnoteRef/>
      </w:r>
      <w:r>
        <w:t xml:space="preserve"> </w:t>
      </w:r>
      <w:r w:rsidRPr="007A16B6">
        <w:rPr>
          <w:rFonts w:ascii="Myriad Pro" w:hAnsi="Myriad Pro"/>
        </w:rPr>
        <w:t>Les</w:t>
      </w:r>
      <w:r w:rsidRPr="00C03410">
        <w:rPr>
          <w:lang w:val="fr-CA"/>
        </w:rPr>
        <w:t xml:space="preserve"> entreprises impliquées dans la réalisation de ces infrastructures ont subi parfois des préjudices financiers du fait de l’augmentation des prix des matériaux de construction entre les dates de signature de contrat et les dates de décaissement des fonds pour les travaux.</w:t>
      </w:r>
    </w:p>
  </w:footnote>
  <w:footnote w:id="25">
    <w:p w:rsidR="006468F6" w:rsidRPr="00330FDB" w:rsidRDefault="006468F6" w:rsidP="006E6908">
      <w:pPr>
        <w:pStyle w:val="FootnoteText"/>
        <w:rPr>
          <w:lang w:val="fr-CA"/>
        </w:rPr>
      </w:pPr>
      <w:r>
        <w:rPr>
          <w:rStyle w:val="FootnoteReference"/>
        </w:rPr>
        <w:footnoteRef/>
      </w:r>
      <w:r>
        <w:t xml:space="preserve"> 1US$</w:t>
      </w:r>
      <w:r w:rsidRPr="007A16B6">
        <w:rPr>
          <w:rFonts w:ascii="Myriad Pro" w:hAnsi="Myriad Pro"/>
        </w:rPr>
        <w:t xml:space="preserve"> </w:t>
      </w:r>
      <w:r>
        <w:t>= 535Fcfa t</w:t>
      </w:r>
      <w:r>
        <w:rPr>
          <w:lang w:val="fr-CA"/>
        </w:rPr>
        <w:t>aux UN le 1</w:t>
      </w:r>
      <w:r w:rsidRPr="00330FDB">
        <w:rPr>
          <w:vertAlign w:val="superscript"/>
          <w:lang w:val="fr-CA"/>
        </w:rPr>
        <w:t>er</w:t>
      </w:r>
      <w:r>
        <w:rPr>
          <w:lang w:val="fr-CA"/>
        </w:rPr>
        <w:t xml:space="preserve"> août 2012</w:t>
      </w:r>
    </w:p>
  </w:footnote>
  <w:footnote w:id="26">
    <w:p w:rsidR="006468F6" w:rsidRDefault="006468F6">
      <w:pPr>
        <w:pStyle w:val="FootnoteText"/>
      </w:pPr>
      <w:r>
        <w:rPr>
          <w:rStyle w:val="FootnoteReference"/>
        </w:rPr>
        <w:footnoteRef/>
      </w:r>
      <w:r>
        <w:t xml:space="preserve"> </w:t>
      </w:r>
      <w:r w:rsidRPr="007A16B6">
        <w:rPr>
          <w:rFonts w:ascii="Myriad Pro" w:hAnsi="Myriad Pro"/>
        </w:rPr>
        <w:t>Guichet</w:t>
      </w:r>
      <w:r w:rsidRPr="00885029">
        <w:rPr>
          <w:lang w:val="fr-CA"/>
        </w:rPr>
        <w:t xml:space="preserve"> sécurité alimentaire : en terme monétaire 81% des investissements et en terme de nombre 73% des investissements; pour le guichet socio collectif 12% au niveau monétaire et 19 en terme de nombre; finalement pour le guichet DEL/intercommunal 7% au niveau monétaire et 8% en terme de nombre</w:t>
      </w:r>
      <w:r>
        <w:rPr>
          <w:lang w:val="fr-CA"/>
        </w:rPr>
        <w:t>.</w:t>
      </w:r>
    </w:p>
  </w:footnote>
  <w:footnote w:id="27">
    <w:p w:rsidR="006468F6" w:rsidRPr="00885029" w:rsidRDefault="006468F6" w:rsidP="007469F5">
      <w:pPr>
        <w:pStyle w:val="FootnoteText"/>
        <w:rPr>
          <w:lang w:val="fr-CA"/>
        </w:rPr>
      </w:pPr>
      <w:r>
        <w:rPr>
          <w:rStyle w:val="FootnoteReference"/>
        </w:rPr>
        <w:footnoteRef/>
      </w:r>
      <w:r>
        <w:t xml:space="preserve"> </w:t>
      </w:r>
      <w:r w:rsidRPr="00B2488C">
        <w:rPr>
          <w:lang w:val="fr-CA"/>
        </w:rPr>
        <w:t>Sensibilisation pour éviter des intoxications à cause de l’usage de pesticides pour la conservation de la production</w:t>
      </w:r>
      <w:r>
        <w:rPr>
          <w:lang w:val="fr-CA"/>
        </w:rPr>
        <w:t xml:space="preserve"> pour toutes les communes de la ZIP.</w:t>
      </w:r>
    </w:p>
  </w:footnote>
  <w:footnote w:id="28">
    <w:p w:rsidR="006468F6" w:rsidRDefault="006468F6" w:rsidP="007469F5">
      <w:pPr>
        <w:pStyle w:val="FootnoteText"/>
      </w:pPr>
      <w:r>
        <w:rPr>
          <w:rStyle w:val="FootnoteReference"/>
        </w:rPr>
        <w:footnoteRef/>
      </w:r>
      <w:r>
        <w:t xml:space="preserve"> </w:t>
      </w:r>
      <w:r w:rsidRPr="004C3E3D">
        <w:rPr>
          <w:lang w:val="fr-CA"/>
        </w:rPr>
        <w:t xml:space="preserve">Les dépenses de fonctionnement devraient suivre la même tendance  que les dépenses d’investissements qui elles se sont accrues de manière très importantes au cours de la même période. Il est vrai que les premières années ne sont pas les plus importantes en termes d’entretien. Toutefois celles-ci prennent une place de plus en plus importante </w:t>
      </w:r>
      <w:r>
        <w:rPr>
          <w:lang w:val="fr-CA"/>
        </w:rPr>
        <w:t>lors</w:t>
      </w:r>
      <w:r w:rsidRPr="004C3E3D">
        <w:rPr>
          <w:lang w:val="fr-CA"/>
        </w:rPr>
        <w:t>que le patrimoine vieillit.</w:t>
      </w:r>
      <w:r w:rsidRPr="00C03410">
        <w:rPr>
          <w:sz w:val="24"/>
          <w:szCs w:val="24"/>
          <w:lang w:val="fr-CA"/>
        </w:rPr>
        <w:t xml:space="preserve"> </w:t>
      </w:r>
      <w:r w:rsidRPr="00C03410">
        <w:rPr>
          <w:lang w:val="fr-CA"/>
        </w:rPr>
        <w:t>Il faut donc s’attendre d’ici une dizaine à une explosion de ces dépenses. Sinon ce seront les dépenses d’investissement qui exploseront pour remplacer les immobilisations qui n’auront pas été entretenues.</w:t>
      </w:r>
    </w:p>
  </w:footnote>
  <w:footnote w:id="29">
    <w:p w:rsidR="006468F6" w:rsidRDefault="006468F6" w:rsidP="004C451A">
      <w:pPr>
        <w:pStyle w:val="FootnoteText"/>
      </w:pPr>
      <w:r>
        <w:rPr>
          <w:rStyle w:val="FootnoteReference"/>
        </w:rPr>
        <w:footnoteRef/>
      </w:r>
      <w:r>
        <w:t xml:space="preserve"> </w:t>
      </w:r>
      <w:r w:rsidRPr="00BB0FFF">
        <w:rPr>
          <w:lang w:val="fr-CA"/>
        </w:rPr>
        <w:t>Évaluation des expériences de maraîchage dans la zone d’intervention du PA3D; Manuel de gestion des magasins de warrantage et les boutiques d’intrants; Étude sur l’analyse des risques au niveau des magasins de warrantage et boutiques d’intrants;</w:t>
      </w:r>
      <w:r>
        <w:rPr>
          <w:lang w:val="fr-CA"/>
        </w:rPr>
        <w:t xml:space="preserve"> </w:t>
      </w:r>
      <w:r w:rsidRPr="00BB0FFF">
        <w:rPr>
          <w:lang w:val="fr-CA"/>
        </w:rPr>
        <w:t xml:space="preserve">Évaluation des expériences pilote de petit élevage dans la zone du PA3D; Rapport d’analyse des conflits dans le site de </w:t>
      </w:r>
      <w:r>
        <w:rPr>
          <w:lang w:val="fr-CA"/>
        </w:rPr>
        <w:t>K</w:t>
      </w:r>
      <w:r w:rsidRPr="00BB0FFF">
        <w:rPr>
          <w:lang w:val="fr-CA"/>
        </w:rPr>
        <w:t>aki koka</w:t>
      </w:r>
    </w:p>
  </w:footnote>
  <w:footnote w:id="30">
    <w:p w:rsidR="006468F6" w:rsidRPr="00351123" w:rsidRDefault="006468F6" w:rsidP="00F518A7">
      <w:pPr>
        <w:pStyle w:val="CommentText"/>
      </w:pPr>
      <w:r>
        <w:rPr>
          <w:rStyle w:val="FootnoteReference"/>
        </w:rPr>
        <w:footnoteRef/>
      </w:r>
      <w:r>
        <w:t xml:space="preserve"> Selon l’équipe de projet, quelques activités pour promouvoir le DEL sont : un voyage d’échanges des maires à Natitingou et Kandi a pour définir le dispositif de promotion du DEL dans le département du Borgou; la mise en place d’un comité technique pour l’installation du dispositif de promotion du DEL, et le recrutement d’un Assistant Technique pour ledit dispositif.</w:t>
      </w:r>
    </w:p>
  </w:footnote>
  <w:footnote w:id="31">
    <w:p w:rsidR="006468F6" w:rsidRPr="005C5EA8" w:rsidRDefault="006468F6" w:rsidP="00F518A7">
      <w:pPr>
        <w:contextualSpacing/>
        <w:rPr>
          <w:sz w:val="20"/>
          <w:szCs w:val="20"/>
          <w:lang w:val="fr-CA"/>
        </w:rPr>
      </w:pPr>
      <w:r>
        <w:rPr>
          <w:rStyle w:val="FootnoteReference"/>
        </w:rPr>
        <w:footnoteRef/>
      </w:r>
      <w:r>
        <w:t xml:space="preserve"> </w:t>
      </w:r>
      <w:r w:rsidRPr="005C5EA8">
        <w:rPr>
          <w:sz w:val="20"/>
          <w:szCs w:val="20"/>
          <w:lang w:val="fr-CA"/>
        </w:rPr>
        <w:t>L’investissement à travers le guichet intercommunal causait des problèmes en termes d’exécution financière. Toutefois le plus grave problème était surtout le mode d’attribution de la gestion du complexe qui a fait défaut ce qui a provoqué l’arrêt de l’exploitation de la laiterie par manque de ressources premières (le lait). Lors du passage de la mission, une entente dans le mode de gestion était intervenue avec l’UCOPER et les communes. Il ne manquait plus que l’entente pour le financement et celui-ci pouvait se faire en séparant les lots de financement par commune pour éviter les blocages par les receveurs-percepteur.</w:t>
      </w:r>
    </w:p>
  </w:footnote>
  <w:footnote w:id="32">
    <w:p w:rsidR="006468F6" w:rsidRPr="00A71BED" w:rsidRDefault="006468F6" w:rsidP="002F0A58">
      <w:pPr>
        <w:pStyle w:val="CommentText"/>
        <w:rPr>
          <w:lang w:val="fr-CA"/>
        </w:rPr>
      </w:pPr>
      <w:r w:rsidRPr="00F518A7">
        <w:rPr>
          <w:rStyle w:val="FootnoteReference"/>
        </w:rPr>
        <w:footnoteRef/>
      </w:r>
      <w:r w:rsidRPr="00F518A7">
        <w:t xml:space="preserve"> </w:t>
      </w:r>
      <w:r w:rsidRPr="00F518A7">
        <w:rPr>
          <w:lang w:val="fr-CA"/>
        </w:rPr>
        <w:t>Tel est le cas de magasin de warrantage où l’on manque de palettes et d’autres équipements (Rapport mission supervision, Décembre 2011 et mission de revu</w:t>
      </w:r>
      <w:r>
        <w:rPr>
          <w:lang w:val="fr-CA"/>
        </w:rPr>
        <w:t>e juin 2012) a</w:t>
      </w:r>
      <w:r w:rsidRPr="00F518A7">
        <w:rPr>
          <w:lang w:val="fr-CA"/>
        </w:rPr>
        <w:t>insi que des équipements tels que pelles, râteaux, charrues pour les groupements maraichers. Voir annexe 15.</w:t>
      </w:r>
    </w:p>
  </w:footnote>
  <w:footnote w:id="33">
    <w:p w:rsidR="006468F6" w:rsidRDefault="006468F6" w:rsidP="002F0A58">
      <w:pPr>
        <w:pStyle w:val="CommentText"/>
      </w:pPr>
      <w:r>
        <w:rPr>
          <w:rStyle w:val="FootnoteReference"/>
        </w:rPr>
        <w:footnoteRef/>
      </w:r>
      <w:r>
        <w:t xml:space="preserve"> </w:t>
      </w:r>
      <w:r w:rsidRPr="00F73DE8">
        <w:rPr>
          <w:lang w:val="fr-CA"/>
        </w:rPr>
        <w:t>Par exemple, la contractualisation avec les CeCPA et CeRPA avec les collectivités locales, la collaboration avec le Département de la Famille et des Affaires Sociales et le Centre Départementale du Ministère de l’Agriculture dans la campagne de sensibilisation et prévention des intoxications alimentaires sont de bons exemples de partenariat.</w:t>
      </w:r>
      <w:r>
        <w:rPr>
          <w:lang w:val="fr-CA"/>
        </w:rPr>
        <w:t xml:space="preserve"> </w:t>
      </w:r>
      <w:r w:rsidRPr="00F73DE8">
        <w:rPr>
          <w:lang w:val="fr-CA"/>
        </w:rPr>
        <w:t>Par ailleurs, le rôle joué par la préfecture pour les requêtes de financement montre que le traitement s’effectue le jour même par leur service.</w:t>
      </w:r>
      <w:r>
        <w:rPr>
          <w:lang w:val="fr-CA"/>
        </w:rPr>
        <w:t xml:space="preserve"> </w:t>
      </w:r>
      <w:r w:rsidRPr="00F73DE8">
        <w:rPr>
          <w:lang w:val="fr-CA"/>
        </w:rPr>
        <w:t>Le service des Impôts et du Trésor sont aussi présents au niveau de la commune, avec un rôle clé afin de recevoir les fonds du Trésor Public depuis le niveau central et assurer le paiement aux prestataires pour la construction des investissements aux communes et le renforcement des capacités des bénéficiaires. Leur performance est variable et il n’existe pas un mécanisme au niveau du Trésor Central afin d’améliorer la collaboration avec les communes</w:t>
      </w:r>
      <w:r>
        <w:rPr>
          <w:lang w:val="fr-CA"/>
        </w:rPr>
        <w:t>.</w:t>
      </w:r>
    </w:p>
  </w:footnote>
  <w:footnote w:id="34">
    <w:p w:rsidR="006468F6" w:rsidRDefault="006468F6" w:rsidP="00271BE3">
      <w:pPr>
        <w:pStyle w:val="CommentText"/>
      </w:pPr>
      <w:r>
        <w:rPr>
          <w:rStyle w:val="FootnoteReference"/>
        </w:rPr>
        <w:footnoteRef/>
      </w:r>
      <w:r>
        <w:t xml:space="preserve"> </w:t>
      </w:r>
      <w:r w:rsidRPr="003720FD">
        <w:rPr>
          <w:lang w:val="fr-CA"/>
        </w:rPr>
        <w:t xml:space="preserve">L’étude d’indentification coûte à seul entre 12 et 15M de FCFA, </w:t>
      </w:r>
      <w:r>
        <w:rPr>
          <w:lang w:val="fr-CA"/>
        </w:rPr>
        <w:t xml:space="preserve">plus de 20,000US$. </w:t>
      </w:r>
      <w:r w:rsidRPr="003720FD">
        <w:rPr>
          <w:lang w:val="fr-CA"/>
        </w:rPr>
        <w:t>On constate que tous les investissements visant les plus vulnérables ont des coûts par personne de 1:2 à 1:5 plus important par rapport aux magasins de warrantage tandis que pour les appuis aux groupements maraîchers on passe de 1:11 par rapport à l’appui à la production de volailles et 1:31 par rapport à l’embouche ovine</w:t>
      </w:r>
      <w:r>
        <w:rPr>
          <w:lang w:val="fr-CA"/>
        </w:rPr>
        <w:t xml:space="preserve"> (voir  </w:t>
      </w:r>
      <w:r w:rsidRPr="00271BE3">
        <w:rPr>
          <w:lang w:val="fr-CA"/>
        </w:rPr>
        <w:t>annexe 14)</w:t>
      </w:r>
      <w:r w:rsidRPr="00271BE3">
        <w:rPr>
          <w:sz w:val="24"/>
          <w:szCs w:val="24"/>
          <w:lang w:val="fr-CA"/>
        </w:rPr>
        <w:t>.</w:t>
      </w:r>
      <w:r w:rsidRPr="003720FD">
        <w:rPr>
          <w:sz w:val="24"/>
          <w:szCs w:val="24"/>
          <w:lang w:val="fr-CA"/>
        </w:rPr>
        <w:t xml:space="preserve">  </w:t>
      </w:r>
    </w:p>
  </w:footnote>
  <w:footnote w:id="35">
    <w:p w:rsidR="006468F6" w:rsidRPr="00E54B17" w:rsidRDefault="006468F6" w:rsidP="00271BE3">
      <w:pPr>
        <w:pStyle w:val="CommentText"/>
        <w:rPr>
          <w:lang w:val="fr-CA"/>
        </w:rPr>
      </w:pPr>
      <w:r>
        <w:rPr>
          <w:rStyle w:val="FootnoteReference"/>
        </w:rPr>
        <w:footnoteRef/>
      </w:r>
      <w:r>
        <w:t xml:space="preserve"> </w:t>
      </w:r>
      <w:r w:rsidRPr="00E54B17">
        <w:rPr>
          <w:lang w:val="fr-CA"/>
        </w:rPr>
        <w:t xml:space="preserve">Toutefois toutes les personnes rencontrées lors de la mission ont clairement dit qu’ils étaient propriétaires de l’équipement ou de l’investissement et qu’ils n’avaient </w:t>
      </w:r>
      <w:r>
        <w:rPr>
          <w:lang w:val="fr-CA"/>
        </w:rPr>
        <w:t>pas d’</w:t>
      </w:r>
      <w:r w:rsidRPr="00E54B17">
        <w:rPr>
          <w:lang w:val="fr-CA"/>
        </w:rPr>
        <w:t>obligation</w:t>
      </w:r>
      <w:r>
        <w:rPr>
          <w:lang w:val="fr-CA"/>
        </w:rPr>
        <w:t>s</w:t>
      </w:r>
      <w:r w:rsidRPr="00E54B17">
        <w:rPr>
          <w:lang w:val="fr-CA"/>
        </w:rPr>
        <w:t xml:space="preserve"> légale</w:t>
      </w:r>
      <w:r>
        <w:rPr>
          <w:lang w:val="fr-CA"/>
        </w:rPr>
        <w:t>s</w:t>
      </w:r>
      <w:r w:rsidRPr="00E54B17">
        <w:rPr>
          <w:lang w:val="fr-CA"/>
        </w:rPr>
        <w:t xml:space="preserve"> envers la commune. Pourtant lors de la collecte de l’information, les communes ont précisé qu’elles avaient mis en place un certain nombre de modes de gestion, ainsi 59 investissements auraient fait l’objet de délégation, 17 seraient octroyés en affermage et 12 seraient gérés en mode de régie interne par la commune.</w:t>
      </w:r>
    </w:p>
  </w:footnote>
  <w:footnote w:id="36">
    <w:p w:rsidR="006468F6" w:rsidRDefault="006468F6" w:rsidP="00271BE3">
      <w:pPr>
        <w:pStyle w:val="CommentText"/>
      </w:pPr>
      <w:r>
        <w:rPr>
          <w:rStyle w:val="FootnoteReference"/>
        </w:rPr>
        <w:footnoteRef/>
      </w:r>
      <w:r>
        <w:t xml:space="preserve"> </w:t>
      </w:r>
      <w:r w:rsidRPr="00331276">
        <w:rPr>
          <w:lang w:val="fr-CA"/>
        </w:rPr>
        <w:t>Ainsi un investissement à caractère privé doit-il être entretenu par la commune? Les bénéficiaires de ces investissements ne devraient-ils pas payer des redevances aux communes? Tous ces éléments constituent la base de ces choix qui détermineront le comment de la gestion des coûts récurrents.</w:t>
      </w:r>
    </w:p>
  </w:footnote>
  <w:footnote w:id="37">
    <w:p w:rsidR="006468F6" w:rsidRPr="006D0BC4" w:rsidRDefault="006468F6" w:rsidP="006D0BC4">
      <w:pPr>
        <w:spacing w:after="200" w:line="276" w:lineRule="auto"/>
        <w:contextualSpacing/>
        <w:jc w:val="both"/>
        <w:rPr>
          <w:lang w:val="fr-CA"/>
        </w:rPr>
      </w:pPr>
      <w:r>
        <w:rPr>
          <w:rStyle w:val="FootnoteReference"/>
        </w:rPr>
        <w:footnoteRef/>
      </w:r>
      <w:r>
        <w:t xml:space="preserve"> </w:t>
      </w:r>
      <w:r w:rsidRPr="006D0BC4">
        <w:rPr>
          <w:sz w:val="20"/>
          <w:szCs w:val="20"/>
          <w:lang w:val="fr-CA"/>
        </w:rPr>
        <w:t>Depuis le choix des cabinets jusqu’à la fin des travaux de réalisation pour assurer que les besoins des femmes et autres groupes vulnérables et que des actions correctrices aux difficultés particulières que ces groupes  soient considérés.</w:t>
      </w:r>
    </w:p>
  </w:footnote>
  <w:footnote w:id="38">
    <w:p w:rsidR="006468F6" w:rsidRDefault="006468F6">
      <w:pPr>
        <w:pStyle w:val="FootnoteText"/>
      </w:pPr>
      <w:r>
        <w:rPr>
          <w:rStyle w:val="FootnoteReference"/>
        </w:rPr>
        <w:footnoteRef/>
      </w:r>
      <w:r>
        <w:t xml:space="preserve"> </w:t>
      </w:r>
      <w:r w:rsidRPr="00921313">
        <w:rPr>
          <w:lang w:val="fr-CA"/>
        </w:rPr>
        <w:t>Plusieurs groupements féminins ont répondu à la question de pourquoi ils y avaient un groupement avec une trentaine de femmes et un ou deux hommes, qu’il était nécessaire pour régler les querelles entre femmes</w:t>
      </w:r>
      <w:r>
        <w:rPr>
          <w:lang w:val="fr-CA"/>
        </w:rPr>
        <w:t>.</w:t>
      </w:r>
    </w:p>
  </w:footnote>
  <w:footnote w:id="39">
    <w:p w:rsidR="006468F6" w:rsidRDefault="006468F6">
      <w:pPr>
        <w:pStyle w:val="FootnoteText"/>
      </w:pPr>
      <w:r>
        <w:rPr>
          <w:rStyle w:val="FootnoteReference"/>
        </w:rPr>
        <w:footnoteRef/>
      </w:r>
      <w:r>
        <w:t xml:space="preserve"> </w:t>
      </w:r>
      <w:r w:rsidRPr="00921313">
        <w:rPr>
          <w:lang w:val="fr-CA"/>
        </w:rPr>
        <w:t>A l’époque de l’ADECOI, environ le tiers des effectifs des comités de gestion étaient occupé par des femmes, cependant, elles n’y jouaient pas un rôle visible, et ne participaient que rarement aux débats (selon le rapport d’évaluation).</w:t>
      </w:r>
    </w:p>
  </w:footnote>
  <w:footnote w:id="40">
    <w:p w:rsidR="006468F6" w:rsidRPr="00782003" w:rsidRDefault="006468F6">
      <w:pPr>
        <w:pStyle w:val="FootnoteText"/>
      </w:pPr>
      <w:r>
        <w:rPr>
          <w:rStyle w:val="FootnoteReference"/>
        </w:rPr>
        <w:footnoteRef/>
      </w:r>
      <w:r>
        <w:t xml:space="preserve"> </w:t>
      </w:r>
      <w:r w:rsidRPr="00921313">
        <w:rPr>
          <w:lang w:val="fr-CA"/>
        </w:rPr>
        <w:t>L’étude SAFIC a fait un travail d’analyse dans le cadre du projet ADECOI. Cela pourrait constituer une base de référence pour voir en quoi il y a une réelle amélioration. Les communes peuvent aujourd’hui renseigner ce genre d’information.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E4C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25BAD"/>
    <w:multiLevelType w:val="hybridMultilevel"/>
    <w:tmpl w:val="B256173A"/>
    <w:lvl w:ilvl="0" w:tplc="B78AE18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E0A45"/>
    <w:multiLevelType w:val="hybridMultilevel"/>
    <w:tmpl w:val="14B6FFB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78F2D78"/>
    <w:multiLevelType w:val="hybridMultilevel"/>
    <w:tmpl w:val="37F4F1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9FF38F4"/>
    <w:multiLevelType w:val="hybridMultilevel"/>
    <w:tmpl w:val="FA9E295C"/>
    <w:lvl w:ilvl="0" w:tplc="2FB4831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34F7F35"/>
    <w:multiLevelType w:val="hybridMultilevel"/>
    <w:tmpl w:val="6D525CB8"/>
    <w:lvl w:ilvl="0" w:tplc="04090001">
      <w:start w:val="1"/>
      <w:numFmt w:val="bullet"/>
      <w:lvlText w:val=""/>
      <w:lvlJc w:val="left"/>
      <w:pPr>
        <w:ind w:left="720" w:hanging="360"/>
      </w:pPr>
      <w:rPr>
        <w:rFonts w:ascii="Symbol" w:hAnsi="Symbol" w:hint="default"/>
      </w:rPr>
    </w:lvl>
    <w:lvl w:ilvl="1" w:tplc="65FC01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3BA4"/>
    <w:multiLevelType w:val="hybridMultilevel"/>
    <w:tmpl w:val="706EA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61228"/>
    <w:multiLevelType w:val="hybridMultilevel"/>
    <w:tmpl w:val="9086F20C"/>
    <w:lvl w:ilvl="0" w:tplc="04090001">
      <w:start w:val="1"/>
      <w:numFmt w:val="bullet"/>
      <w:lvlText w:val=""/>
      <w:lvlJc w:val="left"/>
      <w:pPr>
        <w:ind w:left="720" w:hanging="360"/>
      </w:pPr>
      <w:rPr>
        <w:rFonts w:ascii="Symbol" w:hAnsi="Symbol" w:hint="default"/>
      </w:rPr>
    </w:lvl>
    <w:lvl w:ilvl="1" w:tplc="65FC01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A48ED"/>
    <w:multiLevelType w:val="hybridMultilevel"/>
    <w:tmpl w:val="BE707206"/>
    <w:lvl w:ilvl="0" w:tplc="3CCA90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B33447"/>
    <w:multiLevelType w:val="hybridMultilevel"/>
    <w:tmpl w:val="A93013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F1CE5"/>
    <w:multiLevelType w:val="hybridMultilevel"/>
    <w:tmpl w:val="53C0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F458F"/>
    <w:multiLevelType w:val="hybridMultilevel"/>
    <w:tmpl w:val="A2982954"/>
    <w:lvl w:ilvl="0" w:tplc="65FC0160">
      <w:start w:val="1"/>
      <w:numFmt w:val="bullet"/>
      <w:lvlText w:val=""/>
      <w:lvlJc w:val="left"/>
      <w:pPr>
        <w:ind w:left="1069"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EA1CA5"/>
    <w:multiLevelType w:val="hybridMultilevel"/>
    <w:tmpl w:val="CF069BD4"/>
    <w:lvl w:ilvl="0" w:tplc="04090001">
      <w:start w:val="1"/>
      <w:numFmt w:val="bullet"/>
      <w:lvlText w:val=""/>
      <w:lvlJc w:val="left"/>
      <w:pPr>
        <w:ind w:left="720" w:hanging="360"/>
      </w:pPr>
      <w:rPr>
        <w:rFonts w:ascii="Symbol" w:hAnsi="Symbol" w:hint="default"/>
      </w:rPr>
    </w:lvl>
    <w:lvl w:ilvl="1" w:tplc="33AA6CA4">
      <w:start w:val="1"/>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F410B"/>
    <w:multiLevelType w:val="hybridMultilevel"/>
    <w:tmpl w:val="F3023844"/>
    <w:lvl w:ilvl="0" w:tplc="AFC6C86C">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F520B"/>
    <w:multiLevelType w:val="hybridMultilevel"/>
    <w:tmpl w:val="4B6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A0E8D"/>
    <w:multiLevelType w:val="hybridMultilevel"/>
    <w:tmpl w:val="C05059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01A5B04"/>
    <w:multiLevelType w:val="hybridMultilevel"/>
    <w:tmpl w:val="1A8E2C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CE4068"/>
    <w:multiLevelType w:val="hybridMultilevel"/>
    <w:tmpl w:val="1DD4A88A"/>
    <w:lvl w:ilvl="0" w:tplc="A2204A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41626E3"/>
    <w:multiLevelType w:val="hybridMultilevel"/>
    <w:tmpl w:val="27B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55DFF"/>
    <w:multiLevelType w:val="hybridMultilevel"/>
    <w:tmpl w:val="870C6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57523CE6"/>
    <w:multiLevelType w:val="hybridMultilevel"/>
    <w:tmpl w:val="FA9E295C"/>
    <w:lvl w:ilvl="0" w:tplc="2FB4831A">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1C8751B"/>
    <w:multiLevelType w:val="hybridMultilevel"/>
    <w:tmpl w:val="9AC6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0F38A0"/>
    <w:multiLevelType w:val="hybridMultilevel"/>
    <w:tmpl w:val="E9806FE8"/>
    <w:lvl w:ilvl="0" w:tplc="040C000D">
      <w:start w:val="1"/>
      <w:numFmt w:val="bullet"/>
      <w:lvlText w:val=""/>
      <w:lvlJc w:val="left"/>
      <w:pPr>
        <w:ind w:left="663" w:hanging="360"/>
      </w:pPr>
      <w:rPr>
        <w:rFonts w:ascii="Wingdings" w:hAnsi="Wingdings" w:hint="default"/>
      </w:rPr>
    </w:lvl>
    <w:lvl w:ilvl="1" w:tplc="040C0003" w:tentative="1">
      <w:start w:val="1"/>
      <w:numFmt w:val="bullet"/>
      <w:lvlText w:val="o"/>
      <w:lvlJc w:val="left"/>
      <w:pPr>
        <w:ind w:left="1383" w:hanging="360"/>
      </w:pPr>
      <w:rPr>
        <w:rFonts w:ascii="Courier New" w:hAnsi="Courier New" w:cs="Courier New" w:hint="default"/>
      </w:rPr>
    </w:lvl>
    <w:lvl w:ilvl="2" w:tplc="040C0005" w:tentative="1">
      <w:start w:val="1"/>
      <w:numFmt w:val="bullet"/>
      <w:lvlText w:val=""/>
      <w:lvlJc w:val="left"/>
      <w:pPr>
        <w:ind w:left="2103" w:hanging="360"/>
      </w:pPr>
      <w:rPr>
        <w:rFonts w:ascii="Wingdings" w:hAnsi="Wingdings" w:hint="default"/>
      </w:rPr>
    </w:lvl>
    <w:lvl w:ilvl="3" w:tplc="040C0001" w:tentative="1">
      <w:start w:val="1"/>
      <w:numFmt w:val="bullet"/>
      <w:lvlText w:val=""/>
      <w:lvlJc w:val="left"/>
      <w:pPr>
        <w:ind w:left="2823" w:hanging="360"/>
      </w:pPr>
      <w:rPr>
        <w:rFonts w:ascii="Symbol" w:hAnsi="Symbol" w:hint="default"/>
      </w:rPr>
    </w:lvl>
    <w:lvl w:ilvl="4" w:tplc="040C0003" w:tentative="1">
      <w:start w:val="1"/>
      <w:numFmt w:val="bullet"/>
      <w:lvlText w:val="o"/>
      <w:lvlJc w:val="left"/>
      <w:pPr>
        <w:ind w:left="3543" w:hanging="360"/>
      </w:pPr>
      <w:rPr>
        <w:rFonts w:ascii="Courier New" w:hAnsi="Courier New" w:cs="Courier New" w:hint="default"/>
      </w:rPr>
    </w:lvl>
    <w:lvl w:ilvl="5" w:tplc="040C0005" w:tentative="1">
      <w:start w:val="1"/>
      <w:numFmt w:val="bullet"/>
      <w:lvlText w:val=""/>
      <w:lvlJc w:val="left"/>
      <w:pPr>
        <w:ind w:left="4263" w:hanging="360"/>
      </w:pPr>
      <w:rPr>
        <w:rFonts w:ascii="Wingdings" w:hAnsi="Wingdings" w:hint="default"/>
      </w:rPr>
    </w:lvl>
    <w:lvl w:ilvl="6" w:tplc="040C0001" w:tentative="1">
      <w:start w:val="1"/>
      <w:numFmt w:val="bullet"/>
      <w:lvlText w:val=""/>
      <w:lvlJc w:val="left"/>
      <w:pPr>
        <w:ind w:left="4983" w:hanging="360"/>
      </w:pPr>
      <w:rPr>
        <w:rFonts w:ascii="Symbol" w:hAnsi="Symbol" w:hint="default"/>
      </w:rPr>
    </w:lvl>
    <w:lvl w:ilvl="7" w:tplc="040C0003" w:tentative="1">
      <w:start w:val="1"/>
      <w:numFmt w:val="bullet"/>
      <w:lvlText w:val="o"/>
      <w:lvlJc w:val="left"/>
      <w:pPr>
        <w:ind w:left="5703" w:hanging="360"/>
      </w:pPr>
      <w:rPr>
        <w:rFonts w:ascii="Courier New" w:hAnsi="Courier New" w:cs="Courier New" w:hint="default"/>
      </w:rPr>
    </w:lvl>
    <w:lvl w:ilvl="8" w:tplc="040C0005" w:tentative="1">
      <w:start w:val="1"/>
      <w:numFmt w:val="bullet"/>
      <w:lvlText w:val=""/>
      <w:lvlJc w:val="left"/>
      <w:pPr>
        <w:ind w:left="6423" w:hanging="360"/>
      </w:pPr>
      <w:rPr>
        <w:rFonts w:ascii="Wingdings" w:hAnsi="Wingdings" w:hint="default"/>
      </w:rPr>
    </w:lvl>
  </w:abstractNum>
  <w:abstractNum w:abstractNumId="23">
    <w:nsid w:val="652C1D54"/>
    <w:multiLevelType w:val="hybridMultilevel"/>
    <w:tmpl w:val="B1BE6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A72174"/>
    <w:multiLevelType w:val="hybridMultilevel"/>
    <w:tmpl w:val="5F5E17E8"/>
    <w:lvl w:ilvl="0" w:tplc="C9A675DE">
      <w:start w:val="2"/>
      <w:numFmt w:val="bullet"/>
      <w:lvlText w:val="-"/>
      <w:lvlJc w:val="left"/>
      <w:pPr>
        <w:ind w:left="303" w:hanging="360"/>
      </w:pPr>
      <w:rPr>
        <w:rFonts w:ascii="Arial Narrow" w:eastAsia="Times New Roman" w:hAnsi="Arial Narrow" w:cs="Times New Roman" w:hint="default"/>
        <w:color w:val="FF0000"/>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25">
    <w:nsid w:val="6FE45960"/>
    <w:multiLevelType w:val="multilevel"/>
    <w:tmpl w:val="582CE35A"/>
    <w:lvl w:ilvl="0">
      <w:start w:val="1"/>
      <w:numFmt w:val="decimal"/>
      <w:lvlText w:val="%1."/>
      <w:lvlJc w:val="left"/>
      <w:pPr>
        <w:ind w:left="360" w:hanging="360"/>
      </w:pPr>
      <w:rPr>
        <w:rFonts w:hint="default"/>
      </w:rPr>
    </w:lvl>
    <w:lvl w:ilvl="1">
      <w:start w:val="1"/>
      <w:numFmt w:val="decimal"/>
      <w:lvlText w:val="%1.%2."/>
      <w:lvlJc w:val="left"/>
      <w:pPr>
        <w:ind w:left="303" w:hanging="360"/>
      </w:pPr>
      <w:rPr>
        <w:rFonts w:hint="default"/>
      </w:rPr>
    </w:lvl>
    <w:lvl w:ilvl="2">
      <w:start w:val="1"/>
      <w:numFmt w:val="decimal"/>
      <w:lvlText w:val="%1.%2.%3."/>
      <w:lvlJc w:val="left"/>
      <w:pPr>
        <w:ind w:left="606" w:hanging="720"/>
      </w:pPr>
      <w:rPr>
        <w:rFonts w:hint="default"/>
      </w:rPr>
    </w:lvl>
    <w:lvl w:ilvl="3">
      <w:start w:val="1"/>
      <w:numFmt w:val="decimal"/>
      <w:lvlText w:val="%1.%2.%3.%4."/>
      <w:lvlJc w:val="left"/>
      <w:pPr>
        <w:ind w:left="549" w:hanging="720"/>
      </w:pPr>
      <w:rPr>
        <w:rFonts w:hint="default"/>
      </w:rPr>
    </w:lvl>
    <w:lvl w:ilvl="4">
      <w:start w:val="1"/>
      <w:numFmt w:val="decimal"/>
      <w:lvlText w:val="%1.%2.%3.%4.%5."/>
      <w:lvlJc w:val="left"/>
      <w:pPr>
        <w:ind w:left="492" w:hanging="720"/>
      </w:pPr>
      <w:rPr>
        <w:rFonts w:hint="default"/>
      </w:rPr>
    </w:lvl>
    <w:lvl w:ilvl="5">
      <w:start w:val="1"/>
      <w:numFmt w:val="decimal"/>
      <w:lvlText w:val="%1.%2.%3.%4.%5.%6."/>
      <w:lvlJc w:val="left"/>
      <w:pPr>
        <w:ind w:left="795" w:hanging="1080"/>
      </w:pPr>
      <w:rPr>
        <w:rFonts w:hint="default"/>
      </w:rPr>
    </w:lvl>
    <w:lvl w:ilvl="6">
      <w:start w:val="1"/>
      <w:numFmt w:val="decimal"/>
      <w:lvlText w:val="%1.%2.%3.%4.%5.%6.%7."/>
      <w:lvlJc w:val="left"/>
      <w:pPr>
        <w:ind w:left="738" w:hanging="1080"/>
      </w:pPr>
      <w:rPr>
        <w:rFonts w:hint="default"/>
      </w:rPr>
    </w:lvl>
    <w:lvl w:ilvl="7">
      <w:start w:val="1"/>
      <w:numFmt w:val="decimal"/>
      <w:lvlText w:val="%1.%2.%3.%4.%5.%6.%7.%8."/>
      <w:lvlJc w:val="left"/>
      <w:pPr>
        <w:ind w:left="681" w:hanging="1080"/>
      </w:pPr>
      <w:rPr>
        <w:rFonts w:hint="default"/>
      </w:rPr>
    </w:lvl>
    <w:lvl w:ilvl="8">
      <w:start w:val="1"/>
      <w:numFmt w:val="decimal"/>
      <w:lvlText w:val="%1.%2.%3.%4.%5.%6.%7.%8.%9."/>
      <w:lvlJc w:val="left"/>
      <w:pPr>
        <w:ind w:left="984" w:hanging="1440"/>
      </w:pPr>
      <w:rPr>
        <w:rFonts w:hint="default"/>
      </w:rPr>
    </w:lvl>
  </w:abstractNum>
  <w:abstractNum w:abstractNumId="26">
    <w:nsid w:val="70385C12"/>
    <w:multiLevelType w:val="hybridMultilevel"/>
    <w:tmpl w:val="D93434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AD694E"/>
    <w:multiLevelType w:val="hybridMultilevel"/>
    <w:tmpl w:val="5C7ECC14"/>
    <w:lvl w:ilvl="0" w:tplc="AFC6C86C">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E5E81"/>
    <w:multiLevelType w:val="hybridMultilevel"/>
    <w:tmpl w:val="AD10D4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0F411A"/>
    <w:multiLevelType w:val="hybridMultilevel"/>
    <w:tmpl w:val="2BD27A6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0">
    <w:nsid w:val="7C6750A4"/>
    <w:multiLevelType w:val="hybridMultilevel"/>
    <w:tmpl w:val="796CC4B6"/>
    <w:lvl w:ilvl="0" w:tplc="3134F2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EE9037A"/>
    <w:multiLevelType w:val="hybridMultilevel"/>
    <w:tmpl w:val="F8A8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90DD5"/>
    <w:multiLevelType w:val="hybridMultilevel"/>
    <w:tmpl w:val="8B40AC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1"/>
  </w:num>
  <w:num w:numId="4">
    <w:abstractNumId w:val="18"/>
  </w:num>
  <w:num w:numId="5">
    <w:abstractNumId w:val="12"/>
  </w:num>
  <w:num w:numId="6">
    <w:abstractNumId w:val="31"/>
  </w:num>
  <w:num w:numId="7">
    <w:abstractNumId w:val="28"/>
  </w:num>
  <w:num w:numId="8">
    <w:abstractNumId w:val="3"/>
  </w:num>
  <w:num w:numId="9">
    <w:abstractNumId w:val="32"/>
  </w:num>
  <w:num w:numId="10">
    <w:abstractNumId w:val="19"/>
  </w:num>
  <w:num w:numId="11">
    <w:abstractNumId w:val="15"/>
  </w:num>
  <w:num w:numId="12">
    <w:abstractNumId w:val="1"/>
  </w:num>
  <w:num w:numId="13">
    <w:abstractNumId w:val="8"/>
  </w:num>
  <w:num w:numId="14">
    <w:abstractNumId w:val="26"/>
  </w:num>
  <w:num w:numId="15">
    <w:abstractNumId w:val="11"/>
  </w:num>
  <w:num w:numId="16">
    <w:abstractNumId w:val="0"/>
  </w:num>
  <w:num w:numId="17">
    <w:abstractNumId w:val="25"/>
  </w:num>
  <w:num w:numId="18">
    <w:abstractNumId w:val="24"/>
  </w:num>
  <w:num w:numId="19">
    <w:abstractNumId w:val="4"/>
  </w:num>
  <w:num w:numId="20">
    <w:abstractNumId w:val="9"/>
  </w:num>
  <w:num w:numId="21">
    <w:abstractNumId w:val="20"/>
  </w:num>
  <w:num w:numId="22">
    <w:abstractNumId w:val="27"/>
  </w:num>
  <w:num w:numId="23">
    <w:abstractNumId w:val="13"/>
  </w:num>
  <w:num w:numId="24">
    <w:abstractNumId w:val="10"/>
  </w:num>
  <w:num w:numId="25">
    <w:abstractNumId w:val="5"/>
  </w:num>
  <w:num w:numId="26">
    <w:abstractNumId w:val="7"/>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6"/>
  </w:num>
  <w:num w:numId="32">
    <w:abstractNumId w:val="17"/>
  </w:num>
  <w:num w:numId="33">
    <w:abstractNumId w:val="23"/>
  </w:num>
  <w:num w:numId="3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
  <w:rsids>
    <w:rsidRoot w:val="007F5C88"/>
    <w:rsid w:val="000006A4"/>
    <w:rsid w:val="00000CE2"/>
    <w:rsid w:val="0000264C"/>
    <w:rsid w:val="00002FE6"/>
    <w:rsid w:val="00003752"/>
    <w:rsid w:val="00004062"/>
    <w:rsid w:val="00006A64"/>
    <w:rsid w:val="00006D1A"/>
    <w:rsid w:val="0000781F"/>
    <w:rsid w:val="000116E1"/>
    <w:rsid w:val="00012C97"/>
    <w:rsid w:val="000149AA"/>
    <w:rsid w:val="00015337"/>
    <w:rsid w:val="00015981"/>
    <w:rsid w:val="00016291"/>
    <w:rsid w:val="000166B6"/>
    <w:rsid w:val="00016FB3"/>
    <w:rsid w:val="00021016"/>
    <w:rsid w:val="00021E00"/>
    <w:rsid w:val="000225AF"/>
    <w:rsid w:val="00022842"/>
    <w:rsid w:val="000232A0"/>
    <w:rsid w:val="00024AE7"/>
    <w:rsid w:val="000257BE"/>
    <w:rsid w:val="000263CC"/>
    <w:rsid w:val="000304E9"/>
    <w:rsid w:val="00030E5E"/>
    <w:rsid w:val="00036185"/>
    <w:rsid w:val="00036630"/>
    <w:rsid w:val="000366D3"/>
    <w:rsid w:val="00036E8C"/>
    <w:rsid w:val="00037931"/>
    <w:rsid w:val="00037A89"/>
    <w:rsid w:val="00042CD1"/>
    <w:rsid w:val="0004308A"/>
    <w:rsid w:val="000449D1"/>
    <w:rsid w:val="00045D09"/>
    <w:rsid w:val="00046FC2"/>
    <w:rsid w:val="000507ED"/>
    <w:rsid w:val="00050ADC"/>
    <w:rsid w:val="0005167D"/>
    <w:rsid w:val="00051B67"/>
    <w:rsid w:val="000523AA"/>
    <w:rsid w:val="00054A56"/>
    <w:rsid w:val="000571F5"/>
    <w:rsid w:val="00057B0C"/>
    <w:rsid w:val="00060B1E"/>
    <w:rsid w:val="00061CFA"/>
    <w:rsid w:val="00062561"/>
    <w:rsid w:val="00062DF7"/>
    <w:rsid w:val="00063118"/>
    <w:rsid w:val="000704CB"/>
    <w:rsid w:val="000704EA"/>
    <w:rsid w:val="00070C8E"/>
    <w:rsid w:val="00071B1A"/>
    <w:rsid w:val="0007343F"/>
    <w:rsid w:val="00074CF2"/>
    <w:rsid w:val="00075DB7"/>
    <w:rsid w:val="00077F1F"/>
    <w:rsid w:val="00080455"/>
    <w:rsid w:val="00081436"/>
    <w:rsid w:val="000845B7"/>
    <w:rsid w:val="000846C4"/>
    <w:rsid w:val="000847AB"/>
    <w:rsid w:val="00086122"/>
    <w:rsid w:val="000861A9"/>
    <w:rsid w:val="00086765"/>
    <w:rsid w:val="00090476"/>
    <w:rsid w:val="000926F1"/>
    <w:rsid w:val="00092D6A"/>
    <w:rsid w:val="00093116"/>
    <w:rsid w:val="00093BC7"/>
    <w:rsid w:val="000950F2"/>
    <w:rsid w:val="000951EF"/>
    <w:rsid w:val="00097E10"/>
    <w:rsid w:val="000A03B1"/>
    <w:rsid w:val="000A07E8"/>
    <w:rsid w:val="000A17F6"/>
    <w:rsid w:val="000A2367"/>
    <w:rsid w:val="000A4196"/>
    <w:rsid w:val="000A70CC"/>
    <w:rsid w:val="000A744C"/>
    <w:rsid w:val="000A7AB2"/>
    <w:rsid w:val="000B311D"/>
    <w:rsid w:val="000B4DBB"/>
    <w:rsid w:val="000B6002"/>
    <w:rsid w:val="000B626B"/>
    <w:rsid w:val="000C125D"/>
    <w:rsid w:val="000C20E5"/>
    <w:rsid w:val="000C2815"/>
    <w:rsid w:val="000C2BB4"/>
    <w:rsid w:val="000C2EFF"/>
    <w:rsid w:val="000C35B2"/>
    <w:rsid w:val="000C5FC9"/>
    <w:rsid w:val="000C7A92"/>
    <w:rsid w:val="000D0509"/>
    <w:rsid w:val="000D0B01"/>
    <w:rsid w:val="000D11D4"/>
    <w:rsid w:val="000D3911"/>
    <w:rsid w:val="000D397E"/>
    <w:rsid w:val="000D3AB7"/>
    <w:rsid w:val="000D3B51"/>
    <w:rsid w:val="000D5970"/>
    <w:rsid w:val="000D5A17"/>
    <w:rsid w:val="000D5C8D"/>
    <w:rsid w:val="000E2041"/>
    <w:rsid w:val="000E5A5B"/>
    <w:rsid w:val="000E7D68"/>
    <w:rsid w:val="000F122A"/>
    <w:rsid w:val="000F1609"/>
    <w:rsid w:val="000F16D9"/>
    <w:rsid w:val="000F200A"/>
    <w:rsid w:val="000F2F42"/>
    <w:rsid w:val="000F3A51"/>
    <w:rsid w:val="000F4482"/>
    <w:rsid w:val="000F4FC7"/>
    <w:rsid w:val="000F64BB"/>
    <w:rsid w:val="000F6CC1"/>
    <w:rsid w:val="000F73F4"/>
    <w:rsid w:val="000F7758"/>
    <w:rsid w:val="00101CC3"/>
    <w:rsid w:val="00102529"/>
    <w:rsid w:val="001025F4"/>
    <w:rsid w:val="0010355A"/>
    <w:rsid w:val="00104040"/>
    <w:rsid w:val="001043DF"/>
    <w:rsid w:val="00107F21"/>
    <w:rsid w:val="00110E69"/>
    <w:rsid w:val="0011144A"/>
    <w:rsid w:val="00111D18"/>
    <w:rsid w:val="001135B6"/>
    <w:rsid w:val="00114441"/>
    <w:rsid w:val="00117211"/>
    <w:rsid w:val="001201AC"/>
    <w:rsid w:val="00121278"/>
    <w:rsid w:val="001219A2"/>
    <w:rsid w:val="00122EB3"/>
    <w:rsid w:val="00123E0D"/>
    <w:rsid w:val="00124F62"/>
    <w:rsid w:val="00124F7A"/>
    <w:rsid w:val="00125594"/>
    <w:rsid w:val="00130F0A"/>
    <w:rsid w:val="00131D69"/>
    <w:rsid w:val="00131DEB"/>
    <w:rsid w:val="00131FFA"/>
    <w:rsid w:val="001323F4"/>
    <w:rsid w:val="001325FE"/>
    <w:rsid w:val="001326EE"/>
    <w:rsid w:val="00132D34"/>
    <w:rsid w:val="0013358F"/>
    <w:rsid w:val="001336D8"/>
    <w:rsid w:val="001337BA"/>
    <w:rsid w:val="00135F43"/>
    <w:rsid w:val="001362DC"/>
    <w:rsid w:val="00137D29"/>
    <w:rsid w:val="00140256"/>
    <w:rsid w:val="00142B95"/>
    <w:rsid w:val="00143366"/>
    <w:rsid w:val="001447D5"/>
    <w:rsid w:val="00144FF1"/>
    <w:rsid w:val="001450E9"/>
    <w:rsid w:val="001451B1"/>
    <w:rsid w:val="001458CE"/>
    <w:rsid w:val="00145F0F"/>
    <w:rsid w:val="001468BE"/>
    <w:rsid w:val="00151AE1"/>
    <w:rsid w:val="00151B98"/>
    <w:rsid w:val="00151C40"/>
    <w:rsid w:val="0015208C"/>
    <w:rsid w:val="0015243E"/>
    <w:rsid w:val="0015263B"/>
    <w:rsid w:val="001526E6"/>
    <w:rsid w:val="00153009"/>
    <w:rsid w:val="0015380A"/>
    <w:rsid w:val="0015491A"/>
    <w:rsid w:val="00154ACB"/>
    <w:rsid w:val="00155686"/>
    <w:rsid w:val="00155AB8"/>
    <w:rsid w:val="00155F2E"/>
    <w:rsid w:val="00160F2F"/>
    <w:rsid w:val="0016161A"/>
    <w:rsid w:val="001679DD"/>
    <w:rsid w:val="00170985"/>
    <w:rsid w:val="00170F5B"/>
    <w:rsid w:val="00172ED7"/>
    <w:rsid w:val="00173724"/>
    <w:rsid w:val="0017471D"/>
    <w:rsid w:val="00176946"/>
    <w:rsid w:val="00180B10"/>
    <w:rsid w:val="001814C7"/>
    <w:rsid w:val="0018276C"/>
    <w:rsid w:val="00183ED8"/>
    <w:rsid w:val="0018559C"/>
    <w:rsid w:val="00187632"/>
    <w:rsid w:val="001876CC"/>
    <w:rsid w:val="00190B33"/>
    <w:rsid w:val="00191340"/>
    <w:rsid w:val="00191801"/>
    <w:rsid w:val="00193A76"/>
    <w:rsid w:val="001940F6"/>
    <w:rsid w:val="001957E8"/>
    <w:rsid w:val="001958B7"/>
    <w:rsid w:val="001968F8"/>
    <w:rsid w:val="00196B0C"/>
    <w:rsid w:val="00196D51"/>
    <w:rsid w:val="001973D6"/>
    <w:rsid w:val="001A01AA"/>
    <w:rsid w:val="001A09A1"/>
    <w:rsid w:val="001A0F5F"/>
    <w:rsid w:val="001A167C"/>
    <w:rsid w:val="001A1CB8"/>
    <w:rsid w:val="001A32CD"/>
    <w:rsid w:val="001A381F"/>
    <w:rsid w:val="001A458C"/>
    <w:rsid w:val="001A5CC4"/>
    <w:rsid w:val="001B0453"/>
    <w:rsid w:val="001B1D3B"/>
    <w:rsid w:val="001B1EF0"/>
    <w:rsid w:val="001B21E6"/>
    <w:rsid w:val="001B3749"/>
    <w:rsid w:val="001B46E8"/>
    <w:rsid w:val="001B734A"/>
    <w:rsid w:val="001B75B9"/>
    <w:rsid w:val="001B7967"/>
    <w:rsid w:val="001C04CA"/>
    <w:rsid w:val="001C2DD5"/>
    <w:rsid w:val="001C3742"/>
    <w:rsid w:val="001C4AE7"/>
    <w:rsid w:val="001C4BA4"/>
    <w:rsid w:val="001C536C"/>
    <w:rsid w:val="001C5801"/>
    <w:rsid w:val="001C63E2"/>
    <w:rsid w:val="001C6665"/>
    <w:rsid w:val="001C7EB5"/>
    <w:rsid w:val="001D03DE"/>
    <w:rsid w:val="001D2EA3"/>
    <w:rsid w:val="001D44A5"/>
    <w:rsid w:val="001D472D"/>
    <w:rsid w:val="001D6865"/>
    <w:rsid w:val="001D7554"/>
    <w:rsid w:val="001D7D41"/>
    <w:rsid w:val="001D7D81"/>
    <w:rsid w:val="001E1761"/>
    <w:rsid w:val="001E2142"/>
    <w:rsid w:val="001E4515"/>
    <w:rsid w:val="001E5C59"/>
    <w:rsid w:val="001E6B6F"/>
    <w:rsid w:val="001E7260"/>
    <w:rsid w:val="001F082F"/>
    <w:rsid w:val="001F2015"/>
    <w:rsid w:val="001F2BF1"/>
    <w:rsid w:val="001F4C79"/>
    <w:rsid w:val="001F53B1"/>
    <w:rsid w:val="001F5EAB"/>
    <w:rsid w:val="001F6D49"/>
    <w:rsid w:val="001F7C69"/>
    <w:rsid w:val="001F7D56"/>
    <w:rsid w:val="0020181E"/>
    <w:rsid w:val="0020558A"/>
    <w:rsid w:val="00207A96"/>
    <w:rsid w:val="00210000"/>
    <w:rsid w:val="002108D2"/>
    <w:rsid w:val="002109F6"/>
    <w:rsid w:val="00210F2A"/>
    <w:rsid w:val="00211180"/>
    <w:rsid w:val="002123C2"/>
    <w:rsid w:val="0021281A"/>
    <w:rsid w:val="00212D97"/>
    <w:rsid w:val="002160FC"/>
    <w:rsid w:val="00217CA1"/>
    <w:rsid w:val="002239CA"/>
    <w:rsid w:val="00226C51"/>
    <w:rsid w:val="002278CD"/>
    <w:rsid w:val="00227C4A"/>
    <w:rsid w:val="00230926"/>
    <w:rsid w:val="0023120F"/>
    <w:rsid w:val="00231E10"/>
    <w:rsid w:val="00231F62"/>
    <w:rsid w:val="00232CF0"/>
    <w:rsid w:val="002373FD"/>
    <w:rsid w:val="00237C0C"/>
    <w:rsid w:val="002401CC"/>
    <w:rsid w:val="0024159E"/>
    <w:rsid w:val="00242525"/>
    <w:rsid w:val="0025036C"/>
    <w:rsid w:val="00250ABA"/>
    <w:rsid w:val="002519B9"/>
    <w:rsid w:val="00251C20"/>
    <w:rsid w:val="00252C9C"/>
    <w:rsid w:val="00257560"/>
    <w:rsid w:val="002609EB"/>
    <w:rsid w:val="00260E19"/>
    <w:rsid w:val="00261390"/>
    <w:rsid w:val="00267304"/>
    <w:rsid w:val="00271936"/>
    <w:rsid w:val="00271BE3"/>
    <w:rsid w:val="00273CDD"/>
    <w:rsid w:val="00273D63"/>
    <w:rsid w:val="00274250"/>
    <w:rsid w:val="00276711"/>
    <w:rsid w:val="0028090C"/>
    <w:rsid w:val="00280AEA"/>
    <w:rsid w:val="00281D79"/>
    <w:rsid w:val="00283CFF"/>
    <w:rsid w:val="00285859"/>
    <w:rsid w:val="00285D11"/>
    <w:rsid w:val="00287D76"/>
    <w:rsid w:val="002906F9"/>
    <w:rsid w:val="00293C35"/>
    <w:rsid w:val="00294114"/>
    <w:rsid w:val="00294641"/>
    <w:rsid w:val="00294D4F"/>
    <w:rsid w:val="002954E0"/>
    <w:rsid w:val="00295645"/>
    <w:rsid w:val="0029633B"/>
    <w:rsid w:val="002A02A0"/>
    <w:rsid w:val="002A228C"/>
    <w:rsid w:val="002A4829"/>
    <w:rsid w:val="002A6994"/>
    <w:rsid w:val="002A7472"/>
    <w:rsid w:val="002A7F6B"/>
    <w:rsid w:val="002B56BC"/>
    <w:rsid w:val="002B623F"/>
    <w:rsid w:val="002C00A3"/>
    <w:rsid w:val="002C1305"/>
    <w:rsid w:val="002C504C"/>
    <w:rsid w:val="002C55E8"/>
    <w:rsid w:val="002C56CB"/>
    <w:rsid w:val="002C6C20"/>
    <w:rsid w:val="002C7389"/>
    <w:rsid w:val="002D3E2C"/>
    <w:rsid w:val="002D452D"/>
    <w:rsid w:val="002D4A4D"/>
    <w:rsid w:val="002D4EC3"/>
    <w:rsid w:val="002D665B"/>
    <w:rsid w:val="002D6FE4"/>
    <w:rsid w:val="002D76B4"/>
    <w:rsid w:val="002E13D1"/>
    <w:rsid w:val="002E3E6F"/>
    <w:rsid w:val="002E43D0"/>
    <w:rsid w:val="002F0A58"/>
    <w:rsid w:val="002F0DD5"/>
    <w:rsid w:val="002F23AB"/>
    <w:rsid w:val="002F29E9"/>
    <w:rsid w:val="002F33C3"/>
    <w:rsid w:val="002F3F46"/>
    <w:rsid w:val="002F64E5"/>
    <w:rsid w:val="002F6BCB"/>
    <w:rsid w:val="002F7311"/>
    <w:rsid w:val="00300299"/>
    <w:rsid w:val="00301A76"/>
    <w:rsid w:val="00301ADB"/>
    <w:rsid w:val="00301FD9"/>
    <w:rsid w:val="003020E0"/>
    <w:rsid w:val="00302AB1"/>
    <w:rsid w:val="00302BA4"/>
    <w:rsid w:val="00303250"/>
    <w:rsid w:val="00303CAC"/>
    <w:rsid w:val="00306287"/>
    <w:rsid w:val="00306B79"/>
    <w:rsid w:val="00307C78"/>
    <w:rsid w:val="00310328"/>
    <w:rsid w:val="00310D7D"/>
    <w:rsid w:val="00312659"/>
    <w:rsid w:val="0031475A"/>
    <w:rsid w:val="00315462"/>
    <w:rsid w:val="00316235"/>
    <w:rsid w:val="003169CC"/>
    <w:rsid w:val="00316FCF"/>
    <w:rsid w:val="00317EED"/>
    <w:rsid w:val="00321338"/>
    <w:rsid w:val="003217E9"/>
    <w:rsid w:val="00321A89"/>
    <w:rsid w:val="00321AF0"/>
    <w:rsid w:val="00321E01"/>
    <w:rsid w:val="00322310"/>
    <w:rsid w:val="0032254D"/>
    <w:rsid w:val="003231C3"/>
    <w:rsid w:val="003257CC"/>
    <w:rsid w:val="00325E21"/>
    <w:rsid w:val="00325FAF"/>
    <w:rsid w:val="00325FDA"/>
    <w:rsid w:val="00327BE3"/>
    <w:rsid w:val="00327E0C"/>
    <w:rsid w:val="00327E1F"/>
    <w:rsid w:val="00330275"/>
    <w:rsid w:val="00330B01"/>
    <w:rsid w:val="00331276"/>
    <w:rsid w:val="003339A8"/>
    <w:rsid w:val="0033608C"/>
    <w:rsid w:val="00336671"/>
    <w:rsid w:val="00336C46"/>
    <w:rsid w:val="003370B5"/>
    <w:rsid w:val="0033791F"/>
    <w:rsid w:val="00340AAB"/>
    <w:rsid w:val="003411EC"/>
    <w:rsid w:val="00341A8E"/>
    <w:rsid w:val="00342706"/>
    <w:rsid w:val="00344452"/>
    <w:rsid w:val="00346FAE"/>
    <w:rsid w:val="0035063E"/>
    <w:rsid w:val="00350804"/>
    <w:rsid w:val="00351123"/>
    <w:rsid w:val="003512EB"/>
    <w:rsid w:val="00352D5D"/>
    <w:rsid w:val="00353567"/>
    <w:rsid w:val="00355890"/>
    <w:rsid w:val="00357C35"/>
    <w:rsid w:val="0036050F"/>
    <w:rsid w:val="0036173A"/>
    <w:rsid w:val="00361FE0"/>
    <w:rsid w:val="00363C82"/>
    <w:rsid w:val="003657C1"/>
    <w:rsid w:val="00365DEE"/>
    <w:rsid w:val="003709AD"/>
    <w:rsid w:val="0037197F"/>
    <w:rsid w:val="003720FD"/>
    <w:rsid w:val="003723C2"/>
    <w:rsid w:val="00372C9D"/>
    <w:rsid w:val="00375B46"/>
    <w:rsid w:val="0037705F"/>
    <w:rsid w:val="00381155"/>
    <w:rsid w:val="00381307"/>
    <w:rsid w:val="0038166E"/>
    <w:rsid w:val="003830F6"/>
    <w:rsid w:val="00383DF5"/>
    <w:rsid w:val="00385020"/>
    <w:rsid w:val="0038657F"/>
    <w:rsid w:val="00390092"/>
    <w:rsid w:val="003900EB"/>
    <w:rsid w:val="003909A7"/>
    <w:rsid w:val="00390ECC"/>
    <w:rsid w:val="00392270"/>
    <w:rsid w:val="00393241"/>
    <w:rsid w:val="00393DF2"/>
    <w:rsid w:val="00394281"/>
    <w:rsid w:val="003949A6"/>
    <w:rsid w:val="00395AE8"/>
    <w:rsid w:val="00396A64"/>
    <w:rsid w:val="00397E46"/>
    <w:rsid w:val="003A04D5"/>
    <w:rsid w:val="003A0D62"/>
    <w:rsid w:val="003A13A4"/>
    <w:rsid w:val="003A4EB2"/>
    <w:rsid w:val="003A50F4"/>
    <w:rsid w:val="003A78A5"/>
    <w:rsid w:val="003A7BF3"/>
    <w:rsid w:val="003B27DD"/>
    <w:rsid w:val="003B2B9C"/>
    <w:rsid w:val="003B4844"/>
    <w:rsid w:val="003B4AFD"/>
    <w:rsid w:val="003B67EE"/>
    <w:rsid w:val="003B6993"/>
    <w:rsid w:val="003B76A8"/>
    <w:rsid w:val="003B784C"/>
    <w:rsid w:val="003C0AB9"/>
    <w:rsid w:val="003C0D85"/>
    <w:rsid w:val="003C15BE"/>
    <w:rsid w:val="003C1961"/>
    <w:rsid w:val="003C21B1"/>
    <w:rsid w:val="003C2CEE"/>
    <w:rsid w:val="003C2E7E"/>
    <w:rsid w:val="003C3252"/>
    <w:rsid w:val="003C469A"/>
    <w:rsid w:val="003C4F23"/>
    <w:rsid w:val="003C6828"/>
    <w:rsid w:val="003C6AEF"/>
    <w:rsid w:val="003C7DC8"/>
    <w:rsid w:val="003D4569"/>
    <w:rsid w:val="003D46FC"/>
    <w:rsid w:val="003D57CD"/>
    <w:rsid w:val="003D5CEA"/>
    <w:rsid w:val="003D6075"/>
    <w:rsid w:val="003D60EA"/>
    <w:rsid w:val="003D68BA"/>
    <w:rsid w:val="003D7307"/>
    <w:rsid w:val="003D7E1A"/>
    <w:rsid w:val="003E017B"/>
    <w:rsid w:val="003E2DC0"/>
    <w:rsid w:val="003E2ED7"/>
    <w:rsid w:val="003E4D67"/>
    <w:rsid w:val="003E6063"/>
    <w:rsid w:val="003E60A4"/>
    <w:rsid w:val="003E6611"/>
    <w:rsid w:val="003F2370"/>
    <w:rsid w:val="003F3C78"/>
    <w:rsid w:val="003F4BFE"/>
    <w:rsid w:val="003F4F8A"/>
    <w:rsid w:val="003F714E"/>
    <w:rsid w:val="00400929"/>
    <w:rsid w:val="00401D4D"/>
    <w:rsid w:val="00401F5C"/>
    <w:rsid w:val="00402BB1"/>
    <w:rsid w:val="00402FA0"/>
    <w:rsid w:val="00403360"/>
    <w:rsid w:val="00403832"/>
    <w:rsid w:val="00407436"/>
    <w:rsid w:val="00410DD4"/>
    <w:rsid w:val="004126C2"/>
    <w:rsid w:val="00413315"/>
    <w:rsid w:val="00413F65"/>
    <w:rsid w:val="004164F8"/>
    <w:rsid w:val="004168A4"/>
    <w:rsid w:val="004218C3"/>
    <w:rsid w:val="00422481"/>
    <w:rsid w:val="00422EF8"/>
    <w:rsid w:val="00424678"/>
    <w:rsid w:val="00424B4E"/>
    <w:rsid w:val="004256D8"/>
    <w:rsid w:val="00427F78"/>
    <w:rsid w:val="0043266A"/>
    <w:rsid w:val="0043268D"/>
    <w:rsid w:val="004333C8"/>
    <w:rsid w:val="00433F39"/>
    <w:rsid w:val="004350D2"/>
    <w:rsid w:val="00435E12"/>
    <w:rsid w:val="0043741E"/>
    <w:rsid w:val="00440334"/>
    <w:rsid w:val="004403A2"/>
    <w:rsid w:val="0044074F"/>
    <w:rsid w:val="004408E5"/>
    <w:rsid w:val="00440B58"/>
    <w:rsid w:val="004426D0"/>
    <w:rsid w:val="00442A99"/>
    <w:rsid w:val="004471B0"/>
    <w:rsid w:val="00447FF8"/>
    <w:rsid w:val="00450338"/>
    <w:rsid w:val="00450880"/>
    <w:rsid w:val="00450A8D"/>
    <w:rsid w:val="00452DD2"/>
    <w:rsid w:val="004540C2"/>
    <w:rsid w:val="00454857"/>
    <w:rsid w:val="00454A0C"/>
    <w:rsid w:val="00456D27"/>
    <w:rsid w:val="00456DCD"/>
    <w:rsid w:val="004571DE"/>
    <w:rsid w:val="004627CA"/>
    <w:rsid w:val="00462E24"/>
    <w:rsid w:val="004639C5"/>
    <w:rsid w:val="004665BB"/>
    <w:rsid w:val="00466F92"/>
    <w:rsid w:val="00467005"/>
    <w:rsid w:val="00467CC9"/>
    <w:rsid w:val="00471D82"/>
    <w:rsid w:val="00472064"/>
    <w:rsid w:val="004727DB"/>
    <w:rsid w:val="00472B7C"/>
    <w:rsid w:val="00473B31"/>
    <w:rsid w:val="004744CA"/>
    <w:rsid w:val="00474A2B"/>
    <w:rsid w:val="0047603F"/>
    <w:rsid w:val="00476AC3"/>
    <w:rsid w:val="00476DB5"/>
    <w:rsid w:val="00477728"/>
    <w:rsid w:val="00480CEC"/>
    <w:rsid w:val="0048242F"/>
    <w:rsid w:val="0048307D"/>
    <w:rsid w:val="004857E2"/>
    <w:rsid w:val="00486539"/>
    <w:rsid w:val="0048720F"/>
    <w:rsid w:val="004923B5"/>
    <w:rsid w:val="00495137"/>
    <w:rsid w:val="004977F7"/>
    <w:rsid w:val="004A052A"/>
    <w:rsid w:val="004A0CF3"/>
    <w:rsid w:val="004A2469"/>
    <w:rsid w:val="004A29C7"/>
    <w:rsid w:val="004A3497"/>
    <w:rsid w:val="004A492A"/>
    <w:rsid w:val="004A5AE7"/>
    <w:rsid w:val="004A7201"/>
    <w:rsid w:val="004A77D7"/>
    <w:rsid w:val="004A7B37"/>
    <w:rsid w:val="004B1AAC"/>
    <w:rsid w:val="004B3F06"/>
    <w:rsid w:val="004B598D"/>
    <w:rsid w:val="004B64F9"/>
    <w:rsid w:val="004B68A3"/>
    <w:rsid w:val="004B73E9"/>
    <w:rsid w:val="004B76A4"/>
    <w:rsid w:val="004B7CAE"/>
    <w:rsid w:val="004C0912"/>
    <w:rsid w:val="004C2A81"/>
    <w:rsid w:val="004C3219"/>
    <w:rsid w:val="004C37C4"/>
    <w:rsid w:val="004C3E3D"/>
    <w:rsid w:val="004C451A"/>
    <w:rsid w:val="004C61DB"/>
    <w:rsid w:val="004C6FE7"/>
    <w:rsid w:val="004C746D"/>
    <w:rsid w:val="004C7774"/>
    <w:rsid w:val="004D22FC"/>
    <w:rsid w:val="004D2394"/>
    <w:rsid w:val="004D3520"/>
    <w:rsid w:val="004D54EA"/>
    <w:rsid w:val="004D6075"/>
    <w:rsid w:val="004E08B7"/>
    <w:rsid w:val="004E1208"/>
    <w:rsid w:val="004E4061"/>
    <w:rsid w:val="004E4551"/>
    <w:rsid w:val="004E49F7"/>
    <w:rsid w:val="004E5367"/>
    <w:rsid w:val="004E5517"/>
    <w:rsid w:val="004E5FA2"/>
    <w:rsid w:val="004E6933"/>
    <w:rsid w:val="004F0C4C"/>
    <w:rsid w:val="004F1D66"/>
    <w:rsid w:val="004F6CBF"/>
    <w:rsid w:val="00500144"/>
    <w:rsid w:val="00500EB1"/>
    <w:rsid w:val="00503904"/>
    <w:rsid w:val="00504D29"/>
    <w:rsid w:val="005051B0"/>
    <w:rsid w:val="00506413"/>
    <w:rsid w:val="00506725"/>
    <w:rsid w:val="00507A68"/>
    <w:rsid w:val="005106D0"/>
    <w:rsid w:val="00512A89"/>
    <w:rsid w:val="005148C0"/>
    <w:rsid w:val="0051502F"/>
    <w:rsid w:val="00515EC9"/>
    <w:rsid w:val="00516D50"/>
    <w:rsid w:val="00516DC4"/>
    <w:rsid w:val="005206A6"/>
    <w:rsid w:val="00520982"/>
    <w:rsid w:val="00521C35"/>
    <w:rsid w:val="00522BAE"/>
    <w:rsid w:val="00524AD9"/>
    <w:rsid w:val="0052643E"/>
    <w:rsid w:val="00527604"/>
    <w:rsid w:val="005338FF"/>
    <w:rsid w:val="00534671"/>
    <w:rsid w:val="005356B6"/>
    <w:rsid w:val="0054403C"/>
    <w:rsid w:val="005443D3"/>
    <w:rsid w:val="005448F8"/>
    <w:rsid w:val="00544D78"/>
    <w:rsid w:val="005451D2"/>
    <w:rsid w:val="00546DC5"/>
    <w:rsid w:val="005477A7"/>
    <w:rsid w:val="00550641"/>
    <w:rsid w:val="00551ABE"/>
    <w:rsid w:val="00552C01"/>
    <w:rsid w:val="00552D9F"/>
    <w:rsid w:val="0055309F"/>
    <w:rsid w:val="005552C6"/>
    <w:rsid w:val="00556746"/>
    <w:rsid w:val="00556AA7"/>
    <w:rsid w:val="00557343"/>
    <w:rsid w:val="00560B87"/>
    <w:rsid w:val="00561CE3"/>
    <w:rsid w:val="005647B5"/>
    <w:rsid w:val="00564FB1"/>
    <w:rsid w:val="005674B4"/>
    <w:rsid w:val="00570AB0"/>
    <w:rsid w:val="0057249A"/>
    <w:rsid w:val="00572B8F"/>
    <w:rsid w:val="00574262"/>
    <w:rsid w:val="005744C3"/>
    <w:rsid w:val="00575598"/>
    <w:rsid w:val="00575BF3"/>
    <w:rsid w:val="00575CD2"/>
    <w:rsid w:val="0058097E"/>
    <w:rsid w:val="00584D53"/>
    <w:rsid w:val="00586833"/>
    <w:rsid w:val="00586F19"/>
    <w:rsid w:val="005902D9"/>
    <w:rsid w:val="005965D9"/>
    <w:rsid w:val="00597463"/>
    <w:rsid w:val="005A1217"/>
    <w:rsid w:val="005A1920"/>
    <w:rsid w:val="005A42E7"/>
    <w:rsid w:val="005A70EA"/>
    <w:rsid w:val="005A778A"/>
    <w:rsid w:val="005B00C1"/>
    <w:rsid w:val="005B1AE3"/>
    <w:rsid w:val="005B26ED"/>
    <w:rsid w:val="005B3370"/>
    <w:rsid w:val="005B383C"/>
    <w:rsid w:val="005B419F"/>
    <w:rsid w:val="005B493E"/>
    <w:rsid w:val="005B4B4E"/>
    <w:rsid w:val="005B549A"/>
    <w:rsid w:val="005B6728"/>
    <w:rsid w:val="005B762D"/>
    <w:rsid w:val="005C25F3"/>
    <w:rsid w:val="005C2EC4"/>
    <w:rsid w:val="005C35CB"/>
    <w:rsid w:val="005C420C"/>
    <w:rsid w:val="005C4BFD"/>
    <w:rsid w:val="005C5EA8"/>
    <w:rsid w:val="005D01A5"/>
    <w:rsid w:val="005D1B05"/>
    <w:rsid w:val="005D4AE5"/>
    <w:rsid w:val="005D6865"/>
    <w:rsid w:val="005D73A7"/>
    <w:rsid w:val="005E559C"/>
    <w:rsid w:val="005E6177"/>
    <w:rsid w:val="005E6721"/>
    <w:rsid w:val="005F0D8B"/>
    <w:rsid w:val="005F0F07"/>
    <w:rsid w:val="005F24AC"/>
    <w:rsid w:val="005F36ED"/>
    <w:rsid w:val="005F42DF"/>
    <w:rsid w:val="005F5AB6"/>
    <w:rsid w:val="005F6068"/>
    <w:rsid w:val="005F7E6C"/>
    <w:rsid w:val="0060197E"/>
    <w:rsid w:val="006021BE"/>
    <w:rsid w:val="006025C7"/>
    <w:rsid w:val="00602806"/>
    <w:rsid w:val="0060330B"/>
    <w:rsid w:val="00604058"/>
    <w:rsid w:val="00610ECA"/>
    <w:rsid w:val="00611ABC"/>
    <w:rsid w:val="006124C5"/>
    <w:rsid w:val="006128B6"/>
    <w:rsid w:val="006151C1"/>
    <w:rsid w:val="00617235"/>
    <w:rsid w:val="00620278"/>
    <w:rsid w:val="0062059F"/>
    <w:rsid w:val="006211AB"/>
    <w:rsid w:val="00621F54"/>
    <w:rsid w:val="00623B6F"/>
    <w:rsid w:val="006257B9"/>
    <w:rsid w:val="00626110"/>
    <w:rsid w:val="00630C1F"/>
    <w:rsid w:val="00630EF3"/>
    <w:rsid w:val="00631087"/>
    <w:rsid w:val="006310C1"/>
    <w:rsid w:val="0063336B"/>
    <w:rsid w:val="00633FA3"/>
    <w:rsid w:val="00634894"/>
    <w:rsid w:val="00634CAA"/>
    <w:rsid w:val="0063539B"/>
    <w:rsid w:val="00635970"/>
    <w:rsid w:val="006364BA"/>
    <w:rsid w:val="00636F98"/>
    <w:rsid w:val="00637CF2"/>
    <w:rsid w:val="00637EBC"/>
    <w:rsid w:val="006402D4"/>
    <w:rsid w:val="006406B7"/>
    <w:rsid w:val="00642BB3"/>
    <w:rsid w:val="00644452"/>
    <w:rsid w:val="00644E76"/>
    <w:rsid w:val="00645429"/>
    <w:rsid w:val="006468F6"/>
    <w:rsid w:val="0064736B"/>
    <w:rsid w:val="00647861"/>
    <w:rsid w:val="00647DC5"/>
    <w:rsid w:val="00650B14"/>
    <w:rsid w:val="006511F5"/>
    <w:rsid w:val="00653C84"/>
    <w:rsid w:val="00655706"/>
    <w:rsid w:val="00656DFF"/>
    <w:rsid w:val="00657A22"/>
    <w:rsid w:val="00657C33"/>
    <w:rsid w:val="00662043"/>
    <w:rsid w:val="00663A7E"/>
    <w:rsid w:val="0066566C"/>
    <w:rsid w:val="00665FE6"/>
    <w:rsid w:val="00666F4D"/>
    <w:rsid w:val="00666FA8"/>
    <w:rsid w:val="00667253"/>
    <w:rsid w:val="00673566"/>
    <w:rsid w:val="0067430D"/>
    <w:rsid w:val="00674DA9"/>
    <w:rsid w:val="006765E0"/>
    <w:rsid w:val="00676DD4"/>
    <w:rsid w:val="00680134"/>
    <w:rsid w:val="00680F91"/>
    <w:rsid w:val="0068113E"/>
    <w:rsid w:val="00681ED5"/>
    <w:rsid w:val="006849EF"/>
    <w:rsid w:val="006851E2"/>
    <w:rsid w:val="006876CA"/>
    <w:rsid w:val="00687B6A"/>
    <w:rsid w:val="00687D7E"/>
    <w:rsid w:val="00690D29"/>
    <w:rsid w:val="006911B2"/>
    <w:rsid w:val="00691E19"/>
    <w:rsid w:val="00692532"/>
    <w:rsid w:val="00693784"/>
    <w:rsid w:val="006968E9"/>
    <w:rsid w:val="00696A50"/>
    <w:rsid w:val="006970A7"/>
    <w:rsid w:val="00697831"/>
    <w:rsid w:val="006A049B"/>
    <w:rsid w:val="006A0FC1"/>
    <w:rsid w:val="006A1A7D"/>
    <w:rsid w:val="006A689E"/>
    <w:rsid w:val="006A7F63"/>
    <w:rsid w:val="006B050A"/>
    <w:rsid w:val="006B0AE8"/>
    <w:rsid w:val="006B0B92"/>
    <w:rsid w:val="006B1DC8"/>
    <w:rsid w:val="006B1FF6"/>
    <w:rsid w:val="006B2EB3"/>
    <w:rsid w:val="006B2FBE"/>
    <w:rsid w:val="006B33E1"/>
    <w:rsid w:val="006B3820"/>
    <w:rsid w:val="006B3C54"/>
    <w:rsid w:val="006B453B"/>
    <w:rsid w:val="006B5527"/>
    <w:rsid w:val="006B6D89"/>
    <w:rsid w:val="006B735D"/>
    <w:rsid w:val="006B7AA0"/>
    <w:rsid w:val="006C01E5"/>
    <w:rsid w:val="006C0D8B"/>
    <w:rsid w:val="006C2FE3"/>
    <w:rsid w:val="006C45AE"/>
    <w:rsid w:val="006C6E68"/>
    <w:rsid w:val="006D02D1"/>
    <w:rsid w:val="006D0BC4"/>
    <w:rsid w:val="006D5AB7"/>
    <w:rsid w:val="006D5C5A"/>
    <w:rsid w:val="006E0301"/>
    <w:rsid w:val="006E032C"/>
    <w:rsid w:val="006E57A8"/>
    <w:rsid w:val="006E603B"/>
    <w:rsid w:val="006E6908"/>
    <w:rsid w:val="006F39FC"/>
    <w:rsid w:val="006F4033"/>
    <w:rsid w:val="006F5D55"/>
    <w:rsid w:val="006F671D"/>
    <w:rsid w:val="006F7004"/>
    <w:rsid w:val="006F7991"/>
    <w:rsid w:val="006F7E1F"/>
    <w:rsid w:val="006F7EDD"/>
    <w:rsid w:val="00700661"/>
    <w:rsid w:val="00702ECB"/>
    <w:rsid w:val="00706157"/>
    <w:rsid w:val="0071033A"/>
    <w:rsid w:val="0071387F"/>
    <w:rsid w:val="0071503E"/>
    <w:rsid w:val="00716292"/>
    <w:rsid w:val="007204F8"/>
    <w:rsid w:val="00721D38"/>
    <w:rsid w:val="00722E2E"/>
    <w:rsid w:val="007230A7"/>
    <w:rsid w:val="00725625"/>
    <w:rsid w:val="00725BA5"/>
    <w:rsid w:val="00725F4C"/>
    <w:rsid w:val="0073133C"/>
    <w:rsid w:val="00732A5D"/>
    <w:rsid w:val="00734CCC"/>
    <w:rsid w:val="00735104"/>
    <w:rsid w:val="007354F5"/>
    <w:rsid w:val="00736A88"/>
    <w:rsid w:val="00737552"/>
    <w:rsid w:val="00737FE0"/>
    <w:rsid w:val="007407C3"/>
    <w:rsid w:val="00740952"/>
    <w:rsid w:val="007469F5"/>
    <w:rsid w:val="00747728"/>
    <w:rsid w:val="007514DB"/>
    <w:rsid w:val="0075185E"/>
    <w:rsid w:val="00751E9F"/>
    <w:rsid w:val="00753BCA"/>
    <w:rsid w:val="00753E20"/>
    <w:rsid w:val="0075495E"/>
    <w:rsid w:val="00756B04"/>
    <w:rsid w:val="00756BAE"/>
    <w:rsid w:val="00761053"/>
    <w:rsid w:val="00762BDF"/>
    <w:rsid w:val="00762C4E"/>
    <w:rsid w:val="00762DEB"/>
    <w:rsid w:val="00763A32"/>
    <w:rsid w:val="00764537"/>
    <w:rsid w:val="00764A54"/>
    <w:rsid w:val="00764C6A"/>
    <w:rsid w:val="007659A2"/>
    <w:rsid w:val="00766768"/>
    <w:rsid w:val="007668C4"/>
    <w:rsid w:val="007668E4"/>
    <w:rsid w:val="00766B5C"/>
    <w:rsid w:val="0077091B"/>
    <w:rsid w:val="00771001"/>
    <w:rsid w:val="00773254"/>
    <w:rsid w:val="007732AA"/>
    <w:rsid w:val="00774BDD"/>
    <w:rsid w:val="007756E7"/>
    <w:rsid w:val="0077681B"/>
    <w:rsid w:val="00776F57"/>
    <w:rsid w:val="007818ED"/>
    <w:rsid w:val="00782003"/>
    <w:rsid w:val="00782354"/>
    <w:rsid w:val="00782496"/>
    <w:rsid w:val="0078269B"/>
    <w:rsid w:val="00782A38"/>
    <w:rsid w:val="00787BC8"/>
    <w:rsid w:val="0079121B"/>
    <w:rsid w:val="007917D4"/>
    <w:rsid w:val="00791A82"/>
    <w:rsid w:val="007943A6"/>
    <w:rsid w:val="00797F5A"/>
    <w:rsid w:val="007A16B6"/>
    <w:rsid w:val="007A2B43"/>
    <w:rsid w:val="007A2C98"/>
    <w:rsid w:val="007A3049"/>
    <w:rsid w:val="007A30B7"/>
    <w:rsid w:val="007A4269"/>
    <w:rsid w:val="007A5DD0"/>
    <w:rsid w:val="007A5E28"/>
    <w:rsid w:val="007A6DD8"/>
    <w:rsid w:val="007B07C1"/>
    <w:rsid w:val="007B0A01"/>
    <w:rsid w:val="007B1D5F"/>
    <w:rsid w:val="007B2AE8"/>
    <w:rsid w:val="007B30BA"/>
    <w:rsid w:val="007B5AC7"/>
    <w:rsid w:val="007B5B36"/>
    <w:rsid w:val="007B6137"/>
    <w:rsid w:val="007C1A63"/>
    <w:rsid w:val="007C397F"/>
    <w:rsid w:val="007C3CFE"/>
    <w:rsid w:val="007C4E8C"/>
    <w:rsid w:val="007C4EF4"/>
    <w:rsid w:val="007C60BE"/>
    <w:rsid w:val="007C65D2"/>
    <w:rsid w:val="007C6D1D"/>
    <w:rsid w:val="007D0BAE"/>
    <w:rsid w:val="007D1D72"/>
    <w:rsid w:val="007D20B4"/>
    <w:rsid w:val="007D2310"/>
    <w:rsid w:val="007D3016"/>
    <w:rsid w:val="007D4101"/>
    <w:rsid w:val="007D4338"/>
    <w:rsid w:val="007D4869"/>
    <w:rsid w:val="007D4932"/>
    <w:rsid w:val="007D4D62"/>
    <w:rsid w:val="007D5DDA"/>
    <w:rsid w:val="007E01AF"/>
    <w:rsid w:val="007E1D94"/>
    <w:rsid w:val="007E1EF4"/>
    <w:rsid w:val="007E20DA"/>
    <w:rsid w:val="007E4028"/>
    <w:rsid w:val="007E6726"/>
    <w:rsid w:val="007F009C"/>
    <w:rsid w:val="007F0989"/>
    <w:rsid w:val="007F2C4B"/>
    <w:rsid w:val="007F36EA"/>
    <w:rsid w:val="007F412D"/>
    <w:rsid w:val="007F448F"/>
    <w:rsid w:val="007F5C88"/>
    <w:rsid w:val="007F5F25"/>
    <w:rsid w:val="007F6725"/>
    <w:rsid w:val="00800B01"/>
    <w:rsid w:val="00801D25"/>
    <w:rsid w:val="008044D7"/>
    <w:rsid w:val="00804696"/>
    <w:rsid w:val="00804DF7"/>
    <w:rsid w:val="00811F12"/>
    <w:rsid w:val="00813CAB"/>
    <w:rsid w:val="00813E33"/>
    <w:rsid w:val="0081576A"/>
    <w:rsid w:val="00816714"/>
    <w:rsid w:val="0081761B"/>
    <w:rsid w:val="008177D0"/>
    <w:rsid w:val="008178FA"/>
    <w:rsid w:val="00817D54"/>
    <w:rsid w:val="00823013"/>
    <w:rsid w:val="0082364B"/>
    <w:rsid w:val="008250D1"/>
    <w:rsid w:val="008267DB"/>
    <w:rsid w:val="00826D74"/>
    <w:rsid w:val="0083257C"/>
    <w:rsid w:val="00833034"/>
    <w:rsid w:val="00834B30"/>
    <w:rsid w:val="00834BF2"/>
    <w:rsid w:val="00834C34"/>
    <w:rsid w:val="00835490"/>
    <w:rsid w:val="0083593B"/>
    <w:rsid w:val="00835DDD"/>
    <w:rsid w:val="00836CF7"/>
    <w:rsid w:val="008373A1"/>
    <w:rsid w:val="00841BE8"/>
    <w:rsid w:val="00843972"/>
    <w:rsid w:val="00843C12"/>
    <w:rsid w:val="00843F67"/>
    <w:rsid w:val="00847036"/>
    <w:rsid w:val="00850AED"/>
    <w:rsid w:val="0085111A"/>
    <w:rsid w:val="00851CE6"/>
    <w:rsid w:val="00852570"/>
    <w:rsid w:val="0085348A"/>
    <w:rsid w:val="00854976"/>
    <w:rsid w:val="008554F7"/>
    <w:rsid w:val="00856052"/>
    <w:rsid w:val="00856555"/>
    <w:rsid w:val="00857842"/>
    <w:rsid w:val="0086167C"/>
    <w:rsid w:val="00862047"/>
    <w:rsid w:val="00862074"/>
    <w:rsid w:val="008636B8"/>
    <w:rsid w:val="00863C7B"/>
    <w:rsid w:val="00864C5D"/>
    <w:rsid w:val="008663A9"/>
    <w:rsid w:val="0087302F"/>
    <w:rsid w:val="008766AE"/>
    <w:rsid w:val="0087774D"/>
    <w:rsid w:val="00880E73"/>
    <w:rsid w:val="00882859"/>
    <w:rsid w:val="008833CE"/>
    <w:rsid w:val="008838F3"/>
    <w:rsid w:val="00883E9D"/>
    <w:rsid w:val="00884270"/>
    <w:rsid w:val="00885029"/>
    <w:rsid w:val="00885FAC"/>
    <w:rsid w:val="00886B03"/>
    <w:rsid w:val="00893026"/>
    <w:rsid w:val="00895814"/>
    <w:rsid w:val="008967EA"/>
    <w:rsid w:val="008A0B37"/>
    <w:rsid w:val="008A3A73"/>
    <w:rsid w:val="008A4EF8"/>
    <w:rsid w:val="008A4FD0"/>
    <w:rsid w:val="008A56E1"/>
    <w:rsid w:val="008A62A4"/>
    <w:rsid w:val="008A78F9"/>
    <w:rsid w:val="008B1573"/>
    <w:rsid w:val="008B19AB"/>
    <w:rsid w:val="008B33AB"/>
    <w:rsid w:val="008B3C1B"/>
    <w:rsid w:val="008B4662"/>
    <w:rsid w:val="008B51CA"/>
    <w:rsid w:val="008B57AC"/>
    <w:rsid w:val="008B6121"/>
    <w:rsid w:val="008B7032"/>
    <w:rsid w:val="008B7C8D"/>
    <w:rsid w:val="008C051B"/>
    <w:rsid w:val="008C192B"/>
    <w:rsid w:val="008C1945"/>
    <w:rsid w:val="008C1CFF"/>
    <w:rsid w:val="008C3276"/>
    <w:rsid w:val="008C3A18"/>
    <w:rsid w:val="008C484A"/>
    <w:rsid w:val="008C60A9"/>
    <w:rsid w:val="008C70F5"/>
    <w:rsid w:val="008C7E7A"/>
    <w:rsid w:val="008D0518"/>
    <w:rsid w:val="008D0ACD"/>
    <w:rsid w:val="008D1C98"/>
    <w:rsid w:val="008D1F22"/>
    <w:rsid w:val="008D2133"/>
    <w:rsid w:val="008D294E"/>
    <w:rsid w:val="008D75DA"/>
    <w:rsid w:val="008E0105"/>
    <w:rsid w:val="008E02D4"/>
    <w:rsid w:val="008E1ABC"/>
    <w:rsid w:val="008E1D5B"/>
    <w:rsid w:val="008E3031"/>
    <w:rsid w:val="008E3DC6"/>
    <w:rsid w:val="008E41DA"/>
    <w:rsid w:val="008E4A3C"/>
    <w:rsid w:val="008E4EE7"/>
    <w:rsid w:val="008E57AC"/>
    <w:rsid w:val="008E6CCA"/>
    <w:rsid w:val="008F01EA"/>
    <w:rsid w:val="008F213B"/>
    <w:rsid w:val="008F29D1"/>
    <w:rsid w:val="008F44D8"/>
    <w:rsid w:val="008F4FC2"/>
    <w:rsid w:val="008F6523"/>
    <w:rsid w:val="008F69BC"/>
    <w:rsid w:val="008F6D47"/>
    <w:rsid w:val="008F70B1"/>
    <w:rsid w:val="008F7676"/>
    <w:rsid w:val="0090284E"/>
    <w:rsid w:val="00902E61"/>
    <w:rsid w:val="00903F87"/>
    <w:rsid w:val="009041CD"/>
    <w:rsid w:val="0090664B"/>
    <w:rsid w:val="009066C5"/>
    <w:rsid w:val="00907B58"/>
    <w:rsid w:val="009128F4"/>
    <w:rsid w:val="00912B3E"/>
    <w:rsid w:val="00912E49"/>
    <w:rsid w:val="009139CA"/>
    <w:rsid w:val="009141B6"/>
    <w:rsid w:val="009143D2"/>
    <w:rsid w:val="009149AA"/>
    <w:rsid w:val="009153AA"/>
    <w:rsid w:val="009153DC"/>
    <w:rsid w:val="00915EBC"/>
    <w:rsid w:val="00917796"/>
    <w:rsid w:val="00921313"/>
    <w:rsid w:val="009219A3"/>
    <w:rsid w:val="009221B7"/>
    <w:rsid w:val="00922AFE"/>
    <w:rsid w:val="00922E6A"/>
    <w:rsid w:val="00923706"/>
    <w:rsid w:val="0092600C"/>
    <w:rsid w:val="00927D75"/>
    <w:rsid w:val="009301FC"/>
    <w:rsid w:val="0093054A"/>
    <w:rsid w:val="009315D5"/>
    <w:rsid w:val="009323EA"/>
    <w:rsid w:val="009335C6"/>
    <w:rsid w:val="00933A5C"/>
    <w:rsid w:val="00933B76"/>
    <w:rsid w:val="00934EC8"/>
    <w:rsid w:val="0094114F"/>
    <w:rsid w:val="009414E6"/>
    <w:rsid w:val="00942C3C"/>
    <w:rsid w:val="009446A8"/>
    <w:rsid w:val="00950EB9"/>
    <w:rsid w:val="009512E2"/>
    <w:rsid w:val="00953D80"/>
    <w:rsid w:val="00956149"/>
    <w:rsid w:val="009571FE"/>
    <w:rsid w:val="009600DF"/>
    <w:rsid w:val="009639AC"/>
    <w:rsid w:val="0096657D"/>
    <w:rsid w:val="00970657"/>
    <w:rsid w:val="00972F36"/>
    <w:rsid w:val="009742B2"/>
    <w:rsid w:val="009752AB"/>
    <w:rsid w:val="009753BA"/>
    <w:rsid w:val="009764E0"/>
    <w:rsid w:val="00980F6A"/>
    <w:rsid w:val="009822B4"/>
    <w:rsid w:val="00982AA3"/>
    <w:rsid w:val="00982D30"/>
    <w:rsid w:val="00983EC7"/>
    <w:rsid w:val="00984B39"/>
    <w:rsid w:val="00985758"/>
    <w:rsid w:val="009864C0"/>
    <w:rsid w:val="009867F2"/>
    <w:rsid w:val="00987799"/>
    <w:rsid w:val="009917A9"/>
    <w:rsid w:val="00991873"/>
    <w:rsid w:val="009946F7"/>
    <w:rsid w:val="00996505"/>
    <w:rsid w:val="0099705D"/>
    <w:rsid w:val="009A1D2D"/>
    <w:rsid w:val="009A23B9"/>
    <w:rsid w:val="009A3C98"/>
    <w:rsid w:val="009A7003"/>
    <w:rsid w:val="009A7427"/>
    <w:rsid w:val="009B11AC"/>
    <w:rsid w:val="009B14EB"/>
    <w:rsid w:val="009B1684"/>
    <w:rsid w:val="009B2B27"/>
    <w:rsid w:val="009B31A7"/>
    <w:rsid w:val="009B3703"/>
    <w:rsid w:val="009B3A59"/>
    <w:rsid w:val="009B3F2D"/>
    <w:rsid w:val="009B4A39"/>
    <w:rsid w:val="009B5EDF"/>
    <w:rsid w:val="009B63D6"/>
    <w:rsid w:val="009B6734"/>
    <w:rsid w:val="009B78DF"/>
    <w:rsid w:val="009C0CEC"/>
    <w:rsid w:val="009C1AE0"/>
    <w:rsid w:val="009C46AF"/>
    <w:rsid w:val="009C4B27"/>
    <w:rsid w:val="009C7A02"/>
    <w:rsid w:val="009D22FD"/>
    <w:rsid w:val="009D3CF7"/>
    <w:rsid w:val="009D3F49"/>
    <w:rsid w:val="009D617F"/>
    <w:rsid w:val="009D68EF"/>
    <w:rsid w:val="009E100C"/>
    <w:rsid w:val="009E10F0"/>
    <w:rsid w:val="009E13F9"/>
    <w:rsid w:val="009E2BCE"/>
    <w:rsid w:val="009E401B"/>
    <w:rsid w:val="009E4139"/>
    <w:rsid w:val="009E5C95"/>
    <w:rsid w:val="009E6EDC"/>
    <w:rsid w:val="009F305F"/>
    <w:rsid w:val="009F3473"/>
    <w:rsid w:val="009F414E"/>
    <w:rsid w:val="009F64CA"/>
    <w:rsid w:val="00A01679"/>
    <w:rsid w:val="00A020A0"/>
    <w:rsid w:val="00A0321E"/>
    <w:rsid w:val="00A04946"/>
    <w:rsid w:val="00A04B0A"/>
    <w:rsid w:val="00A05EBB"/>
    <w:rsid w:val="00A06774"/>
    <w:rsid w:val="00A07924"/>
    <w:rsid w:val="00A07D8B"/>
    <w:rsid w:val="00A10F26"/>
    <w:rsid w:val="00A1117B"/>
    <w:rsid w:val="00A11BED"/>
    <w:rsid w:val="00A14311"/>
    <w:rsid w:val="00A14E6E"/>
    <w:rsid w:val="00A157BB"/>
    <w:rsid w:val="00A157DB"/>
    <w:rsid w:val="00A15922"/>
    <w:rsid w:val="00A20792"/>
    <w:rsid w:val="00A243AE"/>
    <w:rsid w:val="00A26C13"/>
    <w:rsid w:val="00A31517"/>
    <w:rsid w:val="00A31C85"/>
    <w:rsid w:val="00A33FC9"/>
    <w:rsid w:val="00A3457E"/>
    <w:rsid w:val="00A34FB0"/>
    <w:rsid w:val="00A3505D"/>
    <w:rsid w:val="00A35404"/>
    <w:rsid w:val="00A4032E"/>
    <w:rsid w:val="00A40FC5"/>
    <w:rsid w:val="00A41674"/>
    <w:rsid w:val="00A4292E"/>
    <w:rsid w:val="00A43D87"/>
    <w:rsid w:val="00A446F2"/>
    <w:rsid w:val="00A47971"/>
    <w:rsid w:val="00A51A4C"/>
    <w:rsid w:val="00A51FD0"/>
    <w:rsid w:val="00A52184"/>
    <w:rsid w:val="00A53119"/>
    <w:rsid w:val="00A54313"/>
    <w:rsid w:val="00A54607"/>
    <w:rsid w:val="00A54853"/>
    <w:rsid w:val="00A5521F"/>
    <w:rsid w:val="00A55666"/>
    <w:rsid w:val="00A560BE"/>
    <w:rsid w:val="00A564A7"/>
    <w:rsid w:val="00A56A4C"/>
    <w:rsid w:val="00A57078"/>
    <w:rsid w:val="00A607D0"/>
    <w:rsid w:val="00A62A2E"/>
    <w:rsid w:val="00A62F1E"/>
    <w:rsid w:val="00A64768"/>
    <w:rsid w:val="00A65282"/>
    <w:rsid w:val="00A65FCB"/>
    <w:rsid w:val="00A674FF"/>
    <w:rsid w:val="00A7033C"/>
    <w:rsid w:val="00A71966"/>
    <w:rsid w:val="00A71BED"/>
    <w:rsid w:val="00A72681"/>
    <w:rsid w:val="00A72DE6"/>
    <w:rsid w:val="00A73813"/>
    <w:rsid w:val="00A73AA4"/>
    <w:rsid w:val="00A7532E"/>
    <w:rsid w:val="00A76831"/>
    <w:rsid w:val="00A76F7F"/>
    <w:rsid w:val="00A776C8"/>
    <w:rsid w:val="00A77DCA"/>
    <w:rsid w:val="00A802E4"/>
    <w:rsid w:val="00A80533"/>
    <w:rsid w:val="00A80F75"/>
    <w:rsid w:val="00A82894"/>
    <w:rsid w:val="00A84599"/>
    <w:rsid w:val="00A85A3F"/>
    <w:rsid w:val="00A85F67"/>
    <w:rsid w:val="00A86030"/>
    <w:rsid w:val="00A87204"/>
    <w:rsid w:val="00A87BB8"/>
    <w:rsid w:val="00A913A2"/>
    <w:rsid w:val="00A91F6E"/>
    <w:rsid w:val="00A9581F"/>
    <w:rsid w:val="00A96737"/>
    <w:rsid w:val="00A96E5E"/>
    <w:rsid w:val="00AA16E0"/>
    <w:rsid w:val="00AA1D37"/>
    <w:rsid w:val="00AA202E"/>
    <w:rsid w:val="00AA2A0F"/>
    <w:rsid w:val="00AA34E1"/>
    <w:rsid w:val="00AA4B68"/>
    <w:rsid w:val="00AA4E35"/>
    <w:rsid w:val="00AA5AF9"/>
    <w:rsid w:val="00AA77AD"/>
    <w:rsid w:val="00AA7D43"/>
    <w:rsid w:val="00AB0ABF"/>
    <w:rsid w:val="00AB1058"/>
    <w:rsid w:val="00AB19B7"/>
    <w:rsid w:val="00AB3B47"/>
    <w:rsid w:val="00AB3FFF"/>
    <w:rsid w:val="00AB4C54"/>
    <w:rsid w:val="00AB4F78"/>
    <w:rsid w:val="00AB58BF"/>
    <w:rsid w:val="00AB6E57"/>
    <w:rsid w:val="00AB7636"/>
    <w:rsid w:val="00AC058A"/>
    <w:rsid w:val="00AC2174"/>
    <w:rsid w:val="00AC261E"/>
    <w:rsid w:val="00AC49FB"/>
    <w:rsid w:val="00AC63BC"/>
    <w:rsid w:val="00AC6D4C"/>
    <w:rsid w:val="00AC7E4D"/>
    <w:rsid w:val="00AD35D3"/>
    <w:rsid w:val="00AD3931"/>
    <w:rsid w:val="00AD3DC1"/>
    <w:rsid w:val="00AD4C64"/>
    <w:rsid w:val="00AD5A76"/>
    <w:rsid w:val="00AD6E46"/>
    <w:rsid w:val="00AE0111"/>
    <w:rsid w:val="00AE2891"/>
    <w:rsid w:val="00AE441B"/>
    <w:rsid w:val="00AF08D3"/>
    <w:rsid w:val="00AF159E"/>
    <w:rsid w:val="00AF1625"/>
    <w:rsid w:val="00AF1D29"/>
    <w:rsid w:val="00AF40DB"/>
    <w:rsid w:val="00AF42F9"/>
    <w:rsid w:val="00AF5BE8"/>
    <w:rsid w:val="00AF67B6"/>
    <w:rsid w:val="00AF7967"/>
    <w:rsid w:val="00B003B0"/>
    <w:rsid w:val="00B00B0F"/>
    <w:rsid w:val="00B00E23"/>
    <w:rsid w:val="00B025CD"/>
    <w:rsid w:val="00B0293B"/>
    <w:rsid w:val="00B0388D"/>
    <w:rsid w:val="00B0415F"/>
    <w:rsid w:val="00B05A4D"/>
    <w:rsid w:val="00B05D2D"/>
    <w:rsid w:val="00B0632C"/>
    <w:rsid w:val="00B10E8E"/>
    <w:rsid w:val="00B13E0D"/>
    <w:rsid w:val="00B13FA5"/>
    <w:rsid w:val="00B143F4"/>
    <w:rsid w:val="00B14485"/>
    <w:rsid w:val="00B15A62"/>
    <w:rsid w:val="00B167D1"/>
    <w:rsid w:val="00B2402B"/>
    <w:rsid w:val="00B25F9A"/>
    <w:rsid w:val="00B273AF"/>
    <w:rsid w:val="00B27498"/>
    <w:rsid w:val="00B30836"/>
    <w:rsid w:val="00B31687"/>
    <w:rsid w:val="00B3281C"/>
    <w:rsid w:val="00B3347C"/>
    <w:rsid w:val="00B338D8"/>
    <w:rsid w:val="00B33CB5"/>
    <w:rsid w:val="00B342DF"/>
    <w:rsid w:val="00B366F4"/>
    <w:rsid w:val="00B36FA4"/>
    <w:rsid w:val="00B37595"/>
    <w:rsid w:val="00B378FF"/>
    <w:rsid w:val="00B46A39"/>
    <w:rsid w:val="00B513A5"/>
    <w:rsid w:val="00B515DD"/>
    <w:rsid w:val="00B52180"/>
    <w:rsid w:val="00B52DEB"/>
    <w:rsid w:val="00B5523B"/>
    <w:rsid w:val="00B57AD2"/>
    <w:rsid w:val="00B606AC"/>
    <w:rsid w:val="00B6266A"/>
    <w:rsid w:val="00B62A02"/>
    <w:rsid w:val="00B62B69"/>
    <w:rsid w:val="00B6379F"/>
    <w:rsid w:val="00B63837"/>
    <w:rsid w:val="00B64749"/>
    <w:rsid w:val="00B64FA6"/>
    <w:rsid w:val="00B654E3"/>
    <w:rsid w:val="00B65A93"/>
    <w:rsid w:val="00B6695A"/>
    <w:rsid w:val="00B67933"/>
    <w:rsid w:val="00B71153"/>
    <w:rsid w:val="00B7341B"/>
    <w:rsid w:val="00B7343C"/>
    <w:rsid w:val="00B74EBB"/>
    <w:rsid w:val="00B77629"/>
    <w:rsid w:val="00B805C8"/>
    <w:rsid w:val="00B81888"/>
    <w:rsid w:val="00B84946"/>
    <w:rsid w:val="00B875EB"/>
    <w:rsid w:val="00B87E25"/>
    <w:rsid w:val="00B92310"/>
    <w:rsid w:val="00B96BBB"/>
    <w:rsid w:val="00B97184"/>
    <w:rsid w:val="00BA477F"/>
    <w:rsid w:val="00BA5119"/>
    <w:rsid w:val="00BA5FBC"/>
    <w:rsid w:val="00BA714A"/>
    <w:rsid w:val="00BA7384"/>
    <w:rsid w:val="00BA7953"/>
    <w:rsid w:val="00BA7BB6"/>
    <w:rsid w:val="00BB0FFF"/>
    <w:rsid w:val="00BB2670"/>
    <w:rsid w:val="00BB3560"/>
    <w:rsid w:val="00BB45A0"/>
    <w:rsid w:val="00BB5299"/>
    <w:rsid w:val="00BB7B02"/>
    <w:rsid w:val="00BC35C7"/>
    <w:rsid w:val="00BC47A4"/>
    <w:rsid w:val="00BC4C4D"/>
    <w:rsid w:val="00BC5711"/>
    <w:rsid w:val="00BC64AD"/>
    <w:rsid w:val="00BC7646"/>
    <w:rsid w:val="00BD0E04"/>
    <w:rsid w:val="00BD1311"/>
    <w:rsid w:val="00BD256F"/>
    <w:rsid w:val="00BD65D2"/>
    <w:rsid w:val="00BD6EFD"/>
    <w:rsid w:val="00BD7313"/>
    <w:rsid w:val="00BD7E0D"/>
    <w:rsid w:val="00BE0A1A"/>
    <w:rsid w:val="00BE24B8"/>
    <w:rsid w:val="00BE2CA3"/>
    <w:rsid w:val="00BE3D47"/>
    <w:rsid w:val="00BE3E10"/>
    <w:rsid w:val="00BE4B78"/>
    <w:rsid w:val="00BE7ECD"/>
    <w:rsid w:val="00BF1B44"/>
    <w:rsid w:val="00BF1DB6"/>
    <w:rsid w:val="00BF1FC9"/>
    <w:rsid w:val="00BF239C"/>
    <w:rsid w:val="00BF23C0"/>
    <w:rsid w:val="00BF4271"/>
    <w:rsid w:val="00C013B2"/>
    <w:rsid w:val="00C0253C"/>
    <w:rsid w:val="00C03410"/>
    <w:rsid w:val="00C03F53"/>
    <w:rsid w:val="00C040A6"/>
    <w:rsid w:val="00C05878"/>
    <w:rsid w:val="00C06271"/>
    <w:rsid w:val="00C076FB"/>
    <w:rsid w:val="00C07CDD"/>
    <w:rsid w:val="00C1681C"/>
    <w:rsid w:val="00C1711F"/>
    <w:rsid w:val="00C17F16"/>
    <w:rsid w:val="00C24E96"/>
    <w:rsid w:val="00C25296"/>
    <w:rsid w:val="00C30660"/>
    <w:rsid w:val="00C33CB3"/>
    <w:rsid w:val="00C34146"/>
    <w:rsid w:val="00C34E6F"/>
    <w:rsid w:val="00C357C6"/>
    <w:rsid w:val="00C35B25"/>
    <w:rsid w:val="00C360A5"/>
    <w:rsid w:val="00C40116"/>
    <w:rsid w:val="00C40E4A"/>
    <w:rsid w:val="00C41453"/>
    <w:rsid w:val="00C428A3"/>
    <w:rsid w:val="00C42C80"/>
    <w:rsid w:val="00C443B1"/>
    <w:rsid w:val="00C4732A"/>
    <w:rsid w:val="00C47DDD"/>
    <w:rsid w:val="00C52D01"/>
    <w:rsid w:val="00C5524B"/>
    <w:rsid w:val="00C57077"/>
    <w:rsid w:val="00C6058A"/>
    <w:rsid w:val="00C60905"/>
    <w:rsid w:val="00C6160C"/>
    <w:rsid w:val="00C62323"/>
    <w:rsid w:val="00C63A80"/>
    <w:rsid w:val="00C65AAE"/>
    <w:rsid w:val="00C65D1D"/>
    <w:rsid w:val="00C67574"/>
    <w:rsid w:val="00C7315F"/>
    <w:rsid w:val="00C73777"/>
    <w:rsid w:val="00C759D1"/>
    <w:rsid w:val="00C76699"/>
    <w:rsid w:val="00C81543"/>
    <w:rsid w:val="00C81F6B"/>
    <w:rsid w:val="00C82A56"/>
    <w:rsid w:val="00C82FF9"/>
    <w:rsid w:val="00C83029"/>
    <w:rsid w:val="00C83547"/>
    <w:rsid w:val="00C84166"/>
    <w:rsid w:val="00C85F20"/>
    <w:rsid w:val="00C865E8"/>
    <w:rsid w:val="00C86614"/>
    <w:rsid w:val="00C86DCC"/>
    <w:rsid w:val="00C86E6B"/>
    <w:rsid w:val="00C91255"/>
    <w:rsid w:val="00C92453"/>
    <w:rsid w:val="00C92759"/>
    <w:rsid w:val="00C941B4"/>
    <w:rsid w:val="00C94B26"/>
    <w:rsid w:val="00C95D9B"/>
    <w:rsid w:val="00CA43A6"/>
    <w:rsid w:val="00CA51CA"/>
    <w:rsid w:val="00CA5C0A"/>
    <w:rsid w:val="00CB021D"/>
    <w:rsid w:val="00CB0345"/>
    <w:rsid w:val="00CB0FA3"/>
    <w:rsid w:val="00CB2158"/>
    <w:rsid w:val="00CB3881"/>
    <w:rsid w:val="00CB3B93"/>
    <w:rsid w:val="00CB3BC0"/>
    <w:rsid w:val="00CB3E8A"/>
    <w:rsid w:val="00CB466B"/>
    <w:rsid w:val="00CB770D"/>
    <w:rsid w:val="00CC15B1"/>
    <w:rsid w:val="00CC1EA3"/>
    <w:rsid w:val="00CC2C9E"/>
    <w:rsid w:val="00CC51D0"/>
    <w:rsid w:val="00CC5A64"/>
    <w:rsid w:val="00CC5F79"/>
    <w:rsid w:val="00CC68FB"/>
    <w:rsid w:val="00CD0C80"/>
    <w:rsid w:val="00CD1390"/>
    <w:rsid w:val="00CD1E6F"/>
    <w:rsid w:val="00CD22E0"/>
    <w:rsid w:val="00CD3945"/>
    <w:rsid w:val="00CD4618"/>
    <w:rsid w:val="00CD5A00"/>
    <w:rsid w:val="00CD5ECF"/>
    <w:rsid w:val="00CD6885"/>
    <w:rsid w:val="00CD6B04"/>
    <w:rsid w:val="00CD6B48"/>
    <w:rsid w:val="00CD6F95"/>
    <w:rsid w:val="00CD74B4"/>
    <w:rsid w:val="00CE0924"/>
    <w:rsid w:val="00CE12C3"/>
    <w:rsid w:val="00CE25FF"/>
    <w:rsid w:val="00CE3597"/>
    <w:rsid w:val="00CE4029"/>
    <w:rsid w:val="00CE44BE"/>
    <w:rsid w:val="00CE52C8"/>
    <w:rsid w:val="00CE5A01"/>
    <w:rsid w:val="00CE6311"/>
    <w:rsid w:val="00CE65E4"/>
    <w:rsid w:val="00CE73FC"/>
    <w:rsid w:val="00CE7A20"/>
    <w:rsid w:val="00CE7C4A"/>
    <w:rsid w:val="00CF012E"/>
    <w:rsid w:val="00CF06F6"/>
    <w:rsid w:val="00CF4670"/>
    <w:rsid w:val="00CF5324"/>
    <w:rsid w:val="00CF705B"/>
    <w:rsid w:val="00D00395"/>
    <w:rsid w:val="00D03EE3"/>
    <w:rsid w:val="00D05D02"/>
    <w:rsid w:val="00D077E8"/>
    <w:rsid w:val="00D07ED4"/>
    <w:rsid w:val="00D10D5D"/>
    <w:rsid w:val="00D111C5"/>
    <w:rsid w:val="00D15953"/>
    <w:rsid w:val="00D17DE2"/>
    <w:rsid w:val="00D20040"/>
    <w:rsid w:val="00D20FD5"/>
    <w:rsid w:val="00D22DF4"/>
    <w:rsid w:val="00D26787"/>
    <w:rsid w:val="00D30756"/>
    <w:rsid w:val="00D308D4"/>
    <w:rsid w:val="00D30D42"/>
    <w:rsid w:val="00D31302"/>
    <w:rsid w:val="00D3199C"/>
    <w:rsid w:val="00D31D04"/>
    <w:rsid w:val="00D33F6C"/>
    <w:rsid w:val="00D33FC6"/>
    <w:rsid w:val="00D345C6"/>
    <w:rsid w:val="00D349F0"/>
    <w:rsid w:val="00D405D4"/>
    <w:rsid w:val="00D41D6F"/>
    <w:rsid w:val="00D42EE7"/>
    <w:rsid w:val="00D43494"/>
    <w:rsid w:val="00D435EC"/>
    <w:rsid w:val="00D43B50"/>
    <w:rsid w:val="00D454BE"/>
    <w:rsid w:val="00D458A1"/>
    <w:rsid w:val="00D473AE"/>
    <w:rsid w:val="00D5042D"/>
    <w:rsid w:val="00D50770"/>
    <w:rsid w:val="00D518DE"/>
    <w:rsid w:val="00D52842"/>
    <w:rsid w:val="00D54CCE"/>
    <w:rsid w:val="00D60DA5"/>
    <w:rsid w:val="00D616EF"/>
    <w:rsid w:val="00D619B5"/>
    <w:rsid w:val="00D62017"/>
    <w:rsid w:val="00D63374"/>
    <w:rsid w:val="00D64E32"/>
    <w:rsid w:val="00D66D2C"/>
    <w:rsid w:val="00D70AB5"/>
    <w:rsid w:val="00D71902"/>
    <w:rsid w:val="00D71E50"/>
    <w:rsid w:val="00D74256"/>
    <w:rsid w:val="00D76885"/>
    <w:rsid w:val="00D76AAD"/>
    <w:rsid w:val="00D80084"/>
    <w:rsid w:val="00D8022B"/>
    <w:rsid w:val="00D804D3"/>
    <w:rsid w:val="00D81248"/>
    <w:rsid w:val="00D8168E"/>
    <w:rsid w:val="00D81BA6"/>
    <w:rsid w:val="00D82747"/>
    <w:rsid w:val="00D83BF8"/>
    <w:rsid w:val="00D84999"/>
    <w:rsid w:val="00D84B28"/>
    <w:rsid w:val="00D850B2"/>
    <w:rsid w:val="00D85EF6"/>
    <w:rsid w:val="00D87657"/>
    <w:rsid w:val="00D87D5A"/>
    <w:rsid w:val="00D905BE"/>
    <w:rsid w:val="00D92A62"/>
    <w:rsid w:val="00D96BE0"/>
    <w:rsid w:val="00DA03B5"/>
    <w:rsid w:val="00DA0553"/>
    <w:rsid w:val="00DA08C3"/>
    <w:rsid w:val="00DA2279"/>
    <w:rsid w:val="00DA5A90"/>
    <w:rsid w:val="00DA5BAE"/>
    <w:rsid w:val="00DA7BF9"/>
    <w:rsid w:val="00DB27FB"/>
    <w:rsid w:val="00DB3CA0"/>
    <w:rsid w:val="00DB5A2E"/>
    <w:rsid w:val="00DB5C65"/>
    <w:rsid w:val="00DC0D12"/>
    <w:rsid w:val="00DC10F6"/>
    <w:rsid w:val="00DC1126"/>
    <w:rsid w:val="00DC1359"/>
    <w:rsid w:val="00DC1B5A"/>
    <w:rsid w:val="00DC786A"/>
    <w:rsid w:val="00DD0F34"/>
    <w:rsid w:val="00DD1006"/>
    <w:rsid w:val="00DD47AE"/>
    <w:rsid w:val="00DD5015"/>
    <w:rsid w:val="00DD5C74"/>
    <w:rsid w:val="00DD6EB5"/>
    <w:rsid w:val="00DE5637"/>
    <w:rsid w:val="00DF1939"/>
    <w:rsid w:val="00DF1D21"/>
    <w:rsid w:val="00DF264F"/>
    <w:rsid w:val="00DF2AEF"/>
    <w:rsid w:val="00DF57D2"/>
    <w:rsid w:val="00DF60F2"/>
    <w:rsid w:val="00DF69A8"/>
    <w:rsid w:val="00DF773F"/>
    <w:rsid w:val="00E002A3"/>
    <w:rsid w:val="00E00857"/>
    <w:rsid w:val="00E01ED8"/>
    <w:rsid w:val="00E01FAB"/>
    <w:rsid w:val="00E028C4"/>
    <w:rsid w:val="00E03B24"/>
    <w:rsid w:val="00E04E8E"/>
    <w:rsid w:val="00E052C8"/>
    <w:rsid w:val="00E0552E"/>
    <w:rsid w:val="00E06256"/>
    <w:rsid w:val="00E10000"/>
    <w:rsid w:val="00E115DE"/>
    <w:rsid w:val="00E148AE"/>
    <w:rsid w:val="00E152D7"/>
    <w:rsid w:val="00E1584E"/>
    <w:rsid w:val="00E1594D"/>
    <w:rsid w:val="00E2072C"/>
    <w:rsid w:val="00E20E38"/>
    <w:rsid w:val="00E23447"/>
    <w:rsid w:val="00E27A19"/>
    <w:rsid w:val="00E27B09"/>
    <w:rsid w:val="00E315B6"/>
    <w:rsid w:val="00E33858"/>
    <w:rsid w:val="00E33D93"/>
    <w:rsid w:val="00E33FA0"/>
    <w:rsid w:val="00E34E05"/>
    <w:rsid w:val="00E3560A"/>
    <w:rsid w:val="00E36AC4"/>
    <w:rsid w:val="00E36C49"/>
    <w:rsid w:val="00E3725C"/>
    <w:rsid w:val="00E410EA"/>
    <w:rsid w:val="00E414C0"/>
    <w:rsid w:val="00E414D0"/>
    <w:rsid w:val="00E41ABA"/>
    <w:rsid w:val="00E41FEB"/>
    <w:rsid w:val="00E42AF8"/>
    <w:rsid w:val="00E42C36"/>
    <w:rsid w:val="00E42D34"/>
    <w:rsid w:val="00E43B77"/>
    <w:rsid w:val="00E4563A"/>
    <w:rsid w:val="00E47860"/>
    <w:rsid w:val="00E47C7B"/>
    <w:rsid w:val="00E5281F"/>
    <w:rsid w:val="00E52ECE"/>
    <w:rsid w:val="00E54B17"/>
    <w:rsid w:val="00E550E9"/>
    <w:rsid w:val="00E550F6"/>
    <w:rsid w:val="00E56E21"/>
    <w:rsid w:val="00E5782D"/>
    <w:rsid w:val="00E57DF3"/>
    <w:rsid w:val="00E6171E"/>
    <w:rsid w:val="00E62680"/>
    <w:rsid w:val="00E62780"/>
    <w:rsid w:val="00E62C42"/>
    <w:rsid w:val="00E62D99"/>
    <w:rsid w:val="00E64083"/>
    <w:rsid w:val="00E650FF"/>
    <w:rsid w:val="00E65516"/>
    <w:rsid w:val="00E67060"/>
    <w:rsid w:val="00E67401"/>
    <w:rsid w:val="00E67614"/>
    <w:rsid w:val="00E67FA8"/>
    <w:rsid w:val="00E724A0"/>
    <w:rsid w:val="00E77BA5"/>
    <w:rsid w:val="00E80E9C"/>
    <w:rsid w:val="00E822B3"/>
    <w:rsid w:val="00E8392F"/>
    <w:rsid w:val="00E8507A"/>
    <w:rsid w:val="00E8696B"/>
    <w:rsid w:val="00E8764D"/>
    <w:rsid w:val="00E87876"/>
    <w:rsid w:val="00E9152B"/>
    <w:rsid w:val="00E9211F"/>
    <w:rsid w:val="00E931EF"/>
    <w:rsid w:val="00E95EAE"/>
    <w:rsid w:val="00E97586"/>
    <w:rsid w:val="00E97738"/>
    <w:rsid w:val="00E97EE8"/>
    <w:rsid w:val="00EA0D3F"/>
    <w:rsid w:val="00EA2518"/>
    <w:rsid w:val="00EA5179"/>
    <w:rsid w:val="00EA5DE6"/>
    <w:rsid w:val="00EA6CAC"/>
    <w:rsid w:val="00EA6EAB"/>
    <w:rsid w:val="00EA7D37"/>
    <w:rsid w:val="00EB077D"/>
    <w:rsid w:val="00EB0FFF"/>
    <w:rsid w:val="00EB3B52"/>
    <w:rsid w:val="00EB3EA5"/>
    <w:rsid w:val="00EB42C8"/>
    <w:rsid w:val="00EC23F6"/>
    <w:rsid w:val="00EC3094"/>
    <w:rsid w:val="00EC393C"/>
    <w:rsid w:val="00EC6D02"/>
    <w:rsid w:val="00ED05C4"/>
    <w:rsid w:val="00ED1001"/>
    <w:rsid w:val="00ED432C"/>
    <w:rsid w:val="00ED5737"/>
    <w:rsid w:val="00ED6637"/>
    <w:rsid w:val="00ED7D7B"/>
    <w:rsid w:val="00ED7D84"/>
    <w:rsid w:val="00EE1738"/>
    <w:rsid w:val="00EE2267"/>
    <w:rsid w:val="00EE23F3"/>
    <w:rsid w:val="00EE312C"/>
    <w:rsid w:val="00EE3A21"/>
    <w:rsid w:val="00EE67CB"/>
    <w:rsid w:val="00EE7946"/>
    <w:rsid w:val="00EE7AA9"/>
    <w:rsid w:val="00EE7C87"/>
    <w:rsid w:val="00EF06BD"/>
    <w:rsid w:val="00EF19FA"/>
    <w:rsid w:val="00EF1BBB"/>
    <w:rsid w:val="00EF2334"/>
    <w:rsid w:val="00EF30D5"/>
    <w:rsid w:val="00EF3BF9"/>
    <w:rsid w:val="00EF3DBF"/>
    <w:rsid w:val="00EF4335"/>
    <w:rsid w:val="00EF5444"/>
    <w:rsid w:val="00EF6071"/>
    <w:rsid w:val="00EF682F"/>
    <w:rsid w:val="00EF70FF"/>
    <w:rsid w:val="00EF7158"/>
    <w:rsid w:val="00F008B1"/>
    <w:rsid w:val="00F02CA5"/>
    <w:rsid w:val="00F03009"/>
    <w:rsid w:val="00F033A8"/>
    <w:rsid w:val="00F04182"/>
    <w:rsid w:val="00F06200"/>
    <w:rsid w:val="00F10C2A"/>
    <w:rsid w:val="00F10E1A"/>
    <w:rsid w:val="00F114B9"/>
    <w:rsid w:val="00F128D1"/>
    <w:rsid w:val="00F1612A"/>
    <w:rsid w:val="00F17F18"/>
    <w:rsid w:val="00F200B1"/>
    <w:rsid w:val="00F21C25"/>
    <w:rsid w:val="00F23101"/>
    <w:rsid w:val="00F252EB"/>
    <w:rsid w:val="00F25DEB"/>
    <w:rsid w:val="00F2653D"/>
    <w:rsid w:val="00F26FE2"/>
    <w:rsid w:val="00F32A72"/>
    <w:rsid w:val="00F35659"/>
    <w:rsid w:val="00F36C27"/>
    <w:rsid w:val="00F36EEE"/>
    <w:rsid w:val="00F406AB"/>
    <w:rsid w:val="00F40DFE"/>
    <w:rsid w:val="00F41469"/>
    <w:rsid w:val="00F4464E"/>
    <w:rsid w:val="00F45155"/>
    <w:rsid w:val="00F46A3C"/>
    <w:rsid w:val="00F50D8C"/>
    <w:rsid w:val="00F518A7"/>
    <w:rsid w:val="00F5218D"/>
    <w:rsid w:val="00F52D1D"/>
    <w:rsid w:val="00F52D72"/>
    <w:rsid w:val="00F53394"/>
    <w:rsid w:val="00F54019"/>
    <w:rsid w:val="00F54D23"/>
    <w:rsid w:val="00F54F5A"/>
    <w:rsid w:val="00F5526F"/>
    <w:rsid w:val="00F55D0D"/>
    <w:rsid w:val="00F608C3"/>
    <w:rsid w:val="00F620D2"/>
    <w:rsid w:val="00F62CF9"/>
    <w:rsid w:val="00F64406"/>
    <w:rsid w:val="00F66876"/>
    <w:rsid w:val="00F66F4D"/>
    <w:rsid w:val="00F66F5D"/>
    <w:rsid w:val="00F704E1"/>
    <w:rsid w:val="00F71CD5"/>
    <w:rsid w:val="00F7272A"/>
    <w:rsid w:val="00F73DE8"/>
    <w:rsid w:val="00F750D3"/>
    <w:rsid w:val="00F75448"/>
    <w:rsid w:val="00F75CAD"/>
    <w:rsid w:val="00F76177"/>
    <w:rsid w:val="00F81031"/>
    <w:rsid w:val="00F81AC7"/>
    <w:rsid w:val="00F81BBA"/>
    <w:rsid w:val="00F81F71"/>
    <w:rsid w:val="00F84518"/>
    <w:rsid w:val="00F86500"/>
    <w:rsid w:val="00F86569"/>
    <w:rsid w:val="00F87354"/>
    <w:rsid w:val="00F901A4"/>
    <w:rsid w:val="00F914AB"/>
    <w:rsid w:val="00F924EC"/>
    <w:rsid w:val="00F92F41"/>
    <w:rsid w:val="00F9333B"/>
    <w:rsid w:val="00F942B7"/>
    <w:rsid w:val="00F94594"/>
    <w:rsid w:val="00F94755"/>
    <w:rsid w:val="00F94B22"/>
    <w:rsid w:val="00F95296"/>
    <w:rsid w:val="00F95D71"/>
    <w:rsid w:val="00F95DF3"/>
    <w:rsid w:val="00F96BEA"/>
    <w:rsid w:val="00FA12B5"/>
    <w:rsid w:val="00FA1485"/>
    <w:rsid w:val="00FA217F"/>
    <w:rsid w:val="00FA3009"/>
    <w:rsid w:val="00FA3F99"/>
    <w:rsid w:val="00FA464E"/>
    <w:rsid w:val="00FA4D06"/>
    <w:rsid w:val="00FA53AB"/>
    <w:rsid w:val="00FA5B61"/>
    <w:rsid w:val="00FA7A10"/>
    <w:rsid w:val="00FB05BA"/>
    <w:rsid w:val="00FB0A6A"/>
    <w:rsid w:val="00FB1273"/>
    <w:rsid w:val="00FB2506"/>
    <w:rsid w:val="00FB43B6"/>
    <w:rsid w:val="00FB4E32"/>
    <w:rsid w:val="00FB55D8"/>
    <w:rsid w:val="00FB67CD"/>
    <w:rsid w:val="00FB7512"/>
    <w:rsid w:val="00FC1448"/>
    <w:rsid w:val="00FC160E"/>
    <w:rsid w:val="00FC3D0F"/>
    <w:rsid w:val="00FC4D96"/>
    <w:rsid w:val="00FC70E3"/>
    <w:rsid w:val="00FC7A51"/>
    <w:rsid w:val="00FC7B51"/>
    <w:rsid w:val="00FD2B07"/>
    <w:rsid w:val="00FD340A"/>
    <w:rsid w:val="00FD4FCA"/>
    <w:rsid w:val="00FD54E5"/>
    <w:rsid w:val="00FD55E3"/>
    <w:rsid w:val="00FD6609"/>
    <w:rsid w:val="00FE00DC"/>
    <w:rsid w:val="00FE5E57"/>
    <w:rsid w:val="00FE7A56"/>
    <w:rsid w:val="00FE7C9D"/>
    <w:rsid w:val="00FE7DA1"/>
    <w:rsid w:val="00FF20F3"/>
    <w:rsid w:val="00FF51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0E"/>
    <w:rPr>
      <w:sz w:val="24"/>
      <w:szCs w:val="24"/>
      <w:lang w:val="fr-FR"/>
    </w:rPr>
  </w:style>
  <w:style w:type="paragraph" w:styleId="Heading1">
    <w:name w:val="heading 1"/>
    <w:basedOn w:val="Normal"/>
    <w:next w:val="Normal"/>
    <w:link w:val="Heading1Char"/>
    <w:qFormat/>
    <w:rsid w:val="004618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334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15F4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D55CB"/>
    <w:pPr>
      <w:autoSpaceDE w:val="0"/>
      <w:autoSpaceDN w:val="0"/>
      <w:adjustRightInd w:val="0"/>
      <w:spacing w:line="241" w:lineRule="atLeast"/>
    </w:pPr>
    <w:rPr>
      <w:rFonts w:ascii="MyriaMM" w:hAnsi="MyriaMM"/>
    </w:rPr>
  </w:style>
  <w:style w:type="character" w:customStyle="1" w:styleId="A7">
    <w:name w:val="A7"/>
    <w:uiPriority w:val="99"/>
    <w:rsid w:val="00DD55CB"/>
    <w:rPr>
      <w:rFonts w:cs="MyriaMM"/>
      <w:color w:val="80CCDD"/>
      <w:sz w:val="38"/>
      <w:szCs w:val="38"/>
    </w:rPr>
  </w:style>
  <w:style w:type="table" w:styleId="TableGrid">
    <w:name w:val="Table Grid"/>
    <w:basedOn w:val="TableNormal"/>
    <w:uiPriority w:val="59"/>
    <w:rsid w:val="00DD5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6C72"/>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46188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D0BA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D70AB5"/>
    <w:pPr>
      <w:tabs>
        <w:tab w:val="right" w:leader="dot" w:pos="10065"/>
      </w:tabs>
      <w:spacing w:line="480" w:lineRule="auto"/>
      <w:ind w:left="567" w:hanging="567"/>
    </w:pPr>
    <w:rPr>
      <w:rFonts w:ascii="Verdana" w:hAnsi="Verdana"/>
      <w:sz w:val="20"/>
      <w:szCs w:val="20"/>
    </w:rPr>
  </w:style>
  <w:style w:type="character" w:styleId="Hyperlink">
    <w:name w:val="Hyperlink"/>
    <w:basedOn w:val="DefaultParagraphFont"/>
    <w:uiPriority w:val="99"/>
    <w:unhideWhenUsed/>
    <w:rsid w:val="00BD0BAA"/>
    <w:rPr>
      <w:color w:val="0000FF"/>
      <w:u w:val="single"/>
    </w:rPr>
  </w:style>
  <w:style w:type="character" w:customStyle="1" w:styleId="Heading2Char">
    <w:name w:val="Heading 2 Char"/>
    <w:basedOn w:val="DefaultParagraphFont"/>
    <w:link w:val="Heading2"/>
    <w:uiPriority w:val="9"/>
    <w:rsid w:val="00A334AE"/>
    <w:rPr>
      <w:rFonts w:ascii="Cambria" w:eastAsia="Times New Roman" w:hAnsi="Cambria" w:cs="Times New Roman"/>
      <w:b/>
      <w:bCs/>
      <w:i/>
      <w:iCs/>
      <w:sz w:val="28"/>
      <w:szCs w:val="28"/>
    </w:rPr>
  </w:style>
  <w:style w:type="paragraph" w:styleId="NormalWeb">
    <w:name w:val="Normal (Web)"/>
    <w:basedOn w:val="Normal"/>
    <w:uiPriority w:val="99"/>
    <w:unhideWhenUsed/>
    <w:rsid w:val="00A953BE"/>
    <w:pPr>
      <w:spacing w:after="210" w:line="210" w:lineRule="atLeast"/>
      <w:jc w:val="both"/>
    </w:pPr>
    <w:rPr>
      <w:sz w:val="17"/>
      <w:szCs w:val="17"/>
    </w:rPr>
  </w:style>
  <w:style w:type="paragraph" w:styleId="TOC2">
    <w:name w:val="toc 2"/>
    <w:basedOn w:val="Normal"/>
    <w:next w:val="Normal"/>
    <w:autoRedefine/>
    <w:uiPriority w:val="39"/>
    <w:unhideWhenUsed/>
    <w:qFormat/>
    <w:rsid w:val="00564FB1"/>
    <w:pPr>
      <w:tabs>
        <w:tab w:val="left" w:pos="1134"/>
        <w:tab w:val="right" w:leader="dot" w:pos="9498"/>
      </w:tabs>
      <w:ind w:left="1134" w:hanging="1134"/>
      <w:outlineLvl w:val="2"/>
    </w:pPr>
    <w:rPr>
      <w:b/>
      <w:i/>
      <w:noProof/>
    </w:rPr>
  </w:style>
  <w:style w:type="paragraph" w:styleId="Header">
    <w:name w:val="header"/>
    <w:basedOn w:val="Normal"/>
    <w:link w:val="HeaderChar"/>
    <w:uiPriority w:val="99"/>
    <w:unhideWhenUsed/>
    <w:rsid w:val="00F02CF8"/>
    <w:pPr>
      <w:tabs>
        <w:tab w:val="center" w:pos="4680"/>
        <w:tab w:val="right" w:pos="9360"/>
      </w:tabs>
    </w:pPr>
  </w:style>
  <w:style w:type="character" w:customStyle="1" w:styleId="HeaderChar">
    <w:name w:val="Header Char"/>
    <w:basedOn w:val="DefaultParagraphFont"/>
    <w:link w:val="Header"/>
    <w:uiPriority w:val="99"/>
    <w:rsid w:val="00F02CF8"/>
    <w:rPr>
      <w:sz w:val="24"/>
      <w:szCs w:val="24"/>
    </w:rPr>
  </w:style>
  <w:style w:type="paragraph" w:styleId="Footer">
    <w:name w:val="footer"/>
    <w:basedOn w:val="Normal"/>
    <w:link w:val="FooterChar"/>
    <w:uiPriority w:val="99"/>
    <w:unhideWhenUsed/>
    <w:rsid w:val="00F02CF8"/>
    <w:pPr>
      <w:tabs>
        <w:tab w:val="center" w:pos="4680"/>
        <w:tab w:val="right" w:pos="9360"/>
      </w:tabs>
    </w:pPr>
  </w:style>
  <w:style w:type="character" w:customStyle="1" w:styleId="FooterChar">
    <w:name w:val="Footer Char"/>
    <w:basedOn w:val="DefaultParagraphFont"/>
    <w:link w:val="Footer"/>
    <w:uiPriority w:val="99"/>
    <w:rsid w:val="00F02CF8"/>
    <w:rPr>
      <w:sz w:val="24"/>
      <w:szCs w:val="24"/>
    </w:rPr>
  </w:style>
  <w:style w:type="paragraph" w:styleId="FootnoteText">
    <w:name w:val="footnote text"/>
    <w:aliases w:val="Footnote,12pt,fn"/>
    <w:basedOn w:val="Normal"/>
    <w:link w:val="FootnoteTextChar"/>
    <w:uiPriority w:val="99"/>
    <w:rsid w:val="00C8207B"/>
    <w:rPr>
      <w:rFonts w:eastAsia="Batang"/>
      <w:sz w:val="20"/>
      <w:szCs w:val="20"/>
    </w:rPr>
  </w:style>
  <w:style w:type="character" w:customStyle="1" w:styleId="FootnoteTextChar">
    <w:name w:val="Footnote Text Char"/>
    <w:aliases w:val="Footnote Char,12pt Char,fn Char"/>
    <w:basedOn w:val="DefaultParagraphFont"/>
    <w:link w:val="FootnoteText"/>
    <w:uiPriority w:val="99"/>
    <w:rsid w:val="00C8207B"/>
    <w:rPr>
      <w:rFonts w:eastAsia="Batang"/>
    </w:rPr>
  </w:style>
  <w:style w:type="character" w:styleId="FootnoteReference">
    <w:name w:val="footnote reference"/>
    <w:basedOn w:val="DefaultParagraphFont"/>
    <w:uiPriority w:val="99"/>
    <w:rsid w:val="00C8207B"/>
    <w:rPr>
      <w:rFonts w:cs="Times New Roman"/>
      <w:vertAlign w:val="superscript"/>
    </w:rPr>
  </w:style>
  <w:style w:type="character" w:customStyle="1" w:styleId="Heading3Char">
    <w:name w:val="Heading 3 Char"/>
    <w:basedOn w:val="DefaultParagraphFont"/>
    <w:link w:val="Heading3"/>
    <w:uiPriority w:val="9"/>
    <w:rsid w:val="00D15F46"/>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5F42DF"/>
    <w:pPr>
      <w:tabs>
        <w:tab w:val="right" w:leader="dot" w:pos="10065"/>
      </w:tabs>
      <w:spacing w:after="100" w:line="276" w:lineRule="auto"/>
      <w:ind w:left="1276" w:right="582" w:hanging="1134"/>
    </w:pPr>
    <w:rPr>
      <w:rFonts w:ascii="Calibri" w:hAnsi="Calibri"/>
      <w:sz w:val="22"/>
      <w:szCs w:val="22"/>
    </w:rPr>
  </w:style>
  <w:style w:type="paragraph" w:styleId="BalloonText">
    <w:name w:val="Balloon Text"/>
    <w:basedOn w:val="Normal"/>
    <w:link w:val="BalloonTextChar"/>
    <w:uiPriority w:val="99"/>
    <w:semiHidden/>
    <w:unhideWhenUsed/>
    <w:rsid w:val="00D15F46"/>
    <w:rPr>
      <w:rFonts w:ascii="Tahoma" w:hAnsi="Tahoma" w:cs="Tahoma"/>
      <w:sz w:val="16"/>
      <w:szCs w:val="16"/>
    </w:rPr>
  </w:style>
  <w:style w:type="character" w:customStyle="1" w:styleId="BalloonTextChar">
    <w:name w:val="Balloon Text Char"/>
    <w:basedOn w:val="DefaultParagraphFont"/>
    <w:link w:val="BalloonText"/>
    <w:uiPriority w:val="99"/>
    <w:semiHidden/>
    <w:rsid w:val="00D15F46"/>
    <w:rPr>
      <w:rFonts w:ascii="Tahoma" w:hAnsi="Tahoma" w:cs="Tahoma"/>
      <w:sz w:val="16"/>
      <w:szCs w:val="16"/>
    </w:rPr>
  </w:style>
  <w:style w:type="paragraph" w:styleId="BodyTextIndent">
    <w:name w:val="Body Text Indent"/>
    <w:basedOn w:val="Normal"/>
    <w:link w:val="BodyTextIndentChar"/>
    <w:rsid w:val="001F2015"/>
    <w:pPr>
      <w:ind w:left="360"/>
      <w:jc w:val="both"/>
    </w:pPr>
    <w:rPr>
      <w:rFonts w:ascii="Arial" w:hAnsi="Arial"/>
      <w:sz w:val="22"/>
      <w:szCs w:val="20"/>
    </w:rPr>
  </w:style>
  <w:style w:type="character" w:customStyle="1" w:styleId="BodyTextIndentChar">
    <w:name w:val="Body Text Indent Char"/>
    <w:basedOn w:val="DefaultParagraphFont"/>
    <w:link w:val="BodyTextIndent"/>
    <w:rsid w:val="001F2015"/>
    <w:rPr>
      <w:rFonts w:ascii="Arial" w:hAnsi="Arial"/>
      <w:sz w:val="22"/>
      <w:lang w:val="fr-FR"/>
    </w:rPr>
  </w:style>
  <w:style w:type="paragraph" w:styleId="Caption">
    <w:name w:val="caption"/>
    <w:aliases w:val="Source"/>
    <w:basedOn w:val="Normal"/>
    <w:next w:val="Normal"/>
    <w:qFormat/>
    <w:rsid w:val="001F2015"/>
    <w:pPr>
      <w:spacing w:line="288" w:lineRule="auto"/>
      <w:jc w:val="both"/>
    </w:pPr>
    <w:rPr>
      <w:rFonts w:ascii="Arial" w:hAnsi="Arial"/>
      <w:b/>
      <w:bCs/>
      <w:sz w:val="20"/>
      <w:szCs w:val="20"/>
      <w:lang w:val="fr-CA"/>
    </w:rPr>
  </w:style>
  <w:style w:type="character" w:styleId="FollowedHyperlink">
    <w:name w:val="FollowedHyperlink"/>
    <w:basedOn w:val="DefaultParagraphFont"/>
    <w:uiPriority w:val="99"/>
    <w:semiHidden/>
    <w:unhideWhenUsed/>
    <w:rsid w:val="00813CAB"/>
    <w:rPr>
      <w:color w:val="800080" w:themeColor="followedHyperlink"/>
      <w:u w:val="single"/>
    </w:rPr>
  </w:style>
  <w:style w:type="character" w:styleId="CommentReference">
    <w:name w:val="annotation reference"/>
    <w:basedOn w:val="DefaultParagraphFont"/>
    <w:uiPriority w:val="99"/>
    <w:unhideWhenUsed/>
    <w:rsid w:val="00086765"/>
    <w:rPr>
      <w:sz w:val="16"/>
      <w:szCs w:val="16"/>
    </w:rPr>
  </w:style>
  <w:style w:type="paragraph" w:styleId="CommentText">
    <w:name w:val="annotation text"/>
    <w:basedOn w:val="Normal"/>
    <w:link w:val="CommentTextChar"/>
    <w:uiPriority w:val="99"/>
    <w:unhideWhenUsed/>
    <w:rsid w:val="00086765"/>
    <w:rPr>
      <w:sz w:val="20"/>
      <w:szCs w:val="20"/>
    </w:rPr>
  </w:style>
  <w:style w:type="character" w:customStyle="1" w:styleId="CommentTextChar">
    <w:name w:val="Comment Text Char"/>
    <w:basedOn w:val="DefaultParagraphFont"/>
    <w:link w:val="CommentText"/>
    <w:uiPriority w:val="99"/>
    <w:rsid w:val="00086765"/>
  </w:style>
  <w:style w:type="paragraph" w:styleId="CommentSubject">
    <w:name w:val="annotation subject"/>
    <w:basedOn w:val="CommentText"/>
    <w:next w:val="CommentText"/>
    <w:link w:val="CommentSubjectChar"/>
    <w:uiPriority w:val="99"/>
    <w:semiHidden/>
    <w:unhideWhenUsed/>
    <w:rsid w:val="00086765"/>
    <w:rPr>
      <w:b/>
      <w:bCs/>
    </w:rPr>
  </w:style>
  <w:style w:type="character" w:customStyle="1" w:styleId="CommentSubjectChar">
    <w:name w:val="Comment Subject Char"/>
    <w:basedOn w:val="CommentTextChar"/>
    <w:link w:val="CommentSubject"/>
    <w:uiPriority w:val="99"/>
    <w:semiHidden/>
    <w:rsid w:val="00086765"/>
    <w:rPr>
      <w:b/>
      <w:bCs/>
    </w:rPr>
  </w:style>
  <w:style w:type="paragraph" w:customStyle="1" w:styleId="Default">
    <w:name w:val="Default"/>
    <w:rsid w:val="00A76F7F"/>
    <w:pPr>
      <w:autoSpaceDE w:val="0"/>
      <w:autoSpaceDN w:val="0"/>
      <w:adjustRightInd w:val="0"/>
    </w:pPr>
    <w:rPr>
      <w:rFonts w:ascii="Arial" w:hAnsi="Arial" w:cs="Arial"/>
      <w:color w:val="000000"/>
      <w:sz w:val="24"/>
      <w:szCs w:val="24"/>
      <w:lang w:val="fr-FR"/>
    </w:rPr>
  </w:style>
  <w:style w:type="paragraph" w:styleId="BodyText">
    <w:name w:val="Body Text"/>
    <w:basedOn w:val="Normal"/>
    <w:link w:val="BodyTextChar"/>
    <w:uiPriority w:val="99"/>
    <w:unhideWhenUsed/>
    <w:rsid w:val="003B6993"/>
    <w:pPr>
      <w:spacing w:after="120"/>
    </w:pPr>
  </w:style>
  <w:style w:type="character" w:customStyle="1" w:styleId="BodyTextChar">
    <w:name w:val="Body Text Char"/>
    <w:basedOn w:val="DefaultParagraphFont"/>
    <w:link w:val="BodyText"/>
    <w:uiPriority w:val="99"/>
    <w:rsid w:val="003B6993"/>
    <w:rPr>
      <w:sz w:val="24"/>
      <w:szCs w:val="24"/>
    </w:rPr>
  </w:style>
  <w:style w:type="character" w:customStyle="1" w:styleId="ft">
    <w:name w:val="ft"/>
    <w:basedOn w:val="DefaultParagraphFont"/>
    <w:rsid w:val="00EF3DBF"/>
  </w:style>
  <w:style w:type="character" w:customStyle="1" w:styleId="ListParagraphChar">
    <w:name w:val="List Paragraph Char"/>
    <w:basedOn w:val="DefaultParagraphFont"/>
    <w:link w:val="ListParagraph"/>
    <w:uiPriority w:val="34"/>
    <w:rsid w:val="007C65D2"/>
    <w:rPr>
      <w:rFonts w:ascii="Calibri" w:eastAsia="Calibri" w:hAnsi="Calibri"/>
      <w:sz w:val="22"/>
      <w:szCs w:val="22"/>
      <w:lang w:val="fr-FR"/>
    </w:rPr>
  </w:style>
  <w:style w:type="paragraph" w:styleId="TableofFigures">
    <w:name w:val="table of figures"/>
    <w:basedOn w:val="Normal"/>
    <w:next w:val="Normal"/>
    <w:uiPriority w:val="99"/>
    <w:unhideWhenUsed/>
    <w:rsid w:val="00F1612A"/>
  </w:style>
  <w:style w:type="table" w:styleId="MediumGrid1-Accent1">
    <w:name w:val="Medium Grid 1 Accent 1"/>
    <w:basedOn w:val="TableNormal"/>
    <w:uiPriority w:val="62"/>
    <w:rsid w:val="008F29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uiPriority w:val="99"/>
    <w:unhideWhenUsed/>
    <w:rsid w:val="002F33C3"/>
    <w:pPr>
      <w:numPr>
        <w:numId w:val="16"/>
      </w:numPr>
      <w:contextualSpacing/>
    </w:pPr>
  </w:style>
  <w:style w:type="paragraph" w:styleId="NoSpacing">
    <w:name w:val="No Spacing"/>
    <w:basedOn w:val="Normal"/>
    <w:uiPriority w:val="1"/>
    <w:qFormat/>
    <w:rsid w:val="00A65FCB"/>
    <w:rPr>
      <w:rFonts w:asciiTheme="minorHAnsi" w:eastAsiaTheme="minorEastAsia" w:hAnsiTheme="minorHAnsi"/>
      <w:color w:val="000000" w:themeColor="text1"/>
      <w:sz w:val="22"/>
      <w:szCs w:val="20"/>
      <w:lang w:val="en-US"/>
    </w:rPr>
  </w:style>
  <w:style w:type="paragraph" w:styleId="Revision">
    <w:name w:val="Revision"/>
    <w:hidden/>
    <w:uiPriority w:val="99"/>
    <w:rsid w:val="00A65FCB"/>
    <w:rPr>
      <w:rFonts w:asciiTheme="minorHAnsi" w:eastAsiaTheme="minorEastAsia" w:hAnsiTheme="minorHAnsi" w:cstheme="minorBidi"/>
      <w:sz w:val="22"/>
      <w:szCs w:val="22"/>
    </w:rPr>
  </w:style>
  <w:style w:type="paragraph" w:styleId="BodyText2">
    <w:name w:val="Body Text 2"/>
    <w:basedOn w:val="Normal"/>
    <w:link w:val="BodyText2Char"/>
    <w:unhideWhenUsed/>
    <w:rsid w:val="00A65FCB"/>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A65FCB"/>
    <w:rPr>
      <w:rFonts w:ascii="Calibri" w:eastAsia="Calibri" w:hAnsi="Calibri"/>
      <w:sz w:val="22"/>
      <w:szCs w:val="22"/>
      <w:lang w:val="fr-FR"/>
    </w:rPr>
  </w:style>
  <w:style w:type="character" w:customStyle="1" w:styleId="st">
    <w:name w:val="st"/>
    <w:basedOn w:val="DefaultParagraphFont"/>
    <w:rsid w:val="00344452"/>
  </w:style>
  <w:style w:type="table" w:customStyle="1" w:styleId="LightShading-Accent11">
    <w:name w:val="Light Shading - Accent 11"/>
    <w:basedOn w:val="TableNormal"/>
    <w:uiPriority w:val="30"/>
    <w:qFormat/>
    <w:rsid w:val="00C07C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0E"/>
    <w:rPr>
      <w:sz w:val="24"/>
      <w:szCs w:val="24"/>
      <w:lang w:val="fr-FR"/>
    </w:rPr>
  </w:style>
  <w:style w:type="paragraph" w:styleId="Heading1">
    <w:name w:val="heading 1"/>
    <w:basedOn w:val="Normal"/>
    <w:next w:val="Normal"/>
    <w:link w:val="Heading1Char"/>
    <w:qFormat/>
    <w:rsid w:val="0046188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334A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15F4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D55CB"/>
    <w:pPr>
      <w:autoSpaceDE w:val="0"/>
      <w:autoSpaceDN w:val="0"/>
      <w:adjustRightInd w:val="0"/>
      <w:spacing w:line="241" w:lineRule="atLeast"/>
    </w:pPr>
    <w:rPr>
      <w:rFonts w:ascii="MyriaMM" w:hAnsi="MyriaMM"/>
    </w:rPr>
  </w:style>
  <w:style w:type="character" w:customStyle="1" w:styleId="A7">
    <w:name w:val="A7"/>
    <w:uiPriority w:val="99"/>
    <w:rsid w:val="00DD55CB"/>
    <w:rPr>
      <w:rFonts w:cs="MyriaMM"/>
      <w:color w:val="80CCDD"/>
      <w:sz w:val="38"/>
      <w:szCs w:val="38"/>
    </w:rPr>
  </w:style>
  <w:style w:type="table" w:styleId="TableGrid">
    <w:name w:val="Table Grid"/>
    <w:basedOn w:val="TableNormal"/>
    <w:uiPriority w:val="59"/>
    <w:rsid w:val="00DD55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6C72"/>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46188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D0BAA"/>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D70AB5"/>
    <w:pPr>
      <w:tabs>
        <w:tab w:val="right" w:leader="dot" w:pos="10065"/>
      </w:tabs>
      <w:spacing w:line="480" w:lineRule="auto"/>
      <w:ind w:left="567" w:hanging="567"/>
    </w:pPr>
    <w:rPr>
      <w:rFonts w:ascii="Verdana" w:hAnsi="Verdana"/>
      <w:sz w:val="20"/>
      <w:szCs w:val="20"/>
    </w:rPr>
  </w:style>
  <w:style w:type="character" w:styleId="Hyperlink">
    <w:name w:val="Hyperlink"/>
    <w:basedOn w:val="DefaultParagraphFont"/>
    <w:uiPriority w:val="99"/>
    <w:unhideWhenUsed/>
    <w:rsid w:val="00BD0BAA"/>
    <w:rPr>
      <w:color w:val="0000FF"/>
      <w:u w:val="single"/>
    </w:rPr>
  </w:style>
  <w:style w:type="character" w:customStyle="1" w:styleId="Heading2Char">
    <w:name w:val="Heading 2 Char"/>
    <w:basedOn w:val="DefaultParagraphFont"/>
    <w:link w:val="Heading2"/>
    <w:uiPriority w:val="9"/>
    <w:rsid w:val="00A334AE"/>
    <w:rPr>
      <w:rFonts w:ascii="Cambria" w:eastAsia="Times New Roman" w:hAnsi="Cambria" w:cs="Times New Roman"/>
      <w:b/>
      <w:bCs/>
      <w:i/>
      <w:iCs/>
      <w:sz w:val="28"/>
      <w:szCs w:val="28"/>
    </w:rPr>
  </w:style>
  <w:style w:type="paragraph" w:styleId="NormalWeb">
    <w:name w:val="Normal (Web)"/>
    <w:basedOn w:val="Normal"/>
    <w:uiPriority w:val="99"/>
    <w:unhideWhenUsed/>
    <w:rsid w:val="00A953BE"/>
    <w:pPr>
      <w:spacing w:after="210" w:line="210" w:lineRule="atLeast"/>
      <w:jc w:val="both"/>
    </w:pPr>
    <w:rPr>
      <w:sz w:val="17"/>
      <w:szCs w:val="17"/>
    </w:rPr>
  </w:style>
  <w:style w:type="paragraph" w:styleId="TOC2">
    <w:name w:val="toc 2"/>
    <w:basedOn w:val="Normal"/>
    <w:next w:val="Normal"/>
    <w:autoRedefine/>
    <w:uiPriority w:val="39"/>
    <w:unhideWhenUsed/>
    <w:qFormat/>
    <w:rsid w:val="00564FB1"/>
    <w:pPr>
      <w:tabs>
        <w:tab w:val="left" w:pos="1134"/>
        <w:tab w:val="right" w:leader="dot" w:pos="9498"/>
      </w:tabs>
      <w:ind w:left="1134" w:hanging="1134"/>
      <w:outlineLvl w:val="2"/>
    </w:pPr>
    <w:rPr>
      <w:b/>
      <w:i/>
      <w:noProof/>
    </w:rPr>
  </w:style>
  <w:style w:type="paragraph" w:styleId="Header">
    <w:name w:val="header"/>
    <w:basedOn w:val="Normal"/>
    <w:link w:val="HeaderChar"/>
    <w:uiPriority w:val="99"/>
    <w:unhideWhenUsed/>
    <w:rsid w:val="00F02CF8"/>
    <w:pPr>
      <w:tabs>
        <w:tab w:val="center" w:pos="4680"/>
        <w:tab w:val="right" w:pos="9360"/>
      </w:tabs>
    </w:pPr>
  </w:style>
  <w:style w:type="character" w:customStyle="1" w:styleId="HeaderChar">
    <w:name w:val="Header Char"/>
    <w:basedOn w:val="DefaultParagraphFont"/>
    <w:link w:val="Header"/>
    <w:uiPriority w:val="99"/>
    <w:rsid w:val="00F02CF8"/>
    <w:rPr>
      <w:sz w:val="24"/>
      <w:szCs w:val="24"/>
    </w:rPr>
  </w:style>
  <w:style w:type="paragraph" w:styleId="Footer">
    <w:name w:val="footer"/>
    <w:basedOn w:val="Normal"/>
    <w:link w:val="FooterChar"/>
    <w:uiPriority w:val="99"/>
    <w:unhideWhenUsed/>
    <w:rsid w:val="00F02CF8"/>
    <w:pPr>
      <w:tabs>
        <w:tab w:val="center" w:pos="4680"/>
        <w:tab w:val="right" w:pos="9360"/>
      </w:tabs>
    </w:pPr>
  </w:style>
  <w:style w:type="character" w:customStyle="1" w:styleId="FooterChar">
    <w:name w:val="Footer Char"/>
    <w:basedOn w:val="DefaultParagraphFont"/>
    <w:link w:val="Footer"/>
    <w:uiPriority w:val="99"/>
    <w:rsid w:val="00F02CF8"/>
    <w:rPr>
      <w:sz w:val="24"/>
      <w:szCs w:val="24"/>
    </w:rPr>
  </w:style>
  <w:style w:type="paragraph" w:styleId="FootnoteText">
    <w:name w:val="footnote text"/>
    <w:aliases w:val="Footnote,12pt,fn"/>
    <w:basedOn w:val="Normal"/>
    <w:link w:val="FootnoteTextChar"/>
    <w:uiPriority w:val="99"/>
    <w:rsid w:val="00C8207B"/>
    <w:rPr>
      <w:rFonts w:eastAsia="Batang"/>
      <w:sz w:val="20"/>
      <w:szCs w:val="20"/>
    </w:rPr>
  </w:style>
  <w:style w:type="character" w:customStyle="1" w:styleId="FootnoteTextChar">
    <w:name w:val="Footnote Text Char"/>
    <w:aliases w:val="Footnote Char,12pt Char,fn Char"/>
    <w:basedOn w:val="DefaultParagraphFont"/>
    <w:link w:val="FootnoteText"/>
    <w:uiPriority w:val="99"/>
    <w:rsid w:val="00C8207B"/>
    <w:rPr>
      <w:rFonts w:eastAsia="Batang"/>
    </w:rPr>
  </w:style>
  <w:style w:type="character" w:styleId="FootnoteReference">
    <w:name w:val="footnote reference"/>
    <w:basedOn w:val="DefaultParagraphFont"/>
    <w:uiPriority w:val="99"/>
    <w:rsid w:val="00C8207B"/>
    <w:rPr>
      <w:rFonts w:cs="Times New Roman"/>
      <w:vertAlign w:val="superscript"/>
    </w:rPr>
  </w:style>
  <w:style w:type="character" w:customStyle="1" w:styleId="Heading3Char">
    <w:name w:val="Heading 3 Char"/>
    <w:basedOn w:val="DefaultParagraphFont"/>
    <w:link w:val="Heading3"/>
    <w:uiPriority w:val="9"/>
    <w:rsid w:val="00D15F46"/>
    <w:rPr>
      <w:rFonts w:ascii="Cambria" w:eastAsia="Times New Roman" w:hAnsi="Cambria" w:cs="Times New Roman"/>
      <w:b/>
      <w:bCs/>
      <w:sz w:val="26"/>
      <w:szCs w:val="26"/>
    </w:rPr>
  </w:style>
  <w:style w:type="paragraph" w:styleId="TOC3">
    <w:name w:val="toc 3"/>
    <w:basedOn w:val="Normal"/>
    <w:next w:val="Normal"/>
    <w:autoRedefine/>
    <w:uiPriority w:val="39"/>
    <w:unhideWhenUsed/>
    <w:qFormat/>
    <w:rsid w:val="00D70AB5"/>
    <w:pPr>
      <w:tabs>
        <w:tab w:val="right" w:leader="dot" w:pos="10065"/>
      </w:tabs>
      <w:spacing w:after="100" w:line="276" w:lineRule="auto"/>
      <w:ind w:left="709" w:right="582" w:hanging="709"/>
    </w:pPr>
    <w:rPr>
      <w:rFonts w:ascii="Calibri" w:hAnsi="Calibri"/>
      <w:sz w:val="22"/>
      <w:szCs w:val="22"/>
    </w:rPr>
  </w:style>
  <w:style w:type="paragraph" w:styleId="BalloonText">
    <w:name w:val="Balloon Text"/>
    <w:basedOn w:val="Normal"/>
    <w:link w:val="BalloonTextChar"/>
    <w:uiPriority w:val="99"/>
    <w:semiHidden/>
    <w:unhideWhenUsed/>
    <w:rsid w:val="00D15F46"/>
    <w:rPr>
      <w:rFonts w:ascii="Tahoma" w:hAnsi="Tahoma" w:cs="Tahoma"/>
      <w:sz w:val="16"/>
      <w:szCs w:val="16"/>
    </w:rPr>
  </w:style>
  <w:style w:type="character" w:customStyle="1" w:styleId="BalloonTextChar">
    <w:name w:val="Balloon Text Char"/>
    <w:basedOn w:val="DefaultParagraphFont"/>
    <w:link w:val="BalloonText"/>
    <w:uiPriority w:val="99"/>
    <w:semiHidden/>
    <w:rsid w:val="00D15F46"/>
    <w:rPr>
      <w:rFonts w:ascii="Tahoma" w:hAnsi="Tahoma" w:cs="Tahoma"/>
      <w:sz w:val="16"/>
      <w:szCs w:val="16"/>
    </w:rPr>
  </w:style>
  <w:style w:type="paragraph" w:styleId="BodyTextIndent">
    <w:name w:val="Body Text Indent"/>
    <w:basedOn w:val="Normal"/>
    <w:link w:val="BodyTextIndentChar"/>
    <w:rsid w:val="001F2015"/>
    <w:pPr>
      <w:ind w:left="360"/>
      <w:jc w:val="both"/>
    </w:pPr>
    <w:rPr>
      <w:rFonts w:ascii="Arial" w:hAnsi="Arial"/>
      <w:sz w:val="22"/>
      <w:szCs w:val="20"/>
    </w:rPr>
  </w:style>
  <w:style w:type="character" w:customStyle="1" w:styleId="BodyTextIndentChar">
    <w:name w:val="Body Text Indent Char"/>
    <w:basedOn w:val="DefaultParagraphFont"/>
    <w:link w:val="BodyTextIndent"/>
    <w:rsid w:val="001F2015"/>
    <w:rPr>
      <w:rFonts w:ascii="Arial" w:hAnsi="Arial"/>
      <w:sz w:val="22"/>
      <w:lang w:val="fr-FR"/>
    </w:rPr>
  </w:style>
  <w:style w:type="paragraph" w:styleId="Caption">
    <w:name w:val="caption"/>
    <w:aliases w:val="Source"/>
    <w:basedOn w:val="Normal"/>
    <w:next w:val="Normal"/>
    <w:qFormat/>
    <w:rsid w:val="001F2015"/>
    <w:pPr>
      <w:spacing w:line="288" w:lineRule="auto"/>
      <w:jc w:val="both"/>
    </w:pPr>
    <w:rPr>
      <w:rFonts w:ascii="Arial" w:hAnsi="Arial"/>
      <w:b/>
      <w:bCs/>
      <w:sz w:val="20"/>
      <w:szCs w:val="20"/>
      <w:lang w:val="fr-CA"/>
    </w:rPr>
  </w:style>
  <w:style w:type="character" w:styleId="FollowedHyperlink">
    <w:name w:val="FollowedHyperlink"/>
    <w:basedOn w:val="DefaultParagraphFont"/>
    <w:uiPriority w:val="99"/>
    <w:semiHidden/>
    <w:unhideWhenUsed/>
    <w:rsid w:val="00813CAB"/>
    <w:rPr>
      <w:color w:val="800080" w:themeColor="followedHyperlink"/>
      <w:u w:val="single"/>
    </w:rPr>
  </w:style>
  <w:style w:type="character" w:styleId="CommentReference">
    <w:name w:val="annotation reference"/>
    <w:basedOn w:val="DefaultParagraphFont"/>
    <w:uiPriority w:val="99"/>
    <w:unhideWhenUsed/>
    <w:rsid w:val="00086765"/>
    <w:rPr>
      <w:sz w:val="16"/>
      <w:szCs w:val="16"/>
    </w:rPr>
  </w:style>
  <w:style w:type="paragraph" w:styleId="CommentText">
    <w:name w:val="annotation text"/>
    <w:basedOn w:val="Normal"/>
    <w:link w:val="CommentTextChar"/>
    <w:uiPriority w:val="99"/>
    <w:unhideWhenUsed/>
    <w:rsid w:val="00086765"/>
    <w:rPr>
      <w:sz w:val="20"/>
      <w:szCs w:val="20"/>
    </w:rPr>
  </w:style>
  <w:style w:type="character" w:customStyle="1" w:styleId="CommentTextChar">
    <w:name w:val="Comment Text Char"/>
    <w:basedOn w:val="DefaultParagraphFont"/>
    <w:link w:val="CommentText"/>
    <w:uiPriority w:val="99"/>
    <w:rsid w:val="00086765"/>
  </w:style>
  <w:style w:type="paragraph" w:styleId="CommentSubject">
    <w:name w:val="annotation subject"/>
    <w:basedOn w:val="CommentText"/>
    <w:next w:val="CommentText"/>
    <w:link w:val="CommentSubjectChar"/>
    <w:uiPriority w:val="99"/>
    <w:semiHidden/>
    <w:unhideWhenUsed/>
    <w:rsid w:val="00086765"/>
    <w:rPr>
      <w:b/>
      <w:bCs/>
    </w:rPr>
  </w:style>
  <w:style w:type="character" w:customStyle="1" w:styleId="CommentSubjectChar">
    <w:name w:val="Comment Subject Char"/>
    <w:basedOn w:val="CommentTextChar"/>
    <w:link w:val="CommentSubject"/>
    <w:uiPriority w:val="99"/>
    <w:semiHidden/>
    <w:rsid w:val="00086765"/>
    <w:rPr>
      <w:b/>
      <w:bCs/>
    </w:rPr>
  </w:style>
  <w:style w:type="paragraph" w:customStyle="1" w:styleId="Default">
    <w:name w:val="Default"/>
    <w:rsid w:val="00A76F7F"/>
    <w:pPr>
      <w:autoSpaceDE w:val="0"/>
      <w:autoSpaceDN w:val="0"/>
      <w:adjustRightInd w:val="0"/>
    </w:pPr>
    <w:rPr>
      <w:rFonts w:ascii="Arial" w:hAnsi="Arial" w:cs="Arial"/>
      <w:color w:val="000000"/>
      <w:sz w:val="24"/>
      <w:szCs w:val="24"/>
      <w:lang w:val="fr-FR"/>
    </w:rPr>
  </w:style>
  <w:style w:type="paragraph" w:styleId="BodyText">
    <w:name w:val="Body Text"/>
    <w:basedOn w:val="Normal"/>
    <w:link w:val="BodyTextChar"/>
    <w:uiPriority w:val="99"/>
    <w:unhideWhenUsed/>
    <w:rsid w:val="003B6993"/>
    <w:pPr>
      <w:spacing w:after="120"/>
    </w:pPr>
  </w:style>
  <w:style w:type="character" w:customStyle="1" w:styleId="BodyTextChar">
    <w:name w:val="Body Text Char"/>
    <w:basedOn w:val="DefaultParagraphFont"/>
    <w:link w:val="BodyText"/>
    <w:uiPriority w:val="99"/>
    <w:rsid w:val="003B6993"/>
    <w:rPr>
      <w:sz w:val="24"/>
      <w:szCs w:val="24"/>
    </w:rPr>
  </w:style>
  <w:style w:type="character" w:customStyle="1" w:styleId="ft">
    <w:name w:val="ft"/>
    <w:basedOn w:val="DefaultParagraphFont"/>
    <w:rsid w:val="00EF3DBF"/>
  </w:style>
  <w:style w:type="character" w:customStyle="1" w:styleId="ListParagraphChar">
    <w:name w:val="List Paragraph Char"/>
    <w:basedOn w:val="DefaultParagraphFont"/>
    <w:link w:val="ListParagraph"/>
    <w:uiPriority w:val="34"/>
    <w:rsid w:val="007C65D2"/>
    <w:rPr>
      <w:rFonts w:ascii="Calibri" w:eastAsia="Calibri" w:hAnsi="Calibri"/>
      <w:sz w:val="22"/>
      <w:szCs w:val="22"/>
      <w:lang w:val="fr-FR"/>
    </w:rPr>
  </w:style>
  <w:style w:type="paragraph" w:styleId="TableofFigures">
    <w:name w:val="table of figures"/>
    <w:basedOn w:val="Normal"/>
    <w:next w:val="Normal"/>
    <w:uiPriority w:val="99"/>
    <w:unhideWhenUsed/>
    <w:rsid w:val="00F1612A"/>
  </w:style>
  <w:style w:type="table" w:styleId="MediumGrid1-Accent1">
    <w:name w:val="Medium Grid 1 Accent 1"/>
    <w:basedOn w:val="TableNormal"/>
    <w:uiPriority w:val="62"/>
    <w:rsid w:val="008F29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Bullet">
    <w:name w:val="List Bullet"/>
    <w:basedOn w:val="Normal"/>
    <w:uiPriority w:val="99"/>
    <w:unhideWhenUsed/>
    <w:rsid w:val="002F33C3"/>
    <w:pPr>
      <w:numPr>
        <w:numId w:val="16"/>
      </w:numPr>
      <w:contextualSpacing/>
    </w:pPr>
  </w:style>
  <w:style w:type="paragraph" w:styleId="NoSpacing">
    <w:name w:val="No Spacing"/>
    <w:basedOn w:val="Normal"/>
    <w:uiPriority w:val="1"/>
    <w:qFormat/>
    <w:rsid w:val="00A65FCB"/>
    <w:rPr>
      <w:rFonts w:asciiTheme="minorHAnsi" w:eastAsiaTheme="minorEastAsia" w:hAnsiTheme="minorHAnsi"/>
      <w:color w:val="000000" w:themeColor="text1"/>
      <w:sz w:val="22"/>
      <w:szCs w:val="20"/>
      <w:lang w:val="en-US"/>
    </w:rPr>
  </w:style>
  <w:style w:type="paragraph" w:styleId="Revision">
    <w:name w:val="Revision"/>
    <w:hidden/>
    <w:uiPriority w:val="99"/>
    <w:rsid w:val="00A65FCB"/>
    <w:rPr>
      <w:rFonts w:asciiTheme="minorHAnsi" w:eastAsiaTheme="minorEastAsia" w:hAnsiTheme="minorHAnsi" w:cstheme="minorBidi"/>
      <w:sz w:val="22"/>
      <w:szCs w:val="22"/>
    </w:rPr>
  </w:style>
  <w:style w:type="paragraph" w:styleId="BodyText2">
    <w:name w:val="Body Text 2"/>
    <w:basedOn w:val="Normal"/>
    <w:link w:val="BodyText2Char"/>
    <w:unhideWhenUsed/>
    <w:rsid w:val="00A65FCB"/>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A65FCB"/>
    <w:rPr>
      <w:rFonts w:ascii="Calibri" w:eastAsia="Calibri" w:hAnsi="Calibri"/>
      <w:sz w:val="22"/>
      <w:szCs w:val="22"/>
      <w:lang w:val="fr-FR"/>
    </w:rPr>
  </w:style>
  <w:style w:type="character" w:customStyle="1" w:styleId="st">
    <w:name w:val="st"/>
    <w:basedOn w:val="DefaultParagraphFont"/>
    <w:rsid w:val="00344452"/>
  </w:style>
  <w:style w:type="table" w:styleId="LightShading-Accent11">
    <w:name w:val="Light Shading Accent 1"/>
    <w:basedOn w:val="TableNormal"/>
    <w:uiPriority w:val="30"/>
    <w:qFormat/>
    <w:rsid w:val="00C07C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182">
      <w:bodyDiv w:val="1"/>
      <w:marLeft w:val="0"/>
      <w:marRight w:val="0"/>
      <w:marTop w:val="0"/>
      <w:marBottom w:val="0"/>
      <w:divBdr>
        <w:top w:val="none" w:sz="0" w:space="0" w:color="auto"/>
        <w:left w:val="none" w:sz="0" w:space="0" w:color="auto"/>
        <w:bottom w:val="none" w:sz="0" w:space="0" w:color="auto"/>
        <w:right w:val="none" w:sz="0" w:space="0" w:color="auto"/>
      </w:divBdr>
    </w:div>
    <w:div w:id="133107678">
      <w:bodyDiv w:val="1"/>
      <w:marLeft w:val="0"/>
      <w:marRight w:val="0"/>
      <w:marTop w:val="0"/>
      <w:marBottom w:val="0"/>
      <w:divBdr>
        <w:top w:val="none" w:sz="0" w:space="0" w:color="auto"/>
        <w:left w:val="none" w:sz="0" w:space="0" w:color="auto"/>
        <w:bottom w:val="none" w:sz="0" w:space="0" w:color="auto"/>
        <w:right w:val="none" w:sz="0" w:space="0" w:color="auto"/>
      </w:divBdr>
    </w:div>
    <w:div w:id="133253761">
      <w:bodyDiv w:val="1"/>
      <w:marLeft w:val="0"/>
      <w:marRight w:val="0"/>
      <w:marTop w:val="0"/>
      <w:marBottom w:val="0"/>
      <w:divBdr>
        <w:top w:val="none" w:sz="0" w:space="0" w:color="auto"/>
        <w:left w:val="none" w:sz="0" w:space="0" w:color="auto"/>
        <w:bottom w:val="none" w:sz="0" w:space="0" w:color="auto"/>
        <w:right w:val="none" w:sz="0" w:space="0" w:color="auto"/>
      </w:divBdr>
    </w:div>
    <w:div w:id="169027055">
      <w:bodyDiv w:val="1"/>
      <w:marLeft w:val="0"/>
      <w:marRight w:val="0"/>
      <w:marTop w:val="0"/>
      <w:marBottom w:val="0"/>
      <w:divBdr>
        <w:top w:val="none" w:sz="0" w:space="0" w:color="auto"/>
        <w:left w:val="none" w:sz="0" w:space="0" w:color="auto"/>
        <w:bottom w:val="none" w:sz="0" w:space="0" w:color="auto"/>
        <w:right w:val="none" w:sz="0" w:space="0" w:color="auto"/>
      </w:divBdr>
    </w:div>
    <w:div w:id="171918491">
      <w:bodyDiv w:val="1"/>
      <w:marLeft w:val="0"/>
      <w:marRight w:val="0"/>
      <w:marTop w:val="0"/>
      <w:marBottom w:val="0"/>
      <w:divBdr>
        <w:top w:val="none" w:sz="0" w:space="0" w:color="auto"/>
        <w:left w:val="none" w:sz="0" w:space="0" w:color="auto"/>
        <w:bottom w:val="none" w:sz="0" w:space="0" w:color="auto"/>
        <w:right w:val="none" w:sz="0" w:space="0" w:color="auto"/>
      </w:divBdr>
    </w:div>
    <w:div w:id="173348353">
      <w:bodyDiv w:val="1"/>
      <w:marLeft w:val="0"/>
      <w:marRight w:val="0"/>
      <w:marTop w:val="0"/>
      <w:marBottom w:val="0"/>
      <w:divBdr>
        <w:top w:val="none" w:sz="0" w:space="0" w:color="auto"/>
        <w:left w:val="none" w:sz="0" w:space="0" w:color="auto"/>
        <w:bottom w:val="none" w:sz="0" w:space="0" w:color="auto"/>
        <w:right w:val="none" w:sz="0" w:space="0" w:color="auto"/>
      </w:divBdr>
    </w:div>
    <w:div w:id="270623765">
      <w:bodyDiv w:val="1"/>
      <w:marLeft w:val="0"/>
      <w:marRight w:val="0"/>
      <w:marTop w:val="0"/>
      <w:marBottom w:val="0"/>
      <w:divBdr>
        <w:top w:val="none" w:sz="0" w:space="0" w:color="auto"/>
        <w:left w:val="none" w:sz="0" w:space="0" w:color="auto"/>
        <w:bottom w:val="none" w:sz="0" w:space="0" w:color="auto"/>
        <w:right w:val="none" w:sz="0" w:space="0" w:color="auto"/>
      </w:divBdr>
    </w:div>
    <w:div w:id="271938082">
      <w:bodyDiv w:val="1"/>
      <w:marLeft w:val="0"/>
      <w:marRight w:val="0"/>
      <w:marTop w:val="0"/>
      <w:marBottom w:val="0"/>
      <w:divBdr>
        <w:top w:val="none" w:sz="0" w:space="0" w:color="auto"/>
        <w:left w:val="none" w:sz="0" w:space="0" w:color="auto"/>
        <w:bottom w:val="none" w:sz="0" w:space="0" w:color="auto"/>
        <w:right w:val="none" w:sz="0" w:space="0" w:color="auto"/>
      </w:divBdr>
    </w:div>
    <w:div w:id="313992324">
      <w:bodyDiv w:val="1"/>
      <w:marLeft w:val="0"/>
      <w:marRight w:val="0"/>
      <w:marTop w:val="0"/>
      <w:marBottom w:val="0"/>
      <w:divBdr>
        <w:top w:val="none" w:sz="0" w:space="0" w:color="auto"/>
        <w:left w:val="none" w:sz="0" w:space="0" w:color="auto"/>
        <w:bottom w:val="none" w:sz="0" w:space="0" w:color="auto"/>
        <w:right w:val="none" w:sz="0" w:space="0" w:color="auto"/>
      </w:divBdr>
      <w:divsChild>
        <w:div w:id="26024809">
          <w:marLeft w:val="0"/>
          <w:marRight w:val="0"/>
          <w:marTop w:val="0"/>
          <w:marBottom w:val="0"/>
          <w:divBdr>
            <w:top w:val="none" w:sz="0" w:space="0" w:color="auto"/>
            <w:left w:val="none" w:sz="0" w:space="0" w:color="auto"/>
            <w:bottom w:val="none" w:sz="0" w:space="0" w:color="auto"/>
            <w:right w:val="none" w:sz="0" w:space="0" w:color="auto"/>
          </w:divBdr>
          <w:divsChild>
            <w:div w:id="5131877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59090180">
      <w:bodyDiv w:val="1"/>
      <w:marLeft w:val="0"/>
      <w:marRight w:val="0"/>
      <w:marTop w:val="0"/>
      <w:marBottom w:val="0"/>
      <w:divBdr>
        <w:top w:val="none" w:sz="0" w:space="0" w:color="auto"/>
        <w:left w:val="none" w:sz="0" w:space="0" w:color="auto"/>
        <w:bottom w:val="none" w:sz="0" w:space="0" w:color="auto"/>
        <w:right w:val="none" w:sz="0" w:space="0" w:color="auto"/>
      </w:divBdr>
    </w:div>
    <w:div w:id="468088652">
      <w:bodyDiv w:val="1"/>
      <w:marLeft w:val="0"/>
      <w:marRight w:val="0"/>
      <w:marTop w:val="0"/>
      <w:marBottom w:val="0"/>
      <w:divBdr>
        <w:top w:val="none" w:sz="0" w:space="0" w:color="auto"/>
        <w:left w:val="none" w:sz="0" w:space="0" w:color="auto"/>
        <w:bottom w:val="none" w:sz="0" w:space="0" w:color="auto"/>
        <w:right w:val="none" w:sz="0" w:space="0" w:color="auto"/>
      </w:divBdr>
    </w:div>
    <w:div w:id="471943591">
      <w:bodyDiv w:val="1"/>
      <w:marLeft w:val="0"/>
      <w:marRight w:val="0"/>
      <w:marTop w:val="0"/>
      <w:marBottom w:val="0"/>
      <w:divBdr>
        <w:top w:val="none" w:sz="0" w:space="0" w:color="auto"/>
        <w:left w:val="none" w:sz="0" w:space="0" w:color="auto"/>
        <w:bottom w:val="none" w:sz="0" w:space="0" w:color="auto"/>
        <w:right w:val="none" w:sz="0" w:space="0" w:color="auto"/>
      </w:divBdr>
      <w:divsChild>
        <w:div w:id="1697584894">
          <w:marLeft w:val="0"/>
          <w:marRight w:val="0"/>
          <w:marTop w:val="0"/>
          <w:marBottom w:val="0"/>
          <w:divBdr>
            <w:top w:val="none" w:sz="0" w:space="0" w:color="auto"/>
            <w:left w:val="none" w:sz="0" w:space="0" w:color="auto"/>
            <w:bottom w:val="none" w:sz="0" w:space="0" w:color="auto"/>
            <w:right w:val="none" w:sz="0" w:space="0" w:color="auto"/>
          </w:divBdr>
          <w:divsChild>
            <w:div w:id="70965084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74028927">
      <w:bodyDiv w:val="1"/>
      <w:marLeft w:val="0"/>
      <w:marRight w:val="0"/>
      <w:marTop w:val="0"/>
      <w:marBottom w:val="0"/>
      <w:divBdr>
        <w:top w:val="none" w:sz="0" w:space="0" w:color="auto"/>
        <w:left w:val="none" w:sz="0" w:space="0" w:color="auto"/>
        <w:bottom w:val="none" w:sz="0" w:space="0" w:color="auto"/>
        <w:right w:val="none" w:sz="0" w:space="0" w:color="auto"/>
      </w:divBdr>
    </w:div>
    <w:div w:id="474295487">
      <w:bodyDiv w:val="1"/>
      <w:marLeft w:val="0"/>
      <w:marRight w:val="0"/>
      <w:marTop w:val="0"/>
      <w:marBottom w:val="0"/>
      <w:divBdr>
        <w:top w:val="none" w:sz="0" w:space="0" w:color="auto"/>
        <w:left w:val="none" w:sz="0" w:space="0" w:color="auto"/>
        <w:bottom w:val="none" w:sz="0" w:space="0" w:color="auto"/>
        <w:right w:val="none" w:sz="0" w:space="0" w:color="auto"/>
      </w:divBdr>
    </w:div>
    <w:div w:id="490831087">
      <w:bodyDiv w:val="1"/>
      <w:marLeft w:val="0"/>
      <w:marRight w:val="0"/>
      <w:marTop w:val="0"/>
      <w:marBottom w:val="0"/>
      <w:divBdr>
        <w:top w:val="none" w:sz="0" w:space="0" w:color="auto"/>
        <w:left w:val="none" w:sz="0" w:space="0" w:color="auto"/>
        <w:bottom w:val="none" w:sz="0" w:space="0" w:color="auto"/>
        <w:right w:val="none" w:sz="0" w:space="0" w:color="auto"/>
      </w:divBdr>
    </w:div>
    <w:div w:id="515578285">
      <w:bodyDiv w:val="1"/>
      <w:marLeft w:val="0"/>
      <w:marRight w:val="0"/>
      <w:marTop w:val="0"/>
      <w:marBottom w:val="0"/>
      <w:divBdr>
        <w:top w:val="none" w:sz="0" w:space="0" w:color="auto"/>
        <w:left w:val="none" w:sz="0" w:space="0" w:color="auto"/>
        <w:bottom w:val="none" w:sz="0" w:space="0" w:color="auto"/>
        <w:right w:val="none" w:sz="0" w:space="0" w:color="auto"/>
      </w:divBdr>
    </w:div>
    <w:div w:id="557861992">
      <w:bodyDiv w:val="1"/>
      <w:marLeft w:val="0"/>
      <w:marRight w:val="0"/>
      <w:marTop w:val="0"/>
      <w:marBottom w:val="0"/>
      <w:divBdr>
        <w:top w:val="none" w:sz="0" w:space="0" w:color="auto"/>
        <w:left w:val="none" w:sz="0" w:space="0" w:color="auto"/>
        <w:bottom w:val="none" w:sz="0" w:space="0" w:color="auto"/>
        <w:right w:val="none" w:sz="0" w:space="0" w:color="auto"/>
      </w:divBdr>
    </w:div>
    <w:div w:id="611471204">
      <w:bodyDiv w:val="1"/>
      <w:marLeft w:val="0"/>
      <w:marRight w:val="0"/>
      <w:marTop w:val="0"/>
      <w:marBottom w:val="0"/>
      <w:divBdr>
        <w:top w:val="none" w:sz="0" w:space="0" w:color="auto"/>
        <w:left w:val="none" w:sz="0" w:space="0" w:color="auto"/>
        <w:bottom w:val="none" w:sz="0" w:space="0" w:color="auto"/>
        <w:right w:val="none" w:sz="0" w:space="0" w:color="auto"/>
      </w:divBdr>
    </w:div>
    <w:div w:id="722483380">
      <w:bodyDiv w:val="1"/>
      <w:marLeft w:val="0"/>
      <w:marRight w:val="0"/>
      <w:marTop w:val="0"/>
      <w:marBottom w:val="0"/>
      <w:divBdr>
        <w:top w:val="none" w:sz="0" w:space="0" w:color="auto"/>
        <w:left w:val="none" w:sz="0" w:space="0" w:color="auto"/>
        <w:bottom w:val="none" w:sz="0" w:space="0" w:color="auto"/>
        <w:right w:val="none" w:sz="0" w:space="0" w:color="auto"/>
      </w:divBdr>
    </w:div>
    <w:div w:id="751270382">
      <w:bodyDiv w:val="1"/>
      <w:marLeft w:val="0"/>
      <w:marRight w:val="0"/>
      <w:marTop w:val="0"/>
      <w:marBottom w:val="0"/>
      <w:divBdr>
        <w:top w:val="none" w:sz="0" w:space="0" w:color="auto"/>
        <w:left w:val="none" w:sz="0" w:space="0" w:color="auto"/>
        <w:bottom w:val="none" w:sz="0" w:space="0" w:color="auto"/>
        <w:right w:val="none" w:sz="0" w:space="0" w:color="auto"/>
      </w:divBdr>
      <w:divsChild>
        <w:div w:id="12652129">
          <w:marLeft w:val="0"/>
          <w:marRight w:val="0"/>
          <w:marTop w:val="0"/>
          <w:marBottom w:val="0"/>
          <w:divBdr>
            <w:top w:val="none" w:sz="0" w:space="0" w:color="auto"/>
            <w:left w:val="none" w:sz="0" w:space="0" w:color="auto"/>
            <w:bottom w:val="none" w:sz="0" w:space="0" w:color="auto"/>
            <w:right w:val="none" w:sz="0" w:space="0" w:color="auto"/>
          </w:divBdr>
          <w:divsChild>
            <w:div w:id="51145492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8402818">
      <w:bodyDiv w:val="1"/>
      <w:marLeft w:val="0"/>
      <w:marRight w:val="0"/>
      <w:marTop w:val="0"/>
      <w:marBottom w:val="0"/>
      <w:divBdr>
        <w:top w:val="none" w:sz="0" w:space="0" w:color="auto"/>
        <w:left w:val="none" w:sz="0" w:space="0" w:color="auto"/>
        <w:bottom w:val="none" w:sz="0" w:space="0" w:color="auto"/>
        <w:right w:val="none" w:sz="0" w:space="0" w:color="auto"/>
      </w:divBdr>
    </w:div>
    <w:div w:id="819466464">
      <w:bodyDiv w:val="1"/>
      <w:marLeft w:val="0"/>
      <w:marRight w:val="0"/>
      <w:marTop w:val="0"/>
      <w:marBottom w:val="0"/>
      <w:divBdr>
        <w:top w:val="none" w:sz="0" w:space="0" w:color="auto"/>
        <w:left w:val="none" w:sz="0" w:space="0" w:color="auto"/>
        <w:bottom w:val="none" w:sz="0" w:space="0" w:color="auto"/>
        <w:right w:val="none" w:sz="0" w:space="0" w:color="auto"/>
      </w:divBdr>
    </w:div>
    <w:div w:id="821696193">
      <w:bodyDiv w:val="1"/>
      <w:marLeft w:val="0"/>
      <w:marRight w:val="0"/>
      <w:marTop w:val="0"/>
      <w:marBottom w:val="0"/>
      <w:divBdr>
        <w:top w:val="none" w:sz="0" w:space="0" w:color="auto"/>
        <w:left w:val="none" w:sz="0" w:space="0" w:color="auto"/>
        <w:bottom w:val="none" w:sz="0" w:space="0" w:color="auto"/>
        <w:right w:val="none" w:sz="0" w:space="0" w:color="auto"/>
      </w:divBdr>
    </w:div>
    <w:div w:id="915017188">
      <w:bodyDiv w:val="1"/>
      <w:marLeft w:val="0"/>
      <w:marRight w:val="0"/>
      <w:marTop w:val="0"/>
      <w:marBottom w:val="0"/>
      <w:divBdr>
        <w:top w:val="none" w:sz="0" w:space="0" w:color="auto"/>
        <w:left w:val="none" w:sz="0" w:space="0" w:color="auto"/>
        <w:bottom w:val="none" w:sz="0" w:space="0" w:color="auto"/>
        <w:right w:val="none" w:sz="0" w:space="0" w:color="auto"/>
      </w:divBdr>
    </w:div>
    <w:div w:id="957494941">
      <w:bodyDiv w:val="1"/>
      <w:marLeft w:val="0"/>
      <w:marRight w:val="0"/>
      <w:marTop w:val="0"/>
      <w:marBottom w:val="0"/>
      <w:divBdr>
        <w:top w:val="none" w:sz="0" w:space="0" w:color="auto"/>
        <w:left w:val="none" w:sz="0" w:space="0" w:color="auto"/>
        <w:bottom w:val="none" w:sz="0" w:space="0" w:color="auto"/>
        <w:right w:val="none" w:sz="0" w:space="0" w:color="auto"/>
      </w:divBdr>
    </w:div>
    <w:div w:id="969481732">
      <w:bodyDiv w:val="1"/>
      <w:marLeft w:val="0"/>
      <w:marRight w:val="0"/>
      <w:marTop w:val="0"/>
      <w:marBottom w:val="0"/>
      <w:divBdr>
        <w:top w:val="none" w:sz="0" w:space="0" w:color="auto"/>
        <w:left w:val="none" w:sz="0" w:space="0" w:color="auto"/>
        <w:bottom w:val="none" w:sz="0" w:space="0" w:color="auto"/>
        <w:right w:val="none" w:sz="0" w:space="0" w:color="auto"/>
      </w:divBdr>
    </w:div>
    <w:div w:id="983854103">
      <w:bodyDiv w:val="1"/>
      <w:marLeft w:val="0"/>
      <w:marRight w:val="0"/>
      <w:marTop w:val="0"/>
      <w:marBottom w:val="0"/>
      <w:divBdr>
        <w:top w:val="none" w:sz="0" w:space="0" w:color="auto"/>
        <w:left w:val="none" w:sz="0" w:space="0" w:color="auto"/>
        <w:bottom w:val="none" w:sz="0" w:space="0" w:color="auto"/>
        <w:right w:val="none" w:sz="0" w:space="0" w:color="auto"/>
      </w:divBdr>
    </w:div>
    <w:div w:id="992683834">
      <w:bodyDiv w:val="1"/>
      <w:marLeft w:val="0"/>
      <w:marRight w:val="0"/>
      <w:marTop w:val="0"/>
      <w:marBottom w:val="0"/>
      <w:divBdr>
        <w:top w:val="none" w:sz="0" w:space="0" w:color="auto"/>
        <w:left w:val="none" w:sz="0" w:space="0" w:color="auto"/>
        <w:bottom w:val="none" w:sz="0" w:space="0" w:color="auto"/>
        <w:right w:val="none" w:sz="0" w:space="0" w:color="auto"/>
      </w:divBdr>
    </w:div>
    <w:div w:id="1112168436">
      <w:bodyDiv w:val="1"/>
      <w:marLeft w:val="0"/>
      <w:marRight w:val="0"/>
      <w:marTop w:val="0"/>
      <w:marBottom w:val="0"/>
      <w:divBdr>
        <w:top w:val="none" w:sz="0" w:space="0" w:color="auto"/>
        <w:left w:val="none" w:sz="0" w:space="0" w:color="auto"/>
        <w:bottom w:val="none" w:sz="0" w:space="0" w:color="auto"/>
        <w:right w:val="none" w:sz="0" w:space="0" w:color="auto"/>
      </w:divBdr>
    </w:div>
    <w:div w:id="1147162800">
      <w:bodyDiv w:val="1"/>
      <w:marLeft w:val="0"/>
      <w:marRight w:val="0"/>
      <w:marTop w:val="0"/>
      <w:marBottom w:val="0"/>
      <w:divBdr>
        <w:top w:val="none" w:sz="0" w:space="0" w:color="auto"/>
        <w:left w:val="none" w:sz="0" w:space="0" w:color="auto"/>
        <w:bottom w:val="none" w:sz="0" w:space="0" w:color="auto"/>
        <w:right w:val="none" w:sz="0" w:space="0" w:color="auto"/>
      </w:divBdr>
    </w:div>
    <w:div w:id="1223298329">
      <w:bodyDiv w:val="1"/>
      <w:marLeft w:val="0"/>
      <w:marRight w:val="0"/>
      <w:marTop w:val="0"/>
      <w:marBottom w:val="0"/>
      <w:divBdr>
        <w:top w:val="none" w:sz="0" w:space="0" w:color="auto"/>
        <w:left w:val="none" w:sz="0" w:space="0" w:color="auto"/>
        <w:bottom w:val="none" w:sz="0" w:space="0" w:color="auto"/>
        <w:right w:val="none" w:sz="0" w:space="0" w:color="auto"/>
      </w:divBdr>
    </w:div>
    <w:div w:id="1245337390">
      <w:bodyDiv w:val="1"/>
      <w:marLeft w:val="0"/>
      <w:marRight w:val="0"/>
      <w:marTop w:val="0"/>
      <w:marBottom w:val="0"/>
      <w:divBdr>
        <w:top w:val="none" w:sz="0" w:space="0" w:color="auto"/>
        <w:left w:val="none" w:sz="0" w:space="0" w:color="auto"/>
        <w:bottom w:val="none" w:sz="0" w:space="0" w:color="auto"/>
        <w:right w:val="none" w:sz="0" w:space="0" w:color="auto"/>
      </w:divBdr>
    </w:div>
    <w:div w:id="1302076730">
      <w:bodyDiv w:val="1"/>
      <w:marLeft w:val="0"/>
      <w:marRight w:val="0"/>
      <w:marTop w:val="0"/>
      <w:marBottom w:val="0"/>
      <w:divBdr>
        <w:top w:val="none" w:sz="0" w:space="0" w:color="auto"/>
        <w:left w:val="none" w:sz="0" w:space="0" w:color="auto"/>
        <w:bottom w:val="none" w:sz="0" w:space="0" w:color="auto"/>
        <w:right w:val="none" w:sz="0" w:space="0" w:color="auto"/>
      </w:divBdr>
    </w:div>
    <w:div w:id="1303582291">
      <w:bodyDiv w:val="1"/>
      <w:marLeft w:val="0"/>
      <w:marRight w:val="0"/>
      <w:marTop w:val="0"/>
      <w:marBottom w:val="0"/>
      <w:divBdr>
        <w:top w:val="none" w:sz="0" w:space="0" w:color="auto"/>
        <w:left w:val="none" w:sz="0" w:space="0" w:color="auto"/>
        <w:bottom w:val="none" w:sz="0" w:space="0" w:color="auto"/>
        <w:right w:val="none" w:sz="0" w:space="0" w:color="auto"/>
      </w:divBdr>
    </w:div>
    <w:div w:id="1303657779">
      <w:bodyDiv w:val="1"/>
      <w:marLeft w:val="0"/>
      <w:marRight w:val="0"/>
      <w:marTop w:val="0"/>
      <w:marBottom w:val="0"/>
      <w:divBdr>
        <w:top w:val="none" w:sz="0" w:space="0" w:color="auto"/>
        <w:left w:val="none" w:sz="0" w:space="0" w:color="auto"/>
        <w:bottom w:val="none" w:sz="0" w:space="0" w:color="auto"/>
        <w:right w:val="none" w:sz="0" w:space="0" w:color="auto"/>
      </w:divBdr>
    </w:div>
    <w:div w:id="1310011616">
      <w:bodyDiv w:val="1"/>
      <w:marLeft w:val="0"/>
      <w:marRight w:val="0"/>
      <w:marTop w:val="0"/>
      <w:marBottom w:val="0"/>
      <w:divBdr>
        <w:top w:val="none" w:sz="0" w:space="0" w:color="auto"/>
        <w:left w:val="none" w:sz="0" w:space="0" w:color="auto"/>
        <w:bottom w:val="none" w:sz="0" w:space="0" w:color="auto"/>
        <w:right w:val="none" w:sz="0" w:space="0" w:color="auto"/>
      </w:divBdr>
    </w:div>
    <w:div w:id="1330791682">
      <w:bodyDiv w:val="1"/>
      <w:marLeft w:val="0"/>
      <w:marRight w:val="0"/>
      <w:marTop w:val="0"/>
      <w:marBottom w:val="0"/>
      <w:divBdr>
        <w:top w:val="none" w:sz="0" w:space="0" w:color="auto"/>
        <w:left w:val="none" w:sz="0" w:space="0" w:color="auto"/>
        <w:bottom w:val="none" w:sz="0" w:space="0" w:color="auto"/>
        <w:right w:val="none" w:sz="0" w:space="0" w:color="auto"/>
      </w:divBdr>
      <w:divsChild>
        <w:div w:id="1622414607">
          <w:marLeft w:val="720"/>
          <w:marRight w:val="0"/>
          <w:marTop w:val="96"/>
          <w:marBottom w:val="0"/>
          <w:divBdr>
            <w:top w:val="none" w:sz="0" w:space="0" w:color="auto"/>
            <w:left w:val="none" w:sz="0" w:space="0" w:color="auto"/>
            <w:bottom w:val="none" w:sz="0" w:space="0" w:color="auto"/>
            <w:right w:val="none" w:sz="0" w:space="0" w:color="auto"/>
          </w:divBdr>
        </w:div>
        <w:div w:id="1304001563">
          <w:marLeft w:val="720"/>
          <w:marRight w:val="0"/>
          <w:marTop w:val="96"/>
          <w:marBottom w:val="0"/>
          <w:divBdr>
            <w:top w:val="none" w:sz="0" w:space="0" w:color="auto"/>
            <w:left w:val="none" w:sz="0" w:space="0" w:color="auto"/>
            <w:bottom w:val="none" w:sz="0" w:space="0" w:color="auto"/>
            <w:right w:val="none" w:sz="0" w:space="0" w:color="auto"/>
          </w:divBdr>
        </w:div>
        <w:div w:id="1438719869">
          <w:marLeft w:val="720"/>
          <w:marRight w:val="0"/>
          <w:marTop w:val="96"/>
          <w:marBottom w:val="0"/>
          <w:divBdr>
            <w:top w:val="none" w:sz="0" w:space="0" w:color="auto"/>
            <w:left w:val="none" w:sz="0" w:space="0" w:color="auto"/>
            <w:bottom w:val="none" w:sz="0" w:space="0" w:color="auto"/>
            <w:right w:val="none" w:sz="0" w:space="0" w:color="auto"/>
          </w:divBdr>
        </w:div>
        <w:div w:id="957489863">
          <w:marLeft w:val="720"/>
          <w:marRight w:val="0"/>
          <w:marTop w:val="96"/>
          <w:marBottom w:val="0"/>
          <w:divBdr>
            <w:top w:val="none" w:sz="0" w:space="0" w:color="auto"/>
            <w:left w:val="none" w:sz="0" w:space="0" w:color="auto"/>
            <w:bottom w:val="none" w:sz="0" w:space="0" w:color="auto"/>
            <w:right w:val="none" w:sz="0" w:space="0" w:color="auto"/>
          </w:divBdr>
        </w:div>
      </w:divsChild>
    </w:div>
    <w:div w:id="1337270380">
      <w:bodyDiv w:val="1"/>
      <w:marLeft w:val="0"/>
      <w:marRight w:val="0"/>
      <w:marTop w:val="0"/>
      <w:marBottom w:val="0"/>
      <w:divBdr>
        <w:top w:val="none" w:sz="0" w:space="0" w:color="auto"/>
        <w:left w:val="none" w:sz="0" w:space="0" w:color="auto"/>
        <w:bottom w:val="none" w:sz="0" w:space="0" w:color="auto"/>
        <w:right w:val="none" w:sz="0" w:space="0" w:color="auto"/>
      </w:divBdr>
    </w:div>
    <w:div w:id="1346323940">
      <w:bodyDiv w:val="1"/>
      <w:marLeft w:val="0"/>
      <w:marRight w:val="0"/>
      <w:marTop w:val="0"/>
      <w:marBottom w:val="0"/>
      <w:divBdr>
        <w:top w:val="none" w:sz="0" w:space="0" w:color="auto"/>
        <w:left w:val="none" w:sz="0" w:space="0" w:color="auto"/>
        <w:bottom w:val="none" w:sz="0" w:space="0" w:color="auto"/>
        <w:right w:val="none" w:sz="0" w:space="0" w:color="auto"/>
      </w:divBdr>
    </w:div>
    <w:div w:id="1412115030">
      <w:bodyDiv w:val="1"/>
      <w:marLeft w:val="0"/>
      <w:marRight w:val="0"/>
      <w:marTop w:val="0"/>
      <w:marBottom w:val="0"/>
      <w:divBdr>
        <w:top w:val="none" w:sz="0" w:space="0" w:color="auto"/>
        <w:left w:val="none" w:sz="0" w:space="0" w:color="auto"/>
        <w:bottom w:val="none" w:sz="0" w:space="0" w:color="auto"/>
        <w:right w:val="none" w:sz="0" w:space="0" w:color="auto"/>
      </w:divBdr>
    </w:div>
    <w:div w:id="1425102836">
      <w:bodyDiv w:val="1"/>
      <w:marLeft w:val="0"/>
      <w:marRight w:val="0"/>
      <w:marTop w:val="0"/>
      <w:marBottom w:val="0"/>
      <w:divBdr>
        <w:top w:val="none" w:sz="0" w:space="0" w:color="auto"/>
        <w:left w:val="none" w:sz="0" w:space="0" w:color="auto"/>
        <w:bottom w:val="none" w:sz="0" w:space="0" w:color="auto"/>
        <w:right w:val="none" w:sz="0" w:space="0" w:color="auto"/>
      </w:divBdr>
    </w:div>
    <w:div w:id="1443765105">
      <w:bodyDiv w:val="1"/>
      <w:marLeft w:val="0"/>
      <w:marRight w:val="0"/>
      <w:marTop w:val="0"/>
      <w:marBottom w:val="0"/>
      <w:divBdr>
        <w:top w:val="none" w:sz="0" w:space="0" w:color="auto"/>
        <w:left w:val="none" w:sz="0" w:space="0" w:color="auto"/>
        <w:bottom w:val="none" w:sz="0" w:space="0" w:color="auto"/>
        <w:right w:val="none" w:sz="0" w:space="0" w:color="auto"/>
      </w:divBdr>
    </w:div>
    <w:div w:id="1452868723">
      <w:bodyDiv w:val="1"/>
      <w:marLeft w:val="0"/>
      <w:marRight w:val="0"/>
      <w:marTop w:val="0"/>
      <w:marBottom w:val="0"/>
      <w:divBdr>
        <w:top w:val="none" w:sz="0" w:space="0" w:color="auto"/>
        <w:left w:val="none" w:sz="0" w:space="0" w:color="auto"/>
        <w:bottom w:val="none" w:sz="0" w:space="0" w:color="auto"/>
        <w:right w:val="none" w:sz="0" w:space="0" w:color="auto"/>
      </w:divBdr>
    </w:div>
    <w:div w:id="1472553622">
      <w:bodyDiv w:val="1"/>
      <w:marLeft w:val="0"/>
      <w:marRight w:val="0"/>
      <w:marTop w:val="0"/>
      <w:marBottom w:val="0"/>
      <w:divBdr>
        <w:top w:val="none" w:sz="0" w:space="0" w:color="auto"/>
        <w:left w:val="none" w:sz="0" w:space="0" w:color="auto"/>
        <w:bottom w:val="none" w:sz="0" w:space="0" w:color="auto"/>
        <w:right w:val="none" w:sz="0" w:space="0" w:color="auto"/>
      </w:divBdr>
    </w:div>
    <w:div w:id="1520894084">
      <w:bodyDiv w:val="1"/>
      <w:marLeft w:val="0"/>
      <w:marRight w:val="0"/>
      <w:marTop w:val="0"/>
      <w:marBottom w:val="0"/>
      <w:divBdr>
        <w:top w:val="none" w:sz="0" w:space="0" w:color="auto"/>
        <w:left w:val="none" w:sz="0" w:space="0" w:color="auto"/>
        <w:bottom w:val="none" w:sz="0" w:space="0" w:color="auto"/>
        <w:right w:val="none" w:sz="0" w:space="0" w:color="auto"/>
      </w:divBdr>
    </w:div>
    <w:div w:id="1526094352">
      <w:bodyDiv w:val="1"/>
      <w:marLeft w:val="0"/>
      <w:marRight w:val="0"/>
      <w:marTop w:val="0"/>
      <w:marBottom w:val="0"/>
      <w:divBdr>
        <w:top w:val="none" w:sz="0" w:space="0" w:color="auto"/>
        <w:left w:val="none" w:sz="0" w:space="0" w:color="auto"/>
        <w:bottom w:val="none" w:sz="0" w:space="0" w:color="auto"/>
        <w:right w:val="none" w:sz="0" w:space="0" w:color="auto"/>
      </w:divBdr>
    </w:div>
    <w:div w:id="1605653708">
      <w:bodyDiv w:val="1"/>
      <w:marLeft w:val="0"/>
      <w:marRight w:val="0"/>
      <w:marTop w:val="0"/>
      <w:marBottom w:val="0"/>
      <w:divBdr>
        <w:top w:val="none" w:sz="0" w:space="0" w:color="auto"/>
        <w:left w:val="none" w:sz="0" w:space="0" w:color="auto"/>
        <w:bottom w:val="none" w:sz="0" w:space="0" w:color="auto"/>
        <w:right w:val="none" w:sz="0" w:space="0" w:color="auto"/>
      </w:divBdr>
    </w:div>
    <w:div w:id="1633250399">
      <w:bodyDiv w:val="1"/>
      <w:marLeft w:val="0"/>
      <w:marRight w:val="0"/>
      <w:marTop w:val="0"/>
      <w:marBottom w:val="0"/>
      <w:divBdr>
        <w:top w:val="none" w:sz="0" w:space="0" w:color="auto"/>
        <w:left w:val="none" w:sz="0" w:space="0" w:color="auto"/>
        <w:bottom w:val="none" w:sz="0" w:space="0" w:color="auto"/>
        <w:right w:val="none" w:sz="0" w:space="0" w:color="auto"/>
      </w:divBdr>
    </w:div>
    <w:div w:id="1643340300">
      <w:bodyDiv w:val="1"/>
      <w:marLeft w:val="0"/>
      <w:marRight w:val="0"/>
      <w:marTop w:val="0"/>
      <w:marBottom w:val="0"/>
      <w:divBdr>
        <w:top w:val="none" w:sz="0" w:space="0" w:color="auto"/>
        <w:left w:val="none" w:sz="0" w:space="0" w:color="auto"/>
        <w:bottom w:val="none" w:sz="0" w:space="0" w:color="auto"/>
        <w:right w:val="none" w:sz="0" w:space="0" w:color="auto"/>
      </w:divBdr>
    </w:div>
    <w:div w:id="1650010896">
      <w:bodyDiv w:val="1"/>
      <w:marLeft w:val="0"/>
      <w:marRight w:val="0"/>
      <w:marTop w:val="0"/>
      <w:marBottom w:val="0"/>
      <w:divBdr>
        <w:top w:val="none" w:sz="0" w:space="0" w:color="auto"/>
        <w:left w:val="none" w:sz="0" w:space="0" w:color="auto"/>
        <w:bottom w:val="none" w:sz="0" w:space="0" w:color="auto"/>
        <w:right w:val="none" w:sz="0" w:space="0" w:color="auto"/>
      </w:divBdr>
    </w:div>
    <w:div w:id="1758096661">
      <w:bodyDiv w:val="1"/>
      <w:marLeft w:val="0"/>
      <w:marRight w:val="0"/>
      <w:marTop w:val="0"/>
      <w:marBottom w:val="0"/>
      <w:divBdr>
        <w:top w:val="none" w:sz="0" w:space="0" w:color="auto"/>
        <w:left w:val="none" w:sz="0" w:space="0" w:color="auto"/>
        <w:bottom w:val="none" w:sz="0" w:space="0" w:color="auto"/>
        <w:right w:val="none" w:sz="0" w:space="0" w:color="auto"/>
      </w:divBdr>
    </w:div>
    <w:div w:id="1784184130">
      <w:bodyDiv w:val="1"/>
      <w:marLeft w:val="0"/>
      <w:marRight w:val="0"/>
      <w:marTop w:val="0"/>
      <w:marBottom w:val="0"/>
      <w:divBdr>
        <w:top w:val="none" w:sz="0" w:space="0" w:color="auto"/>
        <w:left w:val="none" w:sz="0" w:space="0" w:color="auto"/>
        <w:bottom w:val="none" w:sz="0" w:space="0" w:color="auto"/>
        <w:right w:val="none" w:sz="0" w:space="0" w:color="auto"/>
      </w:divBdr>
    </w:div>
    <w:div w:id="1832062931">
      <w:bodyDiv w:val="1"/>
      <w:marLeft w:val="0"/>
      <w:marRight w:val="0"/>
      <w:marTop w:val="0"/>
      <w:marBottom w:val="0"/>
      <w:divBdr>
        <w:top w:val="none" w:sz="0" w:space="0" w:color="auto"/>
        <w:left w:val="none" w:sz="0" w:space="0" w:color="auto"/>
        <w:bottom w:val="none" w:sz="0" w:space="0" w:color="auto"/>
        <w:right w:val="none" w:sz="0" w:space="0" w:color="auto"/>
      </w:divBdr>
    </w:div>
    <w:div w:id="1836413479">
      <w:bodyDiv w:val="1"/>
      <w:marLeft w:val="0"/>
      <w:marRight w:val="0"/>
      <w:marTop w:val="0"/>
      <w:marBottom w:val="0"/>
      <w:divBdr>
        <w:top w:val="none" w:sz="0" w:space="0" w:color="auto"/>
        <w:left w:val="none" w:sz="0" w:space="0" w:color="auto"/>
        <w:bottom w:val="none" w:sz="0" w:space="0" w:color="auto"/>
        <w:right w:val="none" w:sz="0" w:space="0" w:color="auto"/>
      </w:divBdr>
    </w:div>
    <w:div w:id="1857231769">
      <w:bodyDiv w:val="1"/>
      <w:marLeft w:val="0"/>
      <w:marRight w:val="0"/>
      <w:marTop w:val="0"/>
      <w:marBottom w:val="0"/>
      <w:divBdr>
        <w:top w:val="none" w:sz="0" w:space="0" w:color="auto"/>
        <w:left w:val="none" w:sz="0" w:space="0" w:color="auto"/>
        <w:bottom w:val="none" w:sz="0" w:space="0" w:color="auto"/>
        <w:right w:val="none" w:sz="0" w:space="0" w:color="auto"/>
      </w:divBdr>
    </w:div>
    <w:div w:id="1876041296">
      <w:bodyDiv w:val="1"/>
      <w:marLeft w:val="0"/>
      <w:marRight w:val="0"/>
      <w:marTop w:val="0"/>
      <w:marBottom w:val="0"/>
      <w:divBdr>
        <w:top w:val="none" w:sz="0" w:space="0" w:color="auto"/>
        <w:left w:val="none" w:sz="0" w:space="0" w:color="auto"/>
        <w:bottom w:val="none" w:sz="0" w:space="0" w:color="auto"/>
        <w:right w:val="none" w:sz="0" w:space="0" w:color="auto"/>
      </w:divBdr>
    </w:div>
    <w:div w:id="1944222993">
      <w:bodyDiv w:val="1"/>
      <w:marLeft w:val="0"/>
      <w:marRight w:val="0"/>
      <w:marTop w:val="0"/>
      <w:marBottom w:val="0"/>
      <w:divBdr>
        <w:top w:val="none" w:sz="0" w:space="0" w:color="auto"/>
        <w:left w:val="none" w:sz="0" w:space="0" w:color="auto"/>
        <w:bottom w:val="none" w:sz="0" w:space="0" w:color="auto"/>
        <w:right w:val="none" w:sz="0" w:space="0" w:color="auto"/>
      </w:divBdr>
    </w:div>
    <w:div w:id="1967466317">
      <w:bodyDiv w:val="1"/>
      <w:marLeft w:val="0"/>
      <w:marRight w:val="0"/>
      <w:marTop w:val="0"/>
      <w:marBottom w:val="0"/>
      <w:divBdr>
        <w:top w:val="none" w:sz="0" w:space="0" w:color="auto"/>
        <w:left w:val="none" w:sz="0" w:space="0" w:color="auto"/>
        <w:bottom w:val="none" w:sz="0" w:space="0" w:color="auto"/>
        <w:right w:val="none" w:sz="0" w:space="0" w:color="auto"/>
      </w:divBdr>
    </w:div>
    <w:div w:id="1969120952">
      <w:bodyDiv w:val="1"/>
      <w:marLeft w:val="0"/>
      <w:marRight w:val="0"/>
      <w:marTop w:val="0"/>
      <w:marBottom w:val="0"/>
      <w:divBdr>
        <w:top w:val="none" w:sz="0" w:space="0" w:color="auto"/>
        <w:left w:val="none" w:sz="0" w:space="0" w:color="auto"/>
        <w:bottom w:val="none" w:sz="0" w:space="0" w:color="auto"/>
        <w:right w:val="none" w:sz="0" w:space="0" w:color="auto"/>
      </w:divBdr>
      <w:divsChild>
        <w:div w:id="1497380646">
          <w:marLeft w:val="720"/>
          <w:marRight w:val="0"/>
          <w:marTop w:val="96"/>
          <w:marBottom w:val="0"/>
          <w:divBdr>
            <w:top w:val="none" w:sz="0" w:space="0" w:color="auto"/>
            <w:left w:val="none" w:sz="0" w:space="0" w:color="auto"/>
            <w:bottom w:val="none" w:sz="0" w:space="0" w:color="auto"/>
            <w:right w:val="none" w:sz="0" w:space="0" w:color="auto"/>
          </w:divBdr>
        </w:div>
        <w:div w:id="1669864697">
          <w:marLeft w:val="720"/>
          <w:marRight w:val="0"/>
          <w:marTop w:val="96"/>
          <w:marBottom w:val="0"/>
          <w:divBdr>
            <w:top w:val="none" w:sz="0" w:space="0" w:color="auto"/>
            <w:left w:val="none" w:sz="0" w:space="0" w:color="auto"/>
            <w:bottom w:val="none" w:sz="0" w:space="0" w:color="auto"/>
            <w:right w:val="none" w:sz="0" w:space="0" w:color="auto"/>
          </w:divBdr>
        </w:div>
        <w:div w:id="544683077">
          <w:marLeft w:val="720"/>
          <w:marRight w:val="0"/>
          <w:marTop w:val="96"/>
          <w:marBottom w:val="0"/>
          <w:divBdr>
            <w:top w:val="none" w:sz="0" w:space="0" w:color="auto"/>
            <w:left w:val="none" w:sz="0" w:space="0" w:color="auto"/>
            <w:bottom w:val="none" w:sz="0" w:space="0" w:color="auto"/>
            <w:right w:val="none" w:sz="0" w:space="0" w:color="auto"/>
          </w:divBdr>
        </w:div>
        <w:div w:id="570431726">
          <w:marLeft w:val="720"/>
          <w:marRight w:val="0"/>
          <w:marTop w:val="96"/>
          <w:marBottom w:val="0"/>
          <w:divBdr>
            <w:top w:val="none" w:sz="0" w:space="0" w:color="auto"/>
            <w:left w:val="none" w:sz="0" w:space="0" w:color="auto"/>
            <w:bottom w:val="none" w:sz="0" w:space="0" w:color="auto"/>
            <w:right w:val="none" w:sz="0" w:space="0" w:color="auto"/>
          </w:divBdr>
        </w:div>
        <w:div w:id="1004282154">
          <w:marLeft w:val="720"/>
          <w:marRight w:val="0"/>
          <w:marTop w:val="96"/>
          <w:marBottom w:val="0"/>
          <w:divBdr>
            <w:top w:val="none" w:sz="0" w:space="0" w:color="auto"/>
            <w:left w:val="none" w:sz="0" w:space="0" w:color="auto"/>
            <w:bottom w:val="none" w:sz="0" w:space="0" w:color="auto"/>
            <w:right w:val="none" w:sz="0" w:space="0" w:color="auto"/>
          </w:divBdr>
        </w:div>
        <w:div w:id="1484665449">
          <w:marLeft w:val="720"/>
          <w:marRight w:val="0"/>
          <w:marTop w:val="96"/>
          <w:marBottom w:val="0"/>
          <w:divBdr>
            <w:top w:val="none" w:sz="0" w:space="0" w:color="auto"/>
            <w:left w:val="none" w:sz="0" w:space="0" w:color="auto"/>
            <w:bottom w:val="none" w:sz="0" w:space="0" w:color="auto"/>
            <w:right w:val="none" w:sz="0" w:space="0" w:color="auto"/>
          </w:divBdr>
        </w:div>
        <w:div w:id="1422989395">
          <w:marLeft w:val="720"/>
          <w:marRight w:val="0"/>
          <w:marTop w:val="96"/>
          <w:marBottom w:val="0"/>
          <w:divBdr>
            <w:top w:val="none" w:sz="0" w:space="0" w:color="auto"/>
            <w:left w:val="none" w:sz="0" w:space="0" w:color="auto"/>
            <w:bottom w:val="none" w:sz="0" w:space="0" w:color="auto"/>
            <w:right w:val="none" w:sz="0" w:space="0" w:color="auto"/>
          </w:divBdr>
        </w:div>
        <w:div w:id="1369721547">
          <w:marLeft w:val="720"/>
          <w:marRight w:val="0"/>
          <w:marTop w:val="96"/>
          <w:marBottom w:val="0"/>
          <w:divBdr>
            <w:top w:val="none" w:sz="0" w:space="0" w:color="auto"/>
            <w:left w:val="none" w:sz="0" w:space="0" w:color="auto"/>
            <w:bottom w:val="none" w:sz="0" w:space="0" w:color="auto"/>
            <w:right w:val="none" w:sz="0" w:space="0" w:color="auto"/>
          </w:divBdr>
        </w:div>
        <w:div w:id="1706905428">
          <w:marLeft w:val="720"/>
          <w:marRight w:val="0"/>
          <w:marTop w:val="96"/>
          <w:marBottom w:val="0"/>
          <w:divBdr>
            <w:top w:val="none" w:sz="0" w:space="0" w:color="auto"/>
            <w:left w:val="none" w:sz="0" w:space="0" w:color="auto"/>
            <w:bottom w:val="none" w:sz="0" w:space="0" w:color="auto"/>
            <w:right w:val="none" w:sz="0" w:space="0" w:color="auto"/>
          </w:divBdr>
        </w:div>
      </w:divsChild>
    </w:div>
    <w:div w:id="213019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A0EE-FFA6-464A-B18D-5A40E3F9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30</Pages>
  <Words>13612</Words>
  <Characters>77594</Characters>
  <Application>Microsoft Office Word</Application>
  <DocSecurity>0</DocSecurity>
  <Lines>646</Lines>
  <Paragraphs>182</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91024</CharactersWithSpaces>
  <SharedDoc>false</SharedDoc>
  <HLinks>
    <vt:vector size="156" baseType="variant">
      <vt:variant>
        <vt:i4>1245243</vt:i4>
      </vt:variant>
      <vt:variant>
        <vt:i4>150</vt:i4>
      </vt:variant>
      <vt:variant>
        <vt:i4>0</vt:i4>
      </vt:variant>
      <vt:variant>
        <vt:i4>5</vt:i4>
      </vt:variant>
      <vt:variant>
        <vt:lpwstr/>
      </vt:variant>
      <vt:variant>
        <vt:lpwstr>_Toc283723880</vt:lpwstr>
      </vt:variant>
      <vt:variant>
        <vt:i4>1835067</vt:i4>
      </vt:variant>
      <vt:variant>
        <vt:i4>144</vt:i4>
      </vt:variant>
      <vt:variant>
        <vt:i4>0</vt:i4>
      </vt:variant>
      <vt:variant>
        <vt:i4>5</vt:i4>
      </vt:variant>
      <vt:variant>
        <vt:lpwstr/>
      </vt:variant>
      <vt:variant>
        <vt:lpwstr>_Toc283723876</vt:lpwstr>
      </vt:variant>
      <vt:variant>
        <vt:i4>1835067</vt:i4>
      </vt:variant>
      <vt:variant>
        <vt:i4>138</vt:i4>
      </vt:variant>
      <vt:variant>
        <vt:i4>0</vt:i4>
      </vt:variant>
      <vt:variant>
        <vt:i4>5</vt:i4>
      </vt:variant>
      <vt:variant>
        <vt:lpwstr/>
      </vt:variant>
      <vt:variant>
        <vt:lpwstr>_Toc283723875</vt:lpwstr>
      </vt:variant>
      <vt:variant>
        <vt:i4>1835067</vt:i4>
      </vt:variant>
      <vt:variant>
        <vt:i4>132</vt:i4>
      </vt:variant>
      <vt:variant>
        <vt:i4>0</vt:i4>
      </vt:variant>
      <vt:variant>
        <vt:i4>5</vt:i4>
      </vt:variant>
      <vt:variant>
        <vt:lpwstr/>
      </vt:variant>
      <vt:variant>
        <vt:lpwstr>_Toc283723874</vt:lpwstr>
      </vt:variant>
      <vt:variant>
        <vt:i4>1835067</vt:i4>
      </vt:variant>
      <vt:variant>
        <vt:i4>126</vt:i4>
      </vt:variant>
      <vt:variant>
        <vt:i4>0</vt:i4>
      </vt:variant>
      <vt:variant>
        <vt:i4>5</vt:i4>
      </vt:variant>
      <vt:variant>
        <vt:lpwstr/>
      </vt:variant>
      <vt:variant>
        <vt:lpwstr>_Toc283723873</vt:lpwstr>
      </vt:variant>
      <vt:variant>
        <vt:i4>1835067</vt:i4>
      </vt:variant>
      <vt:variant>
        <vt:i4>120</vt:i4>
      </vt:variant>
      <vt:variant>
        <vt:i4>0</vt:i4>
      </vt:variant>
      <vt:variant>
        <vt:i4>5</vt:i4>
      </vt:variant>
      <vt:variant>
        <vt:lpwstr/>
      </vt:variant>
      <vt:variant>
        <vt:lpwstr>_Toc283723872</vt:lpwstr>
      </vt:variant>
      <vt:variant>
        <vt:i4>1835067</vt:i4>
      </vt:variant>
      <vt:variant>
        <vt:i4>114</vt:i4>
      </vt:variant>
      <vt:variant>
        <vt:i4>0</vt:i4>
      </vt:variant>
      <vt:variant>
        <vt:i4>5</vt:i4>
      </vt:variant>
      <vt:variant>
        <vt:lpwstr/>
      </vt:variant>
      <vt:variant>
        <vt:lpwstr>_Toc283723871</vt:lpwstr>
      </vt:variant>
      <vt:variant>
        <vt:i4>1835067</vt:i4>
      </vt:variant>
      <vt:variant>
        <vt:i4>108</vt:i4>
      </vt:variant>
      <vt:variant>
        <vt:i4>0</vt:i4>
      </vt:variant>
      <vt:variant>
        <vt:i4>5</vt:i4>
      </vt:variant>
      <vt:variant>
        <vt:lpwstr/>
      </vt:variant>
      <vt:variant>
        <vt:lpwstr>_Toc283723870</vt:lpwstr>
      </vt:variant>
      <vt:variant>
        <vt:i4>1245243</vt:i4>
      </vt:variant>
      <vt:variant>
        <vt:i4>101</vt:i4>
      </vt:variant>
      <vt:variant>
        <vt:i4>0</vt:i4>
      </vt:variant>
      <vt:variant>
        <vt:i4>5</vt:i4>
      </vt:variant>
      <vt:variant>
        <vt:lpwstr/>
      </vt:variant>
      <vt:variant>
        <vt:lpwstr>_Toc283723881</vt:lpwstr>
      </vt:variant>
      <vt:variant>
        <vt:i4>1245243</vt:i4>
      </vt:variant>
      <vt:variant>
        <vt:i4>95</vt:i4>
      </vt:variant>
      <vt:variant>
        <vt:i4>0</vt:i4>
      </vt:variant>
      <vt:variant>
        <vt:i4>5</vt:i4>
      </vt:variant>
      <vt:variant>
        <vt:lpwstr/>
      </vt:variant>
      <vt:variant>
        <vt:lpwstr>_Toc283723880</vt:lpwstr>
      </vt:variant>
      <vt:variant>
        <vt:i4>1835067</vt:i4>
      </vt:variant>
      <vt:variant>
        <vt:i4>89</vt:i4>
      </vt:variant>
      <vt:variant>
        <vt:i4>0</vt:i4>
      </vt:variant>
      <vt:variant>
        <vt:i4>5</vt:i4>
      </vt:variant>
      <vt:variant>
        <vt:lpwstr/>
      </vt:variant>
      <vt:variant>
        <vt:lpwstr>_Toc283723876</vt:lpwstr>
      </vt:variant>
      <vt:variant>
        <vt:i4>1835067</vt:i4>
      </vt:variant>
      <vt:variant>
        <vt:i4>83</vt:i4>
      </vt:variant>
      <vt:variant>
        <vt:i4>0</vt:i4>
      </vt:variant>
      <vt:variant>
        <vt:i4>5</vt:i4>
      </vt:variant>
      <vt:variant>
        <vt:lpwstr/>
      </vt:variant>
      <vt:variant>
        <vt:lpwstr>_Toc283723875</vt:lpwstr>
      </vt:variant>
      <vt:variant>
        <vt:i4>1835067</vt:i4>
      </vt:variant>
      <vt:variant>
        <vt:i4>77</vt:i4>
      </vt:variant>
      <vt:variant>
        <vt:i4>0</vt:i4>
      </vt:variant>
      <vt:variant>
        <vt:i4>5</vt:i4>
      </vt:variant>
      <vt:variant>
        <vt:lpwstr/>
      </vt:variant>
      <vt:variant>
        <vt:lpwstr>_Toc283723874</vt:lpwstr>
      </vt:variant>
      <vt:variant>
        <vt:i4>1835067</vt:i4>
      </vt:variant>
      <vt:variant>
        <vt:i4>71</vt:i4>
      </vt:variant>
      <vt:variant>
        <vt:i4>0</vt:i4>
      </vt:variant>
      <vt:variant>
        <vt:i4>5</vt:i4>
      </vt:variant>
      <vt:variant>
        <vt:lpwstr/>
      </vt:variant>
      <vt:variant>
        <vt:lpwstr>_Toc283723873</vt:lpwstr>
      </vt:variant>
      <vt:variant>
        <vt:i4>1835067</vt:i4>
      </vt:variant>
      <vt:variant>
        <vt:i4>65</vt:i4>
      </vt:variant>
      <vt:variant>
        <vt:i4>0</vt:i4>
      </vt:variant>
      <vt:variant>
        <vt:i4>5</vt:i4>
      </vt:variant>
      <vt:variant>
        <vt:lpwstr/>
      </vt:variant>
      <vt:variant>
        <vt:lpwstr>_Toc283723872</vt:lpwstr>
      </vt:variant>
      <vt:variant>
        <vt:i4>1835067</vt:i4>
      </vt:variant>
      <vt:variant>
        <vt:i4>59</vt:i4>
      </vt:variant>
      <vt:variant>
        <vt:i4>0</vt:i4>
      </vt:variant>
      <vt:variant>
        <vt:i4>5</vt:i4>
      </vt:variant>
      <vt:variant>
        <vt:lpwstr/>
      </vt:variant>
      <vt:variant>
        <vt:lpwstr>_Toc283723871</vt:lpwstr>
      </vt:variant>
      <vt:variant>
        <vt:i4>1835067</vt:i4>
      </vt:variant>
      <vt:variant>
        <vt:i4>53</vt:i4>
      </vt:variant>
      <vt:variant>
        <vt:i4>0</vt:i4>
      </vt:variant>
      <vt:variant>
        <vt:i4>5</vt:i4>
      </vt:variant>
      <vt:variant>
        <vt:lpwstr/>
      </vt:variant>
      <vt:variant>
        <vt:lpwstr>_Toc283723870</vt:lpwstr>
      </vt:variant>
      <vt:variant>
        <vt:i4>1900603</vt:i4>
      </vt:variant>
      <vt:variant>
        <vt:i4>47</vt:i4>
      </vt:variant>
      <vt:variant>
        <vt:i4>0</vt:i4>
      </vt:variant>
      <vt:variant>
        <vt:i4>5</vt:i4>
      </vt:variant>
      <vt:variant>
        <vt:lpwstr/>
      </vt:variant>
      <vt:variant>
        <vt:lpwstr>_Toc283723869</vt:lpwstr>
      </vt:variant>
      <vt:variant>
        <vt:i4>1900603</vt:i4>
      </vt:variant>
      <vt:variant>
        <vt:i4>41</vt:i4>
      </vt:variant>
      <vt:variant>
        <vt:i4>0</vt:i4>
      </vt:variant>
      <vt:variant>
        <vt:i4>5</vt:i4>
      </vt:variant>
      <vt:variant>
        <vt:lpwstr/>
      </vt:variant>
      <vt:variant>
        <vt:lpwstr>_Toc283723868</vt:lpwstr>
      </vt:variant>
      <vt:variant>
        <vt:i4>1900603</vt:i4>
      </vt:variant>
      <vt:variant>
        <vt:i4>35</vt:i4>
      </vt:variant>
      <vt:variant>
        <vt:i4>0</vt:i4>
      </vt:variant>
      <vt:variant>
        <vt:i4>5</vt:i4>
      </vt:variant>
      <vt:variant>
        <vt:lpwstr/>
      </vt:variant>
      <vt:variant>
        <vt:lpwstr>_Toc283723867</vt:lpwstr>
      </vt:variant>
      <vt:variant>
        <vt:i4>1900603</vt:i4>
      </vt:variant>
      <vt:variant>
        <vt:i4>29</vt:i4>
      </vt:variant>
      <vt:variant>
        <vt:i4>0</vt:i4>
      </vt:variant>
      <vt:variant>
        <vt:i4>5</vt:i4>
      </vt:variant>
      <vt:variant>
        <vt:lpwstr/>
      </vt:variant>
      <vt:variant>
        <vt:lpwstr>_Toc283723866</vt:lpwstr>
      </vt:variant>
      <vt:variant>
        <vt:i4>1900603</vt:i4>
      </vt:variant>
      <vt:variant>
        <vt:i4>26</vt:i4>
      </vt:variant>
      <vt:variant>
        <vt:i4>0</vt:i4>
      </vt:variant>
      <vt:variant>
        <vt:i4>5</vt:i4>
      </vt:variant>
      <vt:variant>
        <vt:lpwstr/>
      </vt:variant>
      <vt:variant>
        <vt:lpwstr>_Toc283723865</vt:lpwstr>
      </vt:variant>
      <vt:variant>
        <vt:i4>1900603</vt:i4>
      </vt:variant>
      <vt:variant>
        <vt:i4>20</vt:i4>
      </vt:variant>
      <vt:variant>
        <vt:i4>0</vt:i4>
      </vt:variant>
      <vt:variant>
        <vt:i4>5</vt:i4>
      </vt:variant>
      <vt:variant>
        <vt:lpwstr/>
      </vt:variant>
      <vt:variant>
        <vt:lpwstr>_Toc283723864</vt:lpwstr>
      </vt:variant>
      <vt:variant>
        <vt:i4>1900603</vt:i4>
      </vt:variant>
      <vt:variant>
        <vt:i4>14</vt:i4>
      </vt:variant>
      <vt:variant>
        <vt:i4>0</vt:i4>
      </vt:variant>
      <vt:variant>
        <vt:i4>5</vt:i4>
      </vt:variant>
      <vt:variant>
        <vt:lpwstr/>
      </vt:variant>
      <vt:variant>
        <vt:lpwstr>_Toc283723863</vt:lpwstr>
      </vt:variant>
      <vt:variant>
        <vt:i4>1900603</vt:i4>
      </vt:variant>
      <vt:variant>
        <vt:i4>8</vt:i4>
      </vt:variant>
      <vt:variant>
        <vt:i4>0</vt:i4>
      </vt:variant>
      <vt:variant>
        <vt:i4>5</vt:i4>
      </vt:variant>
      <vt:variant>
        <vt:lpwstr/>
      </vt:variant>
      <vt:variant>
        <vt:lpwstr>_Toc283723862</vt:lpwstr>
      </vt:variant>
      <vt:variant>
        <vt:i4>1900603</vt:i4>
      </vt:variant>
      <vt:variant>
        <vt:i4>2</vt:i4>
      </vt:variant>
      <vt:variant>
        <vt:i4>0</vt:i4>
      </vt:variant>
      <vt:variant>
        <vt:i4>5</vt:i4>
      </vt:variant>
      <vt:variant>
        <vt:lpwstr/>
      </vt:variant>
      <vt:variant>
        <vt:lpwstr>_Toc283723861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christian.fournier</cp:lastModifiedBy>
  <cp:revision>54</cp:revision>
  <cp:lastPrinted>2012-08-09T21:22:00Z</cp:lastPrinted>
  <dcterms:created xsi:type="dcterms:W3CDTF">2012-08-06T20:21:00Z</dcterms:created>
  <dcterms:modified xsi:type="dcterms:W3CDTF">2012-08-09T21:38:00Z</dcterms:modified>
</cp:coreProperties>
</file>