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45FE0" w14:textId="77777777" w:rsidR="0009379D" w:rsidRPr="00EC6D28" w:rsidRDefault="0009379D" w:rsidP="0009379D">
      <w:pPr>
        <w:jc w:val="both"/>
        <w:rPr>
          <w:rFonts w:asciiTheme="majorHAnsi" w:hAnsiTheme="majorHAnsi" w:cstheme="majorHAnsi"/>
          <w:b/>
          <w:color w:val="000000" w:themeColor="text1"/>
          <w:sz w:val="24"/>
          <w:szCs w:val="24"/>
          <w:u w:val="single"/>
          <w:lang w:val="fr-BE"/>
        </w:rPr>
      </w:pPr>
    </w:p>
    <w:p w14:paraId="21BEF170" w14:textId="77777777" w:rsidR="0009379D" w:rsidRPr="00EC6D28" w:rsidRDefault="0009379D" w:rsidP="0009379D">
      <w:pPr>
        <w:jc w:val="both"/>
        <w:rPr>
          <w:rFonts w:asciiTheme="majorHAnsi" w:hAnsiTheme="majorHAnsi" w:cstheme="majorHAnsi"/>
          <w:b/>
          <w:color w:val="000000" w:themeColor="text1"/>
          <w:sz w:val="24"/>
          <w:szCs w:val="24"/>
          <w:u w:val="single"/>
          <w:lang w:val="fr-BE"/>
        </w:rPr>
      </w:pPr>
    </w:p>
    <w:p w14:paraId="35412018" w14:textId="77777777" w:rsidR="0009379D" w:rsidRPr="00EC6D28" w:rsidRDefault="0009379D" w:rsidP="0009379D">
      <w:pPr>
        <w:shd w:val="clear" w:color="auto" w:fill="FFD966" w:themeFill="accent4" w:themeFillTint="99"/>
        <w:spacing w:after="0" w:line="240" w:lineRule="auto"/>
        <w:rPr>
          <w:b/>
          <w:color w:val="000000" w:themeColor="text1"/>
          <w:sz w:val="24"/>
          <w:szCs w:val="24"/>
          <w:u w:val="double"/>
        </w:rPr>
      </w:pPr>
      <w:r w:rsidRPr="00EC6D28">
        <w:rPr>
          <w:b/>
          <w:color w:val="000000" w:themeColor="text1"/>
          <w:sz w:val="24"/>
          <w:szCs w:val="24"/>
          <w:u w:val="double"/>
        </w:rPr>
        <w:t>0. INFORMATIONS RELATIVES A LA STRUCTURE PORTEUSE DU PROJET</w:t>
      </w:r>
    </w:p>
    <w:p w14:paraId="1E78FA5C" w14:textId="77777777" w:rsidR="0009379D" w:rsidRPr="00EC6D28" w:rsidRDefault="0009379D" w:rsidP="0009379D">
      <w:pPr>
        <w:spacing w:after="0" w:line="240" w:lineRule="auto"/>
        <w:rPr>
          <w:b/>
          <w:color w:val="000000" w:themeColor="text1"/>
          <w:sz w:val="24"/>
          <w:szCs w:val="24"/>
          <w:u w:val="double"/>
        </w:rPr>
      </w:pPr>
    </w:p>
    <w:p w14:paraId="22295365" w14:textId="77777777" w:rsidR="0009379D" w:rsidRPr="00EC6D28" w:rsidRDefault="0009379D" w:rsidP="0009379D">
      <w:pPr>
        <w:spacing w:after="0" w:line="240" w:lineRule="auto"/>
        <w:rPr>
          <w:rFonts w:asciiTheme="majorHAnsi" w:hAnsiTheme="majorHAnsi" w:cstheme="minorHAnsi"/>
          <w:b/>
          <w:color w:val="000000" w:themeColor="text1"/>
        </w:rPr>
      </w:pPr>
      <w:r w:rsidRPr="00EC6D28">
        <w:rPr>
          <w:rFonts w:asciiTheme="majorHAnsi" w:hAnsiTheme="majorHAnsi" w:cstheme="minorHAnsi"/>
          <w:b/>
          <w:color w:val="000000" w:themeColor="text1"/>
        </w:rPr>
        <w:t xml:space="preserve">1.Données générales </w:t>
      </w:r>
    </w:p>
    <w:p w14:paraId="26711778" w14:textId="77777777" w:rsidR="0009379D" w:rsidRPr="00EC6D28" w:rsidRDefault="0009379D" w:rsidP="0009379D">
      <w:pPr>
        <w:pStyle w:val="Application2"/>
        <w:spacing w:before="0" w:after="0"/>
        <w:rPr>
          <w:rFonts w:asciiTheme="minorHAnsi" w:hAnsiTheme="minorHAnsi" w:cstheme="minorHAnsi"/>
          <w:color w:val="000000" w:themeColor="text1"/>
          <w:sz w:val="22"/>
          <w:szCs w:val="22"/>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4"/>
        <w:gridCol w:w="6244"/>
      </w:tblGrid>
      <w:tr w:rsidR="00EC6D28" w:rsidRPr="00EC6D28" w14:paraId="51D69652" w14:textId="77777777" w:rsidTr="0015670B">
        <w:trPr>
          <w:trHeight w:val="939"/>
        </w:trPr>
        <w:tc>
          <w:tcPr>
            <w:tcW w:w="3504" w:type="dxa"/>
            <w:vAlign w:val="center"/>
          </w:tcPr>
          <w:p w14:paraId="5B9E1EE6" w14:textId="77777777" w:rsidR="0009379D" w:rsidRPr="00EC6D28" w:rsidRDefault="0009379D" w:rsidP="0015670B">
            <w:pPr>
              <w:tabs>
                <w:tab w:val="right" w:pos="8789"/>
              </w:tabs>
              <w:suppressAutoHyphens/>
              <w:spacing w:after="0" w:line="240" w:lineRule="auto"/>
              <w:rPr>
                <w:rFonts w:asciiTheme="majorHAnsi" w:hAnsiTheme="majorHAnsi" w:cstheme="minorHAnsi"/>
                <w:b/>
                <w:color w:val="000000" w:themeColor="text1"/>
                <w:spacing w:val="-2"/>
                <w:sz w:val="24"/>
                <w:szCs w:val="24"/>
              </w:rPr>
            </w:pPr>
            <w:r w:rsidRPr="00EC6D28">
              <w:rPr>
                <w:rFonts w:asciiTheme="majorHAnsi" w:hAnsiTheme="majorHAnsi" w:cstheme="minorHAnsi"/>
                <w:b/>
                <w:color w:val="000000" w:themeColor="text1"/>
                <w:spacing w:val="-2"/>
                <w:sz w:val="24"/>
                <w:szCs w:val="24"/>
              </w:rPr>
              <w:t xml:space="preserve">Nom de l'organisation </w:t>
            </w:r>
          </w:p>
        </w:tc>
        <w:tc>
          <w:tcPr>
            <w:tcW w:w="6244" w:type="dxa"/>
            <w:vAlign w:val="center"/>
          </w:tcPr>
          <w:p w14:paraId="5C144242" w14:textId="77777777" w:rsidR="0009379D" w:rsidRPr="00EC6D28" w:rsidRDefault="0009379D" w:rsidP="0015670B">
            <w:pPr>
              <w:tabs>
                <w:tab w:val="right" w:pos="8789"/>
              </w:tabs>
              <w:suppressAutoHyphens/>
              <w:spacing w:after="0" w:line="240" w:lineRule="auto"/>
              <w:rPr>
                <w:rFonts w:asciiTheme="majorHAnsi" w:hAnsiTheme="majorHAnsi"/>
                <w:color w:val="000000" w:themeColor="text1"/>
                <w:sz w:val="24"/>
                <w:szCs w:val="24"/>
              </w:rPr>
            </w:pPr>
            <w:r w:rsidRPr="00EC6D28">
              <w:rPr>
                <w:rFonts w:asciiTheme="majorHAnsi" w:hAnsiTheme="majorHAnsi"/>
                <w:color w:val="000000" w:themeColor="text1"/>
                <w:sz w:val="24"/>
                <w:szCs w:val="24"/>
              </w:rPr>
              <w:t>Plateforme Contemporaine</w:t>
            </w:r>
          </w:p>
          <w:p w14:paraId="103EBC9D" w14:textId="77777777" w:rsidR="0009379D" w:rsidRPr="00EC6D28" w:rsidRDefault="0009379D" w:rsidP="0015670B">
            <w:pPr>
              <w:tabs>
                <w:tab w:val="right" w:pos="8789"/>
              </w:tabs>
              <w:suppressAutoHyphens/>
              <w:spacing w:after="0" w:line="240" w:lineRule="auto"/>
              <w:rPr>
                <w:rStyle w:val="Appelnotedebasdep"/>
                <w:rFonts w:asciiTheme="majorHAnsi" w:hAnsiTheme="majorHAnsi"/>
                <w:color w:val="000000" w:themeColor="text1"/>
                <w:spacing w:val="-2"/>
                <w:sz w:val="24"/>
                <w:szCs w:val="24"/>
              </w:rPr>
            </w:pPr>
            <w:r w:rsidRPr="00EC6D28">
              <w:rPr>
                <w:rFonts w:asciiTheme="majorHAnsi" w:hAnsiTheme="majorHAnsi"/>
                <w:color w:val="000000" w:themeColor="text1"/>
                <w:sz w:val="24"/>
                <w:szCs w:val="24"/>
              </w:rPr>
              <w:t>PC</w:t>
            </w:r>
          </w:p>
        </w:tc>
      </w:tr>
      <w:tr w:rsidR="00EC6D28" w:rsidRPr="00EC6D28" w14:paraId="0811D58B" w14:textId="77777777" w:rsidTr="0015670B">
        <w:trPr>
          <w:trHeight w:val="940"/>
        </w:trPr>
        <w:tc>
          <w:tcPr>
            <w:tcW w:w="3504" w:type="dxa"/>
            <w:vAlign w:val="center"/>
          </w:tcPr>
          <w:p w14:paraId="3051A5FA" w14:textId="77777777" w:rsidR="0009379D" w:rsidRPr="00EC6D28" w:rsidRDefault="0009379D" w:rsidP="0015670B">
            <w:pPr>
              <w:tabs>
                <w:tab w:val="right" w:pos="8789"/>
              </w:tabs>
              <w:suppressAutoHyphens/>
              <w:spacing w:after="0" w:line="240" w:lineRule="auto"/>
              <w:rPr>
                <w:rFonts w:asciiTheme="majorHAnsi" w:hAnsiTheme="majorHAnsi" w:cstheme="minorHAnsi"/>
                <w:b/>
                <w:color w:val="000000" w:themeColor="text1"/>
                <w:spacing w:val="-2"/>
                <w:sz w:val="24"/>
                <w:szCs w:val="24"/>
              </w:rPr>
            </w:pPr>
            <w:r w:rsidRPr="00EC6D28">
              <w:rPr>
                <w:rFonts w:asciiTheme="majorHAnsi" w:hAnsiTheme="majorHAnsi" w:cstheme="minorHAnsi"/>
                <w:b/>
                <w:color w:val="000000" w:themeColor="text1"/>
                <w:spacing w:val="-2"/>
                <w:sz w:val="24"/>
                <w:szCs w:val="24"/>
              </w:rPr>
              <w:t xml:space="preserve">Statut juridique </w:t>
            </w:r>
          </w:p>
          <w:p w14:paraId="475927A9" w14:textId="77777777" w:rsidR="0009379D" w:rsidRPr="00EC6D28" w:rsidRDefault="0009379D" w:rsidP="0015670B">
            <w:pPr>
              <w:tabs>
                <w:tab w:val="right" w:pos="8789"/>
              </w:tabs>
              <w:suppressAutoHyphens/>
              <w:spacing w:after="0" w:line="240" w:lineRule="auto"/>
              <w:rPr>
                <w:rFonts w:asciiTheme="majorHAnsi" w:hAnsiTheme="majorHAnsi" w:cstheme="minorHAnsi"/>
                <w:b/>
                <w:color w:val="000000" w:themeColor="text1"/>
                <w:spacing w:val="-2"/>
                <w:sz w:val="24"/>
                <w:szCs w:val="24"/>
              </w:rPr>
            </w:pPr>
            <w:r w:rsidRPr="00EC6D28">
              <w:rPr>
                <w:rFonts w:asciiTheme="majorHAnsi" w:hAnsiTheme="majorHAnsi" w:cstheme="minorHAnsi"/>
                <w:b/>
                <w:color w:val="000000" w:themeColor="text1"/>
                <w:spacing w:val="-2"/>
                <w:sz w:val="24"/>
                <w:szCs w:val="24"/>
              </w:rPr>
              <w:t xml:space="preserve">Numéro </w:t>
            </w:r>
          </w:p>
        </w:tc>
        <w:tc>
          <w:tcPr>
            <w:tcW w:w="6244" w:type="dxa"/>
            <w:vAlign w:val="center"/>
          </w:tcPr>
          <w:p w14:paraId="42534EF1" w14:textId="77777777" w:rsidR="0009379D" w:rsidRPr="00EC6D28" w:rsidRDefault="0009379D" w:rsidP="0015670B">
            <w:pPr>
              <w:tabs>
                <w:tab w:val="right" w:pos="8789"/>
              </w:tabs>
              <w:suppressAutoHyphens/>
              <w:spacing w:after="0" w:line="240" w:lineRule="auto"/>
              <w:rPr>
                <w:rFonts w:asciiTheme="majorHAnsi" w:hAnsiTheme="majorHAnsi"/>
                <w:color w:val="000000" w:themeColor="text1"/>
                <w:spacing w:val="-2"/>
                <w:sz w:val="24"/>
                <w:szCs w:val="24"/>
                <w:lang w:eastAsia="fr-FR"/>
              </w:rPr>
            </w:pPr>
            <w:r w:rsidRPr="00EC6D28">
              <w:rPr>
                <w:rFonts w:asciiTheme="majorHAnsi" w:hAnsiTheme="majorHAnsi"/>
                <w:color w:val="000000" w:themeColor="text1"/>
                <w:spacing w:val="-2"/>
                <w:sz w:val="24"/>
                <w:szCs w:val="24"/>
                <w:lang w:eastAsia="fr-FR"/>
              </w:rPr>
              <w:t>ASBL</w:t>
            </w:r>
          </w:p>
          <w:p w14:paraId="11085782" w14:textId="77777777" w:rsidR="0009379D" w:rsidRPr="00EC6D28" w:rsidRDefault="0009379D" w:rsidP="0015670B">
            <w:pPr>
              <w:tabs>
                <w:tab w:val="right" w:pos="8789"/>
              </w:tabs>
              <w:suppressAutoHyphens/>
              <w:spacing w:after="0" w:line="240" w:lineRule="auto"/>
              <w:rPr>
                <w:rStyle w:val="Appelnotedebasdep"/>
                <w:rFonts w:asciiTheme="majorHAnsi" w:hAnsiTheme="majorHAnsi"/>
                <w:color w:val="000000" w:themeColor="text1"/>
                <w:spacing w:val="-2"/>
                <w:sz w:val="24"/>
                <w:szCs w:val="24"/>
                <w:lang w:val="fr-BE"/>
              </w:rPr>
            </w:pPr>
            <w:r w:rsidRPr="00EC6D28">
              <w:rPr>
                <w:rFonts w:asciiTheme="majorHAnsi" w:hAnsiTheme="majorHAnsi"/>
                <w:color w:val="000000" w:themeColor="text1"/>
                <w:spacing w:val="-2"/>
                <w:sz w:val="24"/>
                <w:szCs w:val="24"/>
                <w:lang w:eastAsia="fr-FR"/>
              </w:rPr>
              <w:t>N°F.92/17.975 du 16 février 2012.</w:t>
            </w:r>
          </w:p>
        </w:tc>
      </w:tr>
      <w:tr w:rsidR="00EC6D28" w:rsidRPr="00EC6D28" w14:paraId="1C904C28" w14:textId="77777777" w:rsidTr="0015670B">
        <w:trPr>
          <w:trHeight w:val="940"/>
        </w:trPr>
        <w:tc>
          <w:tcPr>
            <w:tcW w:w="3504" w:type="dxa"/>
            <w:vAlign w:val="center"/>
          </w:tcPr>
          <w:p w14:paraId="2F39FBA1" w14:textId="77777777" w:rsidR="0009379D" w:rsidRPr="00EC6D28" w:rsidRDefault="0009379D" w:rsidP="0015670B">
            <w:pPr>
              <w:tabs>
                <w:tab w:val="right" w:pos="8789"/>
              </w:tabs>
              <w:suppressAutoHyphens/>
              <w:spacing w:after="0" w:line="240" w:lineRule="auto"/>
              <w:rPr>
                <w:rFonts w:asciiTheme="majorHAnsi" w:hAnsiTheme="majorHAnsi" w:cstheme="minorHAnsi"/>
                <w:b/>
                <w:color w:val="000000" w:themeColor="text1"/>
                <w:spacing w:val="-2"/>
                <w:sz w:val="24"/>
                <w:szCs w:val="24"/>
              </w:rPr>
            </w:pPr>
            <w:r w:rsidRPr="00EC6D28">
              <w:rPr>
                <w:rFonts w:asciiTheme="majorHAnsi" w:hAnsiTheme="majorHAnsi" w:cstheme="minorHAnsi"/>
                <w:b/>
                <w:color w:val="000000" w:themeColor="text1"/>
                <w:spacing w:val="-2"/>
                <w:sz w:val="24"/>
                <w:szCs w:val="24"/>
              </w:rPr>
              <w:t xml:space="preserve">Date de création </w:t>
            </w:r>
          </w:p>
        </w:tc>
        <w:tc>
          <w:tcPr>
            <w:tcW w:w="6244" w:type="dxa"/>
            <w:vAlign w:val="center"/>
          </w:tcPr>
          <w:p w14:paraId="5E7729ED" w14:textId="77777777" w:rsidR="0009379D" w:rsidRPr="00EC6D28" w:rsidRDefault="0009379D" w:rsidP="0015670B">
            <w:pPr>
              <w:tabs>
                <w:tab w:val="right" w:pos="8789"/>
              </w:tabs>
              <w:suppressAutoHyphens/>
              <w:spacing w:after="0" w:line="240" w:lineRule="auto"/>
              <w:rPr>
                <w:rFonts w:asciiTheme="majorHAnsi" w:hAnsiTheme="majorHAnsi"/>
                <w:color w:val="000000" w:themeColor="text1"/>
                <w:spacing w:val="-2"/>
                <w:sz w:val="24"/>
                <w:szCs w:val="24"/>
              </w:rPr>
            </w:pPr>
            <w:r w:rsidRPr="00EC6D28">
              <w:rPr>
                <w:rFonts w:asciiTheme="majorHAnsi" w:hAnsiTheme="majorHAnsi"/>
                <w:color w:val="000000" w:themeColor="text1"/>
                <w:spacing w:val="-2"/>
                <w:sz w:val="24"/>
                <w:szCs w:val="24"/>
              </w:rPr>
              <w:t>Novembre 2011</w:t>
            </w:r>
          </w:p>
        </w:tc>
      </w:tr>
      <w:tr w:rsidR="00EC6D28" w:rsidRPr="00EC6D28" w14:paraId="785452AE" w14:textId="77777777" w:rsidTr="0015670B">
        <w:trPr>
          <w:trHeight w:val="940"/>
        </w:trPr>
        <w:tc>
          <w:tcPr>
            <w:tcW w:w="3504" w:type="dxa"/>
            <w:vAlign w:val="center"/>
          </w:tcPr>
          <w:p w14:paraId="66C652F3" w14:textId="77777777" w:rsidR="0009379D" w:rsidRPr="00EC6D28" w:rsidRDefault="0009379D" w:rsidP="0015670B">
            <w:pPr>
              <w:tabs>
                <w:tab w:val="right" w:pos="8789"/>
              </w:tabs>
              <w:suppressAutoHyphens/>
              <w:spacing w:after="0" w:line="240" w:lineRule="auto"/>
              <w:rPr>
                <w:rFonts w:asciiTheme="majorHAnsi" w:hAnsiTheme="majorHAnsi" w:cstheme="minorHAnsi"/>
                <w:b/>
                <w:color w:val="000000" w:themeColor="text1"/>
                <w:sz w:val="24"/>
                <w:szCs w:val="24"/>
              </w:rPr>
            </w:pPr>
            <w:r w:rsidRPr="00EC6D28">
              <w:rPr>
                <w:rFonts w:asciiTheme="majorHAnsi" w:hAnsiTheme="majorHAnsi" w:cstheme="minorHAnsi"/>
                <w:b/>
                <w:color w:val="000000" w:themeColor="text1"/>
                <w:spacing w:val="-2"/>
                <w:sz w:val="24"/>
                <w:szCs w:val="24"/>
              </w:rPr>
              <w:t xml:space="preserve">Adresse (comme indiquée dans les statuts) </w:t>
            </w:r>
          </w:p>
        </w:tc>
        <w:tc>
          <w:tcPr>
            <w:tcW w:w="6244" w:type="dxa"/>
            <w:vAlign w:val="center"/>
          </w:tcPr>
          <w:p w14:paraId="61692BDC" w14:textId="77777777" w:rsidR="0009379D" w:rsidRPr="00EC6D28" w:rsidRDefault="0009379D" w:rsidP="0015670B">
            <w:pPr>
              <w:tabs>
                <w:tab w:val="right" w:pos="8789"/>
              </w:tabs>
              <w:suppressAutoHyphens/>
              <w:spacing w:after="0" w:line="240" w:lineRule="auto"/>
              <w:rPr>
                <w:rFonts w:asciiTheme="majorHAnsi" w:hAnsiTheme="majorHAnsi"/>
                <w:color w:val="000000" w:themeColor="text1"/>
                <w:sz w:val="24"/>
                <w:szCs w:val="24"/>
              </w:rPr>
            </w:pPr>
            <w:r w:rsidRPr="00EC6D28">
              <w:rPr>
                <w:rFonts w:asciiTheme="majorHAnsi" w:hAnsiTheme="majorHAnsi"/>
                <w:color w:val="000000" w:themeColor="text1"/>
                <w:sz w:val="24"/>
                <w:szCs w:val="24"/>
              </w:rPr>
              <w:t xml:space="preserve">248, Avenue M’siri </w:t>
            </w:r>
          </w:p>
          <w:p w14:paraId="1AC4933B" w14:textId="77777777" w:rsidR="0009379D" w:rsidRPr="00EC6D28" w:rsidRDefault="0009379D" w:rsidP="0015670B">
            <w:pPr>
              <w:tabs>
                <w:tab w:val="right" w:pos="8789"/>
              </w:tabs>
              <w:suppressAutoHyphens/>
              <w:spacing w:after="0" w:line="240" w:lineRule="auto"/>
              <w:rPr>
                <w:rFonts w:asciiTheme="majorHAnsi" w:hAnsiTheme="majorHAnsi"/>
                <w:color w:val="000000" w:themeColor="text1"/>
                <w:sz w:val="24"/>
                <w:szCs w:val="24"/>
              </w:rPr>
            </w:pPr>
            <w:r w:rsidRPr="00EC6D28">
              <w:rPr>
                <w:rFonts w:asciiTheme="majorHAnsi" w:hAnsiTheme="majorHAnsi"/>
                <w:color w:val="000000" w:themeColor="text1"/>
                <w:sz w:val="24"/>
                <w:szCs w:val="24"/>
              </w:rPr>
              <w:t xml:space="preserve">Bandalungwa – Kinshasa </w:t>
            </w:r>
          </w:p>
          <w:p w14:paraId="0250FF07" w14:textId="77777777" w:rsidR="0009379D" w:rsidRPr="00EC6D28" w:rsidRDefault="0009379D" w:rsidP="0015670B">
            <w:pPr>
              <w:tabs>
                <w:tab w:val="right" w:pos="8789"/>
              </w:tabs>
              <w:suppressAutoHyphens/>
              <w:spacing w:after="0" w:line="240" w:lineRule="auto"/>
              <w:rPr>
                <w:rStyle w:val="Appelnotedebasdep"/>
                <w:rFonts w:asciiTheme="majorHAnsi" w:hAnsiTheme="majorHAnsi"/>
                <w:color w:val="000000" w:themeColor="text1"/>
                <w:spacing w:val="-2"/>
                <w:sz w:val="24"/>
                <w:szCs w:val="24"/>
                <w:lang w:val="fr-BE"/>
              </w:rPr>
            </w:pPr>
            <w:r w:rsidRPr="00EC6D28">
              <w:rPr>
                <w:rFonts w:asciiTheme="majorHAnsi" w:hAnsiTheme="majorHAnsi"/>
                <w:color w:val="000000" w:themeColor="text1"/>
                <w:sz w:val="24"/>
                <w:szCs w:val="24"/>
              </w:rPr>
              <w:t>République Démocratique du Congo</w:t>
            </w:r>
          </w:p>
        </w:tc>
      </w:tr>
      <w:tr w:rsidR="00EC6D28" w:rsidRPr="00EC6D28" w14:paraId="1F54D17C" w14:textId="77777777" w:rsidTr="0015670B">
        <w:trPr>
          <w:trHeight w:val="940"/>
        </w:trPr>
        <w:tc>
          <w:tcPr>
            <w:tcW w:w="3504" w:type="dxa"/>
            <w:vAlign w:val="center"/>
          </w:tcPr>
          <w:p w14:paraId="55F4E4AF" w14:textId="77777777" w:rsidR="0009379D" w:rsidRPr="00EC6D28" w:rsidRDefault="0009379D" w:rsidP="0015670B">
            <w:pPr>
              <w:tabs>
                <w:tab w:val="right" w:pos="8789"/>
              </w:tabs>
              <w:suppressAutoHyphens/>
              <w:spacing w:after="0" w:line="240" w:lineRule="auto"/>
              <w:rPr>
                <w:rFonts w:asciiTheme="majorHAnsi" w:hAnsiTheme="majorHAnsi" w:cstheme="minorHAnsi"/>
                <w:b/>
                <w:color w:val="000000" w:themeColor="text1"/>
                <w:spacing w:val="-2"/>
                <w:sz w:val="24"/>
                <w:szCs w:val="24"/>
              </w:rPr>
            </w:pPr>
            <w:r w:rsidRPr="00EC6D28">
              <w:rPr>
                <w:rFonts w:asciiTheme="majorHAnsi" w:hAnsiTheme="majorHAnsi" w:cstheme="minorHAnsi"/>
                <w:b/>
                <w:color w:val="000000" w:themeColor="text1"/>
                <w:spacing w:val="-2"/>
                <w:sz w:val="24"/>
                <w:szCs w:val="24"/>
              </w:rPr>
              <w:t>Compte bancaire</w:t>
            </w:r>
          </w:p>
        </w:tc>
        <w:tc>
          <w:tcPr>
            <w:tcW w:w="6244" w:type="dxa"/>
            <w:vAlign w:val="center"/>
          </w:tcPr>
          <w:p w14:paraId="2EF5E7B7" w14:textId="77777777" w:rsidR="0009379D" w:rsidRPr="00EC6D28" w:rsidRDefault="0009379D" w:rsidP="0015670B">
            <w:pPr>
              <w:tabs>
                <w:tab w:val="right" w:pos="8789"/>
              </w:tabs>
              <w:suppressAutoHyphens/>
              <w:spacing w:after="0" w:line="240" w:lineRule="auto"/>
              <w:rPr>
                <w:rFonts w:asciiTheme="majorHAnsi" w:hAnsiTheme="majorHAnsi"/>
                <w:color w:val="000000" w:themeColor="text1"/>
                <w:spacing w:val="-2"/>
                <w:sz w:val="24"/>
                <w:szCs w:val="24"/>
                <w:lang w:eastAsia="fr-FR"/>
              </w:rPr>
            </w:pPr>
            <w:r w:rsidRPr="00EC6D28">
              <w:rPr>
                <w:rFonts w:asciiTheme="majorHAnsi" w:hAnsiTheme="majorHAnsi"/>
                <w:color w:val="000000" w:themeColor="text1"/>
                <w:spacing w:val="-2"/>
                <w:sz w:val="24"/>
                <w:szCs w:val="24"/>
                <w:lang w:eastAsia="fr-FR"/>
              </w:rPr>
              <w:t xml:space="preserve">RAWBANK : </w:t>
            </w:r>
          </w:p>
          <w:p w14:paraId="2AC71EAA" w14:textId="77777777" w:rsidR="0009379D" w:rsidRPr="00EC6D28" w:rsidRDefault="0009379D" w:rsidP="0015670B">
            <w:pPr>
              <w:tabs>
                <w:tab w:val="right" w:pos="8789"/>
              </w:tabs>
              <w:suppressAutoHyphens/>
              <w:spacing w:after="0" w:line="240" w:lineRule="auto"/>
              <w:rPr>
                <w:rFonts w:asciiTheme="majorHAnsi" w:hAnsiTheme="majorHAnsi"/>
                <w:color w:val="000000" w:themeColor="text1"/>
                <w:spacing w:val="-2"/>
                <w:sz w:val="24"/>
                <w:szCs w:val="24"/>
                <w:lang w:eastAsia="fr-FR"/>
              </w:rPr>
            </w:pPr>
            <w:r w:rsidRPr="00EC6D28">
              <w:rPr>
                <w:rFonts w:asciiTheme="majorHAnsi" w:hAnsiTheme="majorHAnsi"/>
                <w:color w:val="000000" w:themeColor="text1"/>
                <w:spacing w:val="-2"/>
                <w:sz w:val="24"/>
                <w:szCs w:val="24"/>
                <w:lang w:eastAsia="fr-FR"/>
              </w:rPr>
              <w:t xml:space="preserve">35101-01014281101-04 USD  </w:t>
            </w:r>
          </w:p>
          <w:p w14:paraId="33F028AA" w14:textId="77777777" w:rsidR="0009379D" w:rsidRPr="00EC6D28" w:rsidRDefault="0009379D" w:rsidP="0015670B">
            <w:pPr>
              <w:tabs>
                <w:tab w:val="right" w:pos="8789"/>
              </w:tabs>
              <w:suppressAutoHyphens/>
              <w:spacing w:after="0" w:line="240" w:lineRule="auto"/>
              <w:rPr>
                <w:rStyle w:val="Appelnotedebasdep"/>
                <w:rFonts w:asciiTheme="majorHAnsi" w:hAnsiTheme="majorHAnsi"/>
                <w:color w:val="000000" w:themeColor="text1"/>
                <w:spacing w:val="-2"/>
                <w:sz w:val="24"/>
                <w:szCs w:val="24"/>
              </w:rPr>
            </w:pPr>
            <w:r w:rsidRPr="00EC6D28">
              <w:rPr>
                <w:rFonts w:asciiTheme="majorHAnsi" w:hAnsiTheme="majorHAnsi"/>
                <w:color w:val="000000" w:themeColor="text1"/>
                <w:spacing w:val="-2"/>
                <w:sz w:val="24"/>
                <w:szCs w:val="24"/>
                <w:lang w:eastAsia="fr-FR"/>
              </w:rPr>
              <w:t>35101-01014281102-01 EUR</w:t>
            </w:r>
          </w:p>
        </w:tc>
      </w:tr>
      <w:tr w:rsidR="00EC6D28" w:rsidRPr="00EC6D28" w14:paraId="2C41C237" w14:textId="77777777" w:rsidTr="0015670B">
        <w:trPr>
          <w:trHeight w:val="939"/>
        </w:trPr>
        <w:tc>
          <w:tcPr>
            <w:tcW w:w="3504" w:type="dxa"/>
            <w:vAlign w:val="center"/>
          </w:tcPr>
          <w:p w14:paraId="13F53FB7" w14:textId="77777777" w:rsidR="0009379D" w:rsidRPr="00EC6D28" w:rsidRDefault="0009379D" w:rsidP="0015670B">
            <w:pPr>
              <w:tabs>
                <w:tab w:val="right" w:pos="8789"/>
              </w:tabs>
              <w:suppressAutoHyphens/>
              <w:spacing w:after="0" w:line="240" w:lineRule="auto"/>
              <w:rPr>
                <w:rFonts w:asciiTheme="majorHAnsi" w:hAnsiTheme="majorHAnsi" w:cstheme="minorHAnsi"/>
                <w:b/>
                <w:color w:val="000000" w:themeColor="text1"/>
                <w:spacing w:val="-2"/>
                <w:sz w:val="24"/>
                <w:szCs w:val="24"/>
              </w:rPr>
            </w:pPr>
            <w:r w:rsidRPr="00EC6D28">
              <w:rPr>
                <w:rFonts w:asciiTheme="majorHAnsi" w:hAnsiTheme="majorHAnsi" w:cstheme="minorHAnsi"/>
                <w:b/>
                <w:color w:val="000000" w:themeColor="text1"/>
                <w:spacing w:val="-2"/>
                <w:sz w:val="24"/>
                <w:szCs w:val="24"/>
              </w:rPr>
              <w:t>Nom de la personne responsable du dossier</w:t>
            </w:r>
          </w:p>
        </w:tc>
        <w:tc>
          <w:tcPr>
            <w:tcW w:w="6244" w:type="dxa"/>
            <w:vAlign w:val="center"/>
          </w:tcPr>
          <w:p w14:paraId="429A15C3" w14:textId="77777777" w:rsidR="0009379D" w:rsidRPr="00EC6D28" w:rsidRDefault="0009379D" w:rsidP="0015670B">
            <w:pPr>
              <w:tabs>
                <w:tab w:val="right" w:pos="8789"/>
              </w:tabs>
              <w:suppressAutoHyphens/>
              <w:spacing w:after="0" w:line="240" w:lineRule="auto"/>
              <w:rPr>
                <w:rStyle w:val="Appelnotedebasdep"/>
                <w:rFonts w:asciiTheme="majorHAnsi" w:hAnsiTheme="majorHAnsi"/>
                <w:color w:val="000000" w:themeColor="text1"/>
                <w:spacing w:val="-2"/>
                <w:sz w:val="24"/>
                <w:szCs w:val="24"/>
              </w:rPr>
            </w:pPr>
            <w:r w:rsidRPr="00EC6D28">
              <w:rPr>
                <w:rFonts w:asciiTheme="majorHAnsi" w:hAnsiTheme="majorHAnsi"/>
                <w:color w:val="000000" w:themeColor="text1"/>
                <w:spacing w:val="-2"/>
                <w:sz w:val="24"/>
                <w:szCs w:val="24"/>
              </w:rPr>
              <w:t>Kahindo Siku Dada</w:t>
            </w:r>
          </w:p>
        </w:tc>
      </w:tr>
      <w:tr w:rsidR="00EC6D28" w:rsidRPr="00EC6D28" w14:paraId="53E91735" w14:textId="77777777" w:rsidTr="0015670B">
        <w:trPr>
          <w:trHeight w:val="940"/>
        </w:trPr>
        <w:tc>
          <w:tcPr>
            <w:tcW w:w="3504" w:type="dxa"/>
            <w:vAlign w:val="center"/>
          </w:tcPr>
          <w:p w14:paraId="71C492CA" w14:textId="77777777" w:rsidR="0009379D" w:rsidRPr="00EC6D28" w:rsidRDefault="0009379D" w:rsidP="0015670B">
            <w:pPr>
              <w:tabs>
                <w:tab w:val="right" w:pos="8789"/>
              </w:tabs>
              <w:suppressAutoHyphens/>
              <w:spacing w:after="0" w:line="240" w:lineRule="auto"/>
              <w:rPr>
                <w:rFonts w:asciiTheme="majorHAnsi" w:hAnsiTheme="majorHAnsi" w:cstheme="minorHAnsi"/>
                <w:b/>
                <w:color w:val="000000" w:themeColor="text1"/>
                <w:sz w:val="24"/>
                <w:szCs w:val="24"/>
              </w:rPr>
            </w:pPr>
            <w:r w:rsidRPr="00EC6D28">
              <w:rPr>
                <w:rFonts w:asciiTheme="majorHAnsi" w:hAnsiTheme="majorHAnsi" w:cstheme="minorHAnsi"/>
                <w:b/>
                <w:color w:val="000000" w:themeColor="text1"/>
                <w:spacing w:val="-2"/>
                <w:sz w:val="24"/>
                <w:szCs w:val="24"/>
              </w:rPr>
              <w:t>Numéro de téléphone de la personne responsable du dossier</w:t>
            </w:r>
          </w:p>
        </w:tc>
        <w:tc>
          <w:tcPr>
            <w:tcW w:w="6244" w:type="dxa"/>
            <w:vAlign w:val="center"/>
          </w:tcPr>
          <w:p w14:paraId="1D405548" w14:textId="77777777" w:rsidR="0009379D" w:rsidRPr="00EC6D28" w:rsidRDefault="0009379D" w:rsidP="0015670B">
            <w:pPr>
              <w:tabs>
                <w:tab w:val="right" w:pos="8789"/>
              </w:tabs>
              <w:suppressAutoHyphens/>
              <w:spacing w:after="0" w:line="240" w:lineRule="auto"/>
              <w:rPr>
                <w:rFonts w:asciiTheme="majorHAnsi" w:hAnsiTheme="majorHAnsi"/>
                <w:color w:val="000000" w:themeColor="text1"/>
                <w:spacing w:val="-2"/>
                <w:sz w:val="24"/>
                <w:szCs w:val="24"/>
              </w:rPr>
            </w:pPr>
            <w:r w:rsidRPr="00EC6D28">
              <w:rPr>
                <w:rFonts w:asciiTheme="majorHAnsi" w:hAnsiTheme="majorHAnsi"/>
                <w:color w:val="000000" w:themeColor="text1"/>
                <w:spacing w:val="-2"/>
                <w:sz w:val="24"/>
                <w:szCs w:val="24"/>
              </w:rPr>
              <w:t>+243 851 28 74 53</w:t>
            </w:r>
          </w:p>
          <w:p w14:paraId="48147569" w14:textId="77777777" w:rsidR="0009379D" w:rsidRPr="00EC6D28" w:rsidRDefault="0009379D" w:rsidP="0015670B">
            <w:pPr>
              <w:tabs>
                <w:tab w:val="right" w:pos="8789"/>
              </w:tabs>
              <w:suppressAutoHyphens/>
              <w:spacing w:after="0" w:line="240" w:lineRule="auto"/>
              <w:rPr>
                <w:rStyle w:val="Appelnotedebasdep"/>
                <w:rFonts w:asciiTheme="majorHAnsi" w:hAnsiTheme="majorHAnsi"/>
                <w:color w:val="000000" w:themeColor="text1"/>
                <w:spacing w:val="-2"/>
                <w:sz w:val="24"/>
                <w:szCs w:val="24"/>
              </w:rPr>
            </w:pPr>
            <w:r w:rsidRPr="00EC6D28">
              <w:rPr>
                <w:rFonts w:asciiTheme="majorHAnsi" w:hAnsiTheme="majorHAnsi"/>
                <w:color w:val="000000" w:themeColor="text1"/>
                <w:spacing w:val="-2"/>
                <w:sz w:val="24"/>
                <w:szCs w:val="24"/>
              </w:rPr>
              <w:t>+32 471 06 53 01</w:t>
            </w:r>
          </w:p>
        </w:tc>
      </w:tr>
      <w:tr w:rsidR="00EC6D28" w:rsidRPr="00EC6D28" w14:paraId="7B41FC89" w14:textId="77777777" w:rsidTr="0015670B">
        <w:trPr>
          <w:trHeight w:val="940"/>
        </w:trPr>
        <w:tc>
          <w:tcPr>
            <w:tcW w:w="3504" w:type="dxa"/>
            <w:vAlign w:val="center"/>
          </w:tcPr>
          <w:p w14:paraId="302C32D5" w14:textId="77777777" w:rsidR="0009379D" w:rsidRPr="00EC6D28" w:rsidRDefault="0009379D" w:rsidP="0015670B">
            <w:pPr>
              <w:tabs>
                <w:tab w:val="right" w:pos="8789"/>
              </w:tabs>
              <w:suppressAutoHyphens/>
              <w:spacing w:after="0" w:line="240" w:lineRule="auto"/>
              <w:rPr>
                <w:rFonts w:asciiTheme="majorHAnsi" w:hAnsiTheme="majorHAnsi" w:cstheme="minorHAnsi"/>
                <w:b/>
                <w:color w:val="000000" w:themeColor="text1"/>
                <w:spacing w:val="-2"/>
                <w:sz w:val="24"/>
                <w:szCs w:val="24"/>
              </w:rPr>
            </w:pPr>
            <w:r w:rsidRPr="00EC6D28">
              <w:rPr>
                <w:rFonts w:asciiTheme="majorHAnsi" w:hAnsiTheme="majorHAnsi" w:cstheme="minorHAnsi"/>
                <w:b/>
                <w:color w:val="000000" w:themeColor="text1"/>
                <w:spacing w:val="-2"/>
                <w:sz w:val="24"/>
                <w:szCs w:val="24"/>
              </w:rPr>
              <w:t>Courriel de la personne responsable du dossier</w:t>
            </w:r>
          </w:p>
        </w:tc>
        <w:tc>
          <w:tcPr>
            <w:tcW w:w="6244" w:type="dxa"/>
            <w:vAlign w:val="center"/>
          </w:tcPr>
          <w:p w14:paraId="2AA6E268" w14:textId="77777777" w:rsidR="0009379D" w:rsidRPr="00EC6D28" w:rsidRDefault="0009379D" w:rsidP="0015670B">
            <w:pPr>
              <w:tabs>
                <w:tab w:val="right" w:pos="8789"/>
              </w:tabs>
              <w:suppressAutoHyphens/>
              <w:spacing w:after="0" w:line="240" w:lineRule="auto"/>
              <w:rPr>
                <w:rFonts w:asciiTheme="majorHAnsi" w:hAnsiTheme="majorHAnsi"/>
                <w:color w:val="000000" w:themeColor="text1"/>
                <w:sz w:val="24"/>
                <w:szCs w:val="24"/>
              </w:rPr>
            </w:pPr>
            <w:r w:rsidRPr="00EC6D28">
              <w:rPr>
                <w:rFonts w:asciiTheme="majorHAnsi" w:hAnsiTheme="majorHAnsi"/>
                <w:color w:val="000000" w:themeColor="text1"/>
                <w:sz w:val="24"/>
                <w:szCs w:val="24"/>
              </w:rPr>
              <w:t xml:space="preserve">  </w:t>
            </w:r>
            <w:hyperlink r:id="rId8" w:history="1">
              <w:r w:rsidRPr="00EC6D28">
                <w:rPr>
                  <w:rStyle w:val="Lienhypertexte"/>
                  <w:rFonts w:asciiTheme="majorHAnsi" w:hAnsiTheme="majorHAnsi"/>
                  <w:color w:val="000000" w:themeColor="text1"/>
                  <w:sz w:val="24"/>
                  <w:szCs w:val="24"/>
                </w:rPr>
                <w:t>plateformecontemporaine@gmail.com</w:t>
              </w:r>
            </w:hyperlink>
          </w:p>
          <w:p w14:paraId="5F487F21" w14:textId="77777777" w:rsidR="0009379D" w:rsidRPr="00EC6D28" w:rsidRDefault="0009379D" w:rsidP="0015670B">
            <w:pPr>
              <w:tabs>
                <w:tab w:val="right" w:pos="8789"/>
              </w:tabs>
              <w:suppressAutoHyphens/>
              <w:spacing w:after="0" w:line="240" w:lineRule="auto"/>
              <w:rPr>
                <w:rStyle w:val="Appelnotedebasdep"/>
                <w:rFonts w:asciiTheme="majorHAnsi" w:hAnsiTheme="majorHAnsi"/>
                <w:color w:val="000000" w:themeColor="text1"/>
                <w:spacing w:val="-2"/>
                <w:sz w:val="24"/>
                <w:szCs w:val="24"/>
                <w:lang w:val="fr-FR"/>
              </w:rPr>
            </w:pPr>
            <w:r w:rsidRPr="00EC6D28">
              <w:rPr>
                <w:rFonts w:asciiTheme="majorHAnsi" w:hAnsiTheme="majorHAnsi"/>
                <w:color w:val="000000" w:themeColor="text1"/>
                <w:sz w:val="24"/>
                <w:szCs w:val="24"/>
              </w:rPr>
              <w:t xml:space="preserve">  </w:t>
            </w:r>
            <w:hyperlink r:id="rId9" w:history="1">
              <w:r w:rsidRPr="00EC6D28">
                <w:rPr>
                  <w:rStyle w:val="Lienhypertexte"/>
                  <w:rFonts w:asciiTheme="majorHAnsi" w:hAnsiTheme="majorHAnsi"/>
                  <w:color w:val="000000" w:themeColor="text1"/>
                  <w:sz w:val="24"/>
                  <w:szCs w:val="24"/>
                </w:rPr>
                <w:t>dadakahindo@yahoo.fr</w:t>
              </w:r>
            </w:hyperlink>
          </w:p>
        </w:tc>
      </w:tr>
      <w:tr w:rsidR="0009379D" w:rsidRPr="00EC6D28" w14:paraId="6558BAB7" w14:textId="77777777" w:rsidTr="0015670B">
        <w:trPr>
          <w:trHeight w:val="940"/>
        </w:trPr>
        <w:tc>
          <w:tcPr>
            <w:tcW w:w="3504" w:type="dxa"/>
            <w:vAlign w:val="center"/>
          </w:tcPr>
          <w:p w14:paraId="2D821506" w14:textId="77777777" w:rsidR="0009379D" w:rsidRPr="00EC6D28" w:rsidRDefault="0009379D" w:rsidP="0015670B">
            <w:pPr>
              <w:tabs>
                <w:tab w:val="right" w:pos="8789"/>
              </w:tabs>
              <w:suppressAutoHyphens/>
              <w:spacing w:after="0" w:line="240" w:lineRule="auto"/>
              <w:rPr>
                <w:rFonts w:asciiTheme="majorHAnsi" w:hAnsiTheme="majorHAnsi" w:cstheme="minorHAnsi"/>
                <w:b/>
                <w:color w:val="000000" w:themeColor="text1"/>
                <w:spacing w:val="-2"/>
                <w:sz w:val="24"/>
                <w:szCs w:val="24"/>
              </w:rPr>
            </w:pPr>
            <w:r w:rsidRPr="00EC6D28">
              <w:rPr>
                <w:rFonts w:asciiTheme="majorHAnsi" w:hAnsiTheme="majorHAnsi" w:cstheme="minorHAnsi"/>
                <w:b/>
                <w:color w:val="000000" w:themeColor="text1"/>
                <w:spacing w:val="-2"/>
                <w:sz w:val="24"/>
                <w:szCs w:val="24"/>
              </w:rPr>
              <w:t xml:space="preserve">Site </w:t>
            </w:r>
          </w:p>
        </w:tc>
        <w:tc>
          <w:tcPr>
            <w:tcW w:w="6244" w:type="dxa"/>
            <w:vAlign w:val="center"/>
          </w:tcPr>
          <w:p w14:paraId="726D4764" w14:textId="77777777" w:rsidR="0009379D" w:rsidRPr="00EC6D28" w:rsidRDefault="0009379D" w:rsidP="0015670B">
            <w:pPr>
              <w:tabs>
                <w:tab w:val="right" w:pos="8789"/>
              </w:tabs>
              <w:suppressAutoHyphens/>
              <w:spacing w:after="0" w:line="240" w:lineRule="auto"/>
              <w:rPr>
                <w:rFonts w:asciiTheme="majorHAnsi" w:hAnsiTheme="majorHAnsi"/>
                <w:color w:val="000000" w:themeColor="text1"/>
                <w:sz w:val="24"/>
                <w:szCs w:val="24"/>
              </w:rPr>
            </w:pPr>
            <w:r w:rsidRPr="00EC6D28">
              <w:rPr>
                <w:rFonts w:asciiTheme="majorHAnsi" w:hAnsiTheme="majorHAnsi"/>
                <w:color w:val="000000" w:themeColor="text1"/>
                <w:sz w:val="24"/>
                <w:szCs w:val="24"/>
              </w:rPr>
              <w:t>https://pc-arts.org/</w:t>
            </w:r>
          </w:p>
        </w:tc>
      </w:tr>
    </w:tbl>
    <w:p w14:paraId="17FFF432" w14:textId="77777777" w:rsidR="0009379D" w:rsidRPr="00EC6D28" w:rsidRDefault="0009379D" w:rsidP="0009379D">
      <w:pPr>
        <w:jc w:val="both"/>
        <w:rPr>
          <w:rFonts w:asciiTheme="majorHAnsi" w:hAnsiTheme="majorHAnsi" w:cstheme="majorHAnsi"/>
          <w:b/>
          <w:color w:val="000000" w:themeColor="text1"/>
          <w:sz w:val="24"/>
          <w:szCs w:val="24"/>
          <w:u w:val="single"/>
          <w:lang w:val="fr-BE"/>
        </w:rPr>
      </w:pPr>
    </w:p>
    <w:p w14:paraId="5147E35A" w14:textId="77777777" w:rsidR="0009379D" w:rsidRPr="00EC6D28" w:rsidRDefault="0009379D" w:rsidP="0009379D">
      <w:p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 xml:space="preserve">Plateforme Contemporaine est un des principaux opérateurs culturels de Kinshasa. L’association elle-même ne produit pas d’œuvres artistiques. Elle soutient la création par l’aide à la production et par des activités de renforcement et de diversification de la création artistique. Elle réalise des projets de collaboration et de coopération avec et entre artistes et organisations culturelles. Ces projets ne sont pas uniquement événementiels mais envisagent un fonctionnement dans la durée. Par ailleurs, elle stimule la réflexion et la discussion sur l’art </w:t>
      </w:r>
      <w:r w:rsidRPr="00EC6D28">
        <w:rPr>
          <w:rFonts w:asciiTheme="majorHAnsi" w:hAnsiTheme="majorHAnsi" w:cstheme="majorHAnsi"/>
          <w:color w:val="000000" w:themeColor="text1"/>
          <w:sz w:val="24"/>
          <w:szCs w:val="24"/>
          <w:lang w:val="fr-BE"/>
        </w:rPr>
        <w:lastRenderedPageBreak/>
        <w:t>actuel à Kinshasa et en RDC, elle organise des activités pour élargir et diversifier le public et elle cherche à élaborer des réseaux sur le plan artistique et structurel.</w:t>
      </w:r>
    </w:p>
    <w:p w14:paraId="4DE9CE95" w14:textId="77777777" w:rsidR="0009379D" w:rsidRPr="00EC6D28" w:rsidRDefault="0009379D" w:rsidP="0009379D">
      <w:pPr>
        <w:pStyle w:val="Paragraphedeliste"/>
        <w:numPr>
          <w:ilvl w:val="0"/>
          <w:numId w:val="4"/>
        </w:numPr>
        <w:shd w:val="clear" w:color="auto" w:fill="FFC000"/>
        <w:jc w:val="both"/>
        <w:rPr>
          <w:rFonts w:asciiTheme="majorHAnsi" w:hAnsiTheme="majorHAnsi" w:cstheme="majorHAnsi"/>
          <w:b/>
          <w:color w:val="000000" w:themeColor="text1"/>
          <w:sz w:val="24"/>
          <w:szCs w:val="24"/>
          <w:u w:val="single"/>
          <w:lang w:val="fr-BE"/>
        </w:rPr>
      </w:pPr>
      <w:r w:rsidRPr="00EC6D28">
        <w:rPr>
          <w:rFonts w:asciiTheme="majorHAnsi" w:hAnsiTheme="majorHAnsi" w:cstheme="majorHAnsi"/>
          <w:b/>
          <w:color w:val="000000" w:themeColor="text1"/>
          <w:sz w:val="24"/>
          <w:szCs w:val="24"/>
          <w:u w:val="single"/>
          <w:lang w:val="fr-BE"/>
        </w:rPr>
        <w:t>CONTEXTE</w:t>
      </w:r>
    </w:p>
    <w:p w14:paraId="1DA710A2" w14:textId="77777777" w:rsidR="0009379D" w:rsidRPr="00EC6D28" w:rsidRDefault="0009379D" w:rsidP="0009379D">
      <w:p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 xml:space="preserve">Depuis 2019, les actions pour la promotion de l’entrepreneuriat culturel menées par l’asbl Plateforme Contemporaine au sein de plusieurs campus universitaires de Kinshasa dans le cadre du projet « Facultés et Arts » (Fac’Arts) ont comme but de consolider l’offre culturelle et artistique dans le milieu académique. Ces actions ont  contribué aux  renforcement des capacités d’une vingtaine d’étudiants bénéficiaires du programme d’initiation à l’entrepreneuriat culturelle, et a permis d’alimenter les débats entre opérateurs culturels, autres corps des métiers et membres de la société civile autour de la possibilité de nouvelles synergies entre différents domaines de société et les solutions que celles-ci pourraient apporter en réponse aux problèmes qui empêchent l’émergence d’un secteur culturel professionnel.  </w:t>
      </w:r>
    </w:p>
    <w:p w14:paraId="2D35DCE9" w14:textId="77777777" w:rsidR="0009379D" w:rsidRPr="00EC6D28" w:rsidRDefault="0009379D" w:rsidP="0009379D">
      <w:p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 xml:space="preserve">En effet, dans le cadre de la tenue des tables rondes, le projet Fac’Arts a également permis des réflexions ciblant dans un premier temps l’identification d’obstacles majeurs qui empêchent les organisations de s’épanouir dans la durée au sein du secteur artistique et font que le secteur n’atteint pas son plein potentiel. Ces obstacles constituent les défis que les futurs entrepreneurs culturels en formation trouveront sur leur chemin et seront appelés à stratégiquement contourner dans un avenir proche. </w:t>
      </w:r>
    </w:p>
    <w:p w14:paraId="0668AA1E" w14:textId="77777777" w:rsidR="0009379D" w:rsidRPr="00EC6D28" w:rsidRDefault="0009379D" w:rsidP="0009379D">
      <w:p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 xml:space="preserve">Parmi ces contraintes on peut épingler : </w:t>
      </w:r>
    </w:p>
    <w:p w14:paraId="785301B5" w14:textId="77777777" w:rsidR="0009379D" w:rsidRPr="00EC6D28" w:rsidRDefault="0009379D" w:rsidP="0009379D">
      <w:pPr>
        <w:pStyle w:val="Paragraphedeliste"/>
        <w:numPr>
          <w:ilvl w:val="0"/>
          <w:numId w:val="6"/>
        </w:num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 xml:space="preserve">la faible intégration socioculturelle du pays  </w:t>
      </w:r>
    </w:p>
    <w:p w14:paraId="23758187" w14:textId="77777777" w:rsidR="0009379D" w:rsidRPr="00EC6D28" w:rsidRDefault="0009379D" w:rsidP="0009379D">
      <w:pPr>
        <w:pStyle w:val="Paragraphedeliste"/>
        <w:numPr>
          <w:ilvl w:val="0"/>
          <w:numId w:val="6"/>
        </w:num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la très faible consommation de produits artistiques congolais par les Congolais,</w:t>
      </w:r>
    </w:p>
    <w:p w14:paraId="6DF6ECC9" w14:textId="77777777" w:rsidR="0009379D" w:rsidRPr="00EC6D28" w:rsidRDefault="0009379D" w:rsidP="0009379D">
      <w:pPr>
        <w:pStyle w:val="Paragraphedeliste"/>
        <w:numPr>
          <w:ilvl w:val="0"/>
          <w:numId w:val="6"/>
        </w:num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l’absence de mécanismes d’encadrement et de promotion de jeunes talents dans le secteur artistique et culturel</w:t>
      </w:r>
    </w:p>
    <w:p w14:paraId="34E6C592" w14:textId="77777777" w:rsidR="0009379D" w:rsidRPr="00EC6D28" w:rsidRDefault="0009379D" w:rsidP="0009379D">
      <w:pPr>
        <w:pStyle w:val="Paragraphedeliste"/>
        <w:numPr>
          <w:ilvl w:val="0"/>
          <w:numId w:val="6"/>
        </w:num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 xml:space="preserve">l’insuffisance de sécurité sociale pour les artistes congolais </w:t>
      </w:r>
    </w:p>
    <w:p w14:paraId="143630E8" w14:textId="77777777" w:rsidR="0009379D" w:rsidRPr="00EC6D28" w:rsidRDefault="0009379D" w:rsidP="0009379D">
      <w:pPr>
        <w:pStyle w:val="Paragraphedeliste"/>
        <w:numPr>
          <w:ilvl w:val="0"/>
          <w:numId w:val="6"/>
        </w:num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 xml:space="preserve">l’absence d’une industrie culturelle en général et artistique en particulier qui prenne en compte la chaîne de valeurs artistiques </w:t>
      </w:r>
    </w:p>
    <w:p w14:paraId="7DFEF6F7" w14:textId="77777777" w:rsidR="0009379D" w:rsidRPr="00EC6D28" w:rsidRDefault="0009379D" w:rsidP="0009379D">
      <w:pPr>
        <w:pStyle w:val="Paragraphedeliste"/>
        <w:numPr>
          <w:ilvl w:val="0"/>
          <w:numId w:val="6"/>
        </w:num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 xml:space="preserve">l’insuffisance de stratégies et structures de promotion des arts congolais, la faible culture entrepreneuriale dans le chef des opérateurs culturels congolais </w:t>
      </w:r>
    </w:p>
    <w:p w14:paraId="395554E5" w14:textId="77777777" w:rsidR="0009379D" w:rsidRPr="00EC6D28" w:rsidRDefault="0009379D" w:rsidP="0009379D">
      <w:pPr>
        <w:pStyle w:val="Paragraphedeliste"/>
        <w:numPr>
          <w:ilvl w:val="0"/>
          <w:numId w:val="6"/>
        </w:num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 xml:space="preserve">l’insuffisance d’infrastructures de promotion culturelle et artistique </w:t>
      </w:r>
    </w:p>
    <w:p w14:paraId="19A6B614" w14:textId="77777777" w:rsidR="0009379D" w:rsidRPr="00EC6D28" w:rsidRDefault="0009379D" w:rsidP="0009379D">
      <w:pPr>
        <w:pStyle w:val="Paragraphedeliste"/>
        <w:numPr>
          <w:ilvl w:val="0"/>
          <w:numId w:val="6"/>
        </w:num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l’insuffisance du mécénat et du mentorat dans le pays, l’absence d’un dispositif officiel d’appui à la création et à la diffusion des productions artistiques locales</w:t>
      </w:r>
    </w:p>
    <w:p w14:paraId="2BA3CB6C" w14:textId="77777777" w:rsidR="0009379D" w:rsidRPr="00EC6D28" w:rsidRDefault="0009379D" w:rsidP="0009379D">
      <w:p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 xml:space="preserve">Ainsi, après observations et analyses, il est important de souligner qu’au-delà des ressources naturelles dont regorgent les sol et sous-sol de la RD Congo, les données actuelles après la pandémie de COVID-19 appellent à comprendre que les ressources humaines constituent un véritable  patrimoine national à haut potentiel dans lequel il est important d’investir. </w:t>
      </w:r>
    </w:p>
    <w:p w14:paraId="45BFC3E1" w14:textId="77777777" w:rsidR="0009379D" w:rsidRPr="00EC6D28" w:rsidRDefault="0009379D" w:rsidP="0009379D">
      <w:p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 xml:space="preserve">Kinshasa, comme les autres provinces, regorge de jeunes talents artistiques, académiques, entreprenants et engagés… portant en eux la promesse du progrès auquel ils aspirent de contribuer. La préoccupation de la Plateforme Contemporaine est celle de s'assurer que les nombreux talents que comptent ce pays ne nous filent pas entre les doigts pour se perdre dans </w:t>
      </w:r>
      <w:r w:rsidRPr="00EC6D28">
        <w:rPr>
          <w:rFonts w:asciiTheme="majorHAnsi" w:hAnsiTheme="majorHAnsi" w:cstheme="majorHAnsi"/>
          <w:color w:val="000000" w:themeColor="text1"/>
          <w:sz w:val="24"/>
          <w:szCs w:val="24"/>
          <w:lang w:val="fr-BE"/>
        </w:rPr>
        <w:lastRenderedPageBreak/>
        <w:t xml:space="preserve">le vent, mais que nous puissions leur offrir une terre fertile pour leur permettre de prendre racine exactement à l’endroit qui leur convient et d’étendre leurs branches jusqu’au ciel. Ainsi, investir dans la jeunesse étudiante d’aujourd’hui revient à construire efficacement le pays de demain, car promouvoir l’entrepreneuriat des jeunes, c’est favoriser directement la lutte contre l'incidence de la pauvreté établit en moyenne à 80% et le taux de chômage à 84% en 2020 selon les sources officielles.   </w:t>
      </w:r>
    </w:p>
    <w:p w14:paraId="68CA59D0" w14:textId="77777777" w:rsidR="0009379D" w:rsidRPr="00EC6D28" w:rsidRDefault="0009379D" w:rsidP="0009379D">
      <w:pPr>
        <w:shd w:val="clear" w:color="auto" w:fill="FFC000"/>
        <w:jc w:val="both"/>
        <w:rPr>
          <w:rFonts w:asciiTheme="majorHAnsi" w:hAnsiTheme="majorHAnsi" w:cstheme="majorHAnsi"/>
          <w:b/>
          <w:color w:val="000000" w:themeColor="text1"/>
          <w:sz w:val="24"/>
          <w:szCs w:val="24"/>
          <w:lang w:val="fr-BE"/>
        </w:rPr>
      </w:pPr>
      <w:r w:rsidRPr="00EC6D28">
        <w:rPr>
          <w:rFonts w:asciiTheme="majorHAnsi" w:hAnsiTheme="majorHAnsi" w:cstheme="majorHAnsi"/>
          <w:b/>
          <w:color w:val="000000" w:themeColor="text1"/>
          <w:sz w:val="24"/>
          <w:szCs w:val="24"/>
          <w:lang w:val="fr-BE"/>
        </w:rPr>
        <w:t xml:space="preserve">    2. OBJECTIFS </w:t>
      </w:r>
    </w:p>
    <w:p w14:paraId="35E480EA" w14:textId="77777777" w:rsidR="0009379D" w:rsidRPr="00EC6D28" w:rsidRDefault="0009379D" w:rsidP="0009379D">
      <w:pPr>
        <w:spacing w:after="0"/>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 Assurer la formation continue à moyen terme d’une vingtaine des étudiants finalistes et jeunes diplômés membres des clubs Fac’Arts responsables de l’organisation d’activités et projets culturels au sein des universités et institutions académiques.</w:t>
      </w:r>
    </w:p>
    <w:p w14:paraId="1A32709E" w14:textId="77777777" w:rsidR="0009379D" w:rsidRPr="00EC6D28" w:rsidRDefault="0009379D" w:rsidP="0009379D">
      <w:pPr>
        <w:spacing w:after="0"/>
        <w:jc w:val="both"/>
        <w:rPr>
          <w:rFonts w:asciiTheme="majorHAnsi" w:hAnsiTheme="majorHAnsi" w:cstheme="majorHAnsi"/>
          <w:color w:val="000000" w:themeColor="text1"/>
          <w:sz w:val="24"/>
          <w:szCs w:val="24"/>
          <w:lang w:val="fr-BE"/>
        </w:rPr>
      </w:pPr>
    </w:p>
    <w:p w14:paraId="1C172E8C" w14:textId="77777777" w:rsidR="0009379D" w:rsidRPr="00EC6D28" w:rsidRDefault="0009379D" w:rsidP="0009379D">
      <w:pPr>
        <w:spacing w:after="0"/>
        <w:jc w:val="both"/>
        <w:rPr>
          <w:rFonts w:asciiTheme="majorHAnsi" w:hAnsiTheme="majorHAnsi" w:cstheme="majorHAnsi"/>
          <w:strike/>
          <w:color w:val="000000" w:themeColor="text1"/>
          <w:sz w:val="24"/>
          <w:szCs w:val="24"/>
          <w:lang w:val="fr-BE"/>
        </w:rPr>
      </w:pPr>
      <w:r w:rsidRPr="00EC6D28">
        <w:rPr>
          <w:rFonts w:asciiTheme="majorHAnsi" w:hAnsiTheme="majorHAnsi" w:cstheme="majorHAnsi"/>
          <w:color w:val="000000" w:themeColor="text1"/>
          <w:sz w:val="24"/>
          <w:szCs w:val="24"/>
          <w:lang w:val="fr-BE"/>
        </w:rPr>
        <w:t>- Coordonner la gestion d’un programme de stage professionnel à moyen termes auprès des organisations et projets culturels, artistiques et autres organisations et entreprises locales pour les étudiants finalistes et jeunes diplômés membres des Fac’Arts Club après renforcement de capacité en collaboration avec des structures professionnelles dans les domaines d’intervention visés.</w:t>
      </w:r>
      <w:r w:rsidRPr="00EC6D28">
        <w:rPr>
          <w:rFonts w:asciiTheme="majorHAnsi" w:hAnsiTheme="majorHAnsi" w:cstheme="majorHAnsi"/>
          <w:strike/>
          <w:color w:val="000000" w:themeColor="text1"/>
          <w:sz w:val="24"/>
          <w:szCs w:val="24"/>
          <w:lang w:val="fr-BE"/>
        </w:rPr>
        <w:t xml:space="preserve">  </w:t>
      </w:r>
    </w:p>
    <w:p w14:paraId="40617FD6" w14:textId="77777777" w:rsidR="0009379D" w:rsidRPr="00EC6D28" w:rsidRDefault="0009379D" w:rsidP="0009379D">
      <w:pPr>
        <w:spacing w:after="0"/>
        <w:jc w:val="both"/>
        <w:rPr>
          <w:rFonts w:asciiTheme="majorHAnsi" w:hAnsiTheme="majorHAnsi" w:cstheme="majorHAnsi"/>
          <w:color w:val="000000" w:themeColor="text1"/>
          <w:sz w:val="24"/>
          <w:szCs w:val="24"/>
          <w:lang w:val="fr-BE"/>
        </w:rPr>
      </w:pPr>
    </w:p>
    <w:p w14:paraId="7771F973" w14:textId="77777777" w:rsidR="0009379D" w:rsidRPr="00EC6D28" w:rsidRDefault="0009379D" w:rsidP="0009379D">
      <w:pPr>
        <w:spacing w:after="0"/>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 xml:space="preserve">- Promouvoir la réalisation des travaux de recherche scientifique dont les thématiques cadrent avec la culture et les arts en collaboration avec l’universités et </w:t>
      </w:r>
      <w:r w:rsidRPr="00EC6D28">
        <w:rPr>
          <w:rFonts w:asciiTheme="majorHAnsi" w:hAnsiTheme="majorHAnsi" w:cstheme="majorHAnsi"/>
          <w:iCs/>
          <w:color w:val="000000" w:themeColor="text1"/>
          <w:sz w:val="24"/>
          <w:szCs w:val="24"/>
          <w:lang w:val="fr-BE"/>
        </w:rPr>
        <w:t>d’autres partenaires</w:t>
      </w:r>
      <w:r w:rsidRPr="00EC6D28">
        <w:rPr>
          <w:rFonts w:asciiTheme="majorHAnsi" w:hAnsiTheme="majorHAnsi" w:cstheme="majorHAnsi"/>
          <w:color w:val="000000" w:themeColor="text1"/>
          <w:sz w:val="24"/>
          <w:szCs w:val="24"/>
          <w:lang w:val="fr-BE"/>
        </w:rPr>
        <w:t xml:space="preserve"> </w:t>
      </w:r>
    </w:p>
    <w:p w14:paraId="6A7BA045" w14:textId="77777777" w:rsidR="0009379D" w:rsidRPr="00EC6D28" w:rsidRDefault="0009379D" w:rsidP="0009379D">
      <w:pPr>
        <w:spacing w:after="0"/>
        <w:jc w:val="both"/>
        <w:rPr>
          <w:rFonts w:asciiTheme="majorHAnsi" w:hAnsiTheme="majorHAnsi" w:cstheme="majorHAnsi"/>
          <w:color w:val="000000" w:themeColor="text1"/>
          <w:sz w:val="24"/>
          <w:szCs w:val="24"/>
          <w:lang w:val="fr-BE"/>
        </w:rPr>
      </w:pPr>
    </w:p>
    <w:p w14:paraId="23C05BB2" w14:textId="77777777" w:rsidR="0009379D" w:rsidRPr="00EC6D28" w:rsidRDefault="0009379D" w:rsidP="0009379D">
      <w:pPr>
        <w:spacing w:after="0"/>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 créer des débouchés économiques concrets dans le domaine des arts, notamment pour des groupes sociaux spécifiquement ciblés, notamment les jeunes et les femmes</w:t>
      </w:r>
    </w:p>
    <w:p w14:paraId="258A9355" w14:textId="77777777" w:rsidR="0009379D" w:rsidRPr="00EC6D28" w:rsidRDefault="0009379D" w:rsidP="0009379D">
      <w:pPr>
        <w:spacing w:after="0" w:line="240" w:lineRule="auto"/>
        <w:jc w:val="both"/>
        <w:rPr>
          <w:rFonts w:asciiTheme="majorHAnsi" w:hAnsiTheme="majorHAnsi" w:cstheme="majorHAnsi"/>
          <w:color w:val="000000" w:themeColor="text1"/>
          <w:sz w:val="24"/>
          <w:szCs w:val="24"/>
          <w:lang w:val="fr-BE"/>
        </w:rPr>
      </w:pPr>
    </w:p>
    <w:p w14:paraId="5042EB49" w14:textId="77777777" w:rsidR="0009379D" w:rsidRPr="00EC6D28" w:rsidRDefault="0009379D" w:rsidP="0009379D">
      <w:pPr>
        <w:spacing w:after="0" w:line="240" w:lineRule="auto"/>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-développer un cadre stimulant les investissements et l’entreprenariat culturels</w:t>
      </w:r>
    </w:p>
    <w:p w14:paraId="32492D55" w14:textId="77777777" w:rsidR="0009379D" w:rsidRPr="00EC6D28" w:rsidRDefault="0009379D" w:rsidP="0009379D">
      <w:pPr>
        <w:spacing w:after="0" w:line="240" w:lineRule="auto"/>
        <w:jc w:val="both"/>
        <w:rPr>
          <w:rFonts w:asciiTheme="majorHAnsi" w:hAnsiTheme="majorHAnsi" w:cstheme="majorHAnsi"/>
          <w:color w:val="000000" w:themeColor="text1"/>
          <w:sz w:val="24"/>
          <w:szCs w:val="24"/>
          <w:lang w:val="fr-BE"/>
        </w:rPr>
      </w:pPr>
    </w:p>
    <w:p w14:paraId="3C5CD93D" w14:textId="77777777" w:rsidR="0009379D" w:rsidRPr="00EC6D28" w:rsidRDefault="0009379D" w:rsidP="0009379D">
      <w:pPr>
        <w:spacing w:after="0"/>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 xml:space="preserve">- Développer à moyen terme un cadre stimulant l’entrepreneuriat culturel et les investissements susceptibles de consolider les opportunités d’entrepreneuriat dans le secteur artistique de jeunes diplômés membres de Fac’arts Club.  </w:t>
      </w:r>
    </w:p>
    <w:p w14:paraId="5106DE50" w14:textId="77777777" w:rsidR="0009379D" w:rsidRPr="00EC6D28" w:rsidRDefault="0009379D" w:rsidP="0009379D">
      <w:pPr>
        <w:spacing w:after="0"/>
        <w:jc w:val="both"/>
        <w:rPr>
          <w:rFonts w:asciiTheme="majorHAnsi" w:hAnsiTheme="majorHAnsi" w:cstheme="majorHAnsi"/>
          <w:color w:val="000000" w:themeColor="text1"/>
          <w:sz w:val="24"/>
          <w:szCs w:val="24"/>
          <w:lang w:val="fr-BE"/>
        </w:rPr>
      </w:pPr>
    </w:p>
    <w:p w14:paraId="0F8B8526" w14:textId="77777777" w:rsidR="0009379D" w:rsidRPr="00EC6D28" w:rsidRDefault="0009379D" w:rsidP="0009379D">
      <w:pPr>
        <w:spacing w:after="0"/>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 xml:space="preserve">- Promouvoir l’intégration des jeunes entrepreneurs culturel, des managers d’artistes, des gestionnaires de projets culturels et autres corps de métiers sur le marché de l’emploi en République Démocratique du Congo. </w:t>
      </w:r>
      <w:r w:rsidRPr="00EC6D28">
        <w:rPr>
          <w:rFonts w:asciiTheme="majorHAnsi" w:hAnsiTheme="majorHAnsi" w:cstheme="majorHAnsi"/>
          <w:color w:val="000000" w:themeColor="text1"/>
          <w:sz w:val="24"/>
          <w:szCs w:val="24"/>
          <w:lang w:val="fr-BE"/>
        </w:rPr>
        <w:tab/>
      </w:r>
    </w:p>
    <w:p w14:paraId="767FAD5C" w14:textId="77777777" w:rsidR="0009379D" w:rsidRPr="00EC6D28" w:rsidRDefault="0009379D" w:rsidP="0009379D">
      <w:pPr>
        <w:spacing w:after="0" w:line="240" w:lineRule="auto"/>
        <w:jc w:val="both"/>
        <w:rPr>
          <w:rFonts w:asciiTheme="majorHAnsi" w:hAnsiTheme="majorHAnsi" w:cstheme="majorHAnsi"/>
          <w:color w:val="000000" w:themeColor="text1"/>
          <w:sz w:val="24"/>
          <w:szCs w:val="24"/>
          <w:lang w:val="fr-BE"/>
        </w:rPr>
      </w:pPr>
    </w:p>
    <w:p w14:paraId="1B2AA938" w14:textId="77777777" w:rsidR="0009379D" w:rsidRPr="00EC6D28" w:rsidRDefault="0009379D" w:rsidP="0009379D">
      <w:pPr>
        <w:spacing w:after="0" w:line="240" w:lineRule="auto"/>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 Accroître l’autonomie (financière) et assurer la continuité (d’une année académique à l’autre) des Fac’Arts Clubs au sein des universités partenaires</w:t>
      </w:r>
    </w:p>
    <w:p w14:paraId="4EAA9A7E" w14:textId="77777777" w:rsidR="0009379D" w:rsidRPr="00EC6D28" w:rsidRDefault="0009379D" w:rsidP="0009379D">
      <w:pPr>
        <w:spacing w:after="0" w:line="240" w:lineRule="auto"/>
        <w:jc w:val="both"/>
        <w:rPr>
          <w:rFonts w:asciiTheme="majorHAnsi" w:hAnsiTheme="majorHAnsi" w:cstheme="majorHAnsi"/>
          <w:color w:val="000000" w:themeColor="text1"/>
          <w:sz w:val="24"/>
          <w:szCs w:val="24"/>
          <w:lang w:val="fr-BE"/>
        </w:rPr>
      </w:pPr>
    </w:p>
    <w:p w14:paraId="01F5A2C1" w14:textId="77777777" w:rsidR="0009379D" w:rsidRPr="00EC6D28" w:rsidRDefault="0009379D" w:rsidP="0009379D">
      <w:pPr>
        <w:spacing w:after="0" w:line="240" w:lineRule="auto"/>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 Développer un système de gestion de stage dans le domaine culturel pour les étudiants membres des Fac’Arts Clubs</w:t>
      </w:r>
    </w:p>
    <w:p w14:paraId="47716476" w14:textId="77777777" w:rsidR="0009379D" w:rsidRPr="00EC6D28" w:rsidRDefault="0009379D" w:rsidP="0009379D">
      <w:pPr>
        <w:spacing w:after="0" w:line="240" w:lineRule="auto"/>
        <w:jc w:val="both"/>
        <w:rPr>
          <w:rFonts w:asciiTheme="majorHAnsi" w:hAnsiTheme="majorHAnsi" w:cstheme="majorHAnsi"/>
          <w:color w:val="000000" w:themeColor="text1"/>
          <w:sz w:val="24"/>
          <w:szCs w:val="24"/>
          <w:lang w:val="fr-BE"/>
        </w:rPr>
      </w:pPr>
    </w:p>
    <w:p w14:paraId="6427CBFF" w14:textId="77777777" w:rsidR="0009379D" w:rsidRPr="00EC6D28" w:rsidRDefault="0009379D" w:rsidP="0009379D">
      <w:pPr>
        <w:spacing w:after="0" w:line="240" w:lineRule="auto"/>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 xml:space="preserve">- Mener un travail de plaidoyer, tant au niveau des pouvoirs publics qu’au sein du secteur privé, en vue de créer un cadre stimulant les investissements et les initiatives d’entrepreneuriat culturel. </w:t>
      </w:r>
    </w:p>
    <w:p w14:paraId="65C9F144" w14:textId="77777777" w:rsidR="0009379D" w:rsidRPr="00EC6D28" w:rsidRDefault="0009379D" w:rsidP="0009379D">
      <w:pPr>
        <w:spacing w:after="0" w:line="240" w:lineRule="auto"/>
        <w:jc w:val="both"/>
        <w:rPr>
          <w:rFonts w:asciiTheme="majorHAnsi" w:hAnsiTheme="majorHAnsi" w:cstheme="majorHAnsi"/>
          <w:color w:val="000000" w:themeColor="text1"/>
          <w:sz w:val="24"/>
          <w:szCs w:val="24"/>
          <w:lang w:val="fr-BE"/>
        </w:rPr>
      </w:pPr>
    </w:p>
    <w:p w14:paraId="0F39B2AB" w14:textId="77777777" w:rsidR="0009379D" w:rsidRPr="00EC6D28" w:rsidRDefault="0009379D" w:rsidP="0009379D">
      <w:pPr>
        <w:spacing w:line="240" w:lineRule="auto"/>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lastRenderedPageBreak/>
        <w:t xml:space="preserve">- Associer une sélection d’opérateurs culturels internationaux d’Afrique sub-saharienne dans la recherche de réponses aux problèmes qui freinent le développement du secteur artistique et empêchent les arts de pleinement se réaliser en tant qu’activité économique, à Kinshasa comme ailleurs en RD Congo et en Afrique. </w:t>
      </w:r>
    </w:p>
    <w:p w14:paraId="3388125A" w14:textId="77777777" w:rsidR="0009379D" w:rsidRPr="00EC6D28" w:rsidRDefault="0009379D" w:rsidP="0009379D">
      <w:pPr>
        <w:spacing w:line="240" w:lineRule="auto"/>
        <w:jc w:val="both"/>
        <w:rPr>
          <w:rFonts w:asciiTheme="majorHAnsi" w:hAnsiTheme="majorHAnsi" w:cstheme="majorHAnsi"/>
          <w:color w:val="000000" w:themeColor="text1"/>
          <w:sz w:val="24"/>
          <w:szCs w:val="24"/>
          <w:lang w:val="fr-BE"/>
        </w:rPr>
      </w:pPr>
    </w:p>
    <w:p w14:paraId="0634E46F" w14:textId="77777777" w:rsidR="0009379D" w:rsidRPr="00EC6D28" w:rsidRDefault="0009379D" w:rsidP="0009379D">
      <w:pPr>
        <w:pStyle w:val="Paragraphedeliste"/>
        <w:numPr>
          <w:ilvl w:val="0"/>
          <w:numId w:val="19"/>
        </w:numPr>
        <w:shd w:val="clear" w:color="auto" w:fill="FFC000"/>
        <w:jc w:val="both"/>
        <w:rPr>
          <w:rFonts w:asciiTheme="majorHAnsi" w:hAnsiTheme="majorHAnsi" w:cstheme="majorHAnsi"/>
          <w:b/>
          <w:color w:val="000000" w:themeColor="text1"/>
          <w:sz w:val="24"/>
          <w:szCs w:val="24"/>
          <w:u w:val="single"/>
          <w:lang w:val="fr-BE"/>
        </w:rPr>
      </w:pPr>
      <w:r w:rsidRPr="00EC6D28">
        <w:rPr>
          <w:rFonts w:asciiTheme="majorHAnsi" w:hAnsiTheme="majorHAnsi" w:cstheme="majorHAnsi"/>
          <w:b/>
          <w:color w:val="000000" w:themeColor="text1"/>
          <w:sz w:val="24"/>
          <w:szCs w:val="24"/>
          <w:u w:val="single"/>
          <w:lang w:val="fr-BE"/>
        </w:rPr>
        <w:t>PERTINENCE DU PROJET </w:t>
      </w:r>
    </w:p>
    <w:p w14:paraId="362C32B8" w14:textId="77777777" w:rsidR="0009379D" w:rsidRPr="00EC6D28" w:rsidRDefault="0009379D" w:rsidP="0009379D">
      <w:p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 xml:space="preserve">A travers Fac’Arts Professionnel, l’ASB Plateforme Contemporaine propose de mettre en valeur la potentialité de la culture pour générer une dynamique de changement sociétal. En effet, les artistes peuvent étonner, proposer des perspectives qui vont au-delà de la situation actuelle et provoquer une dynamique contribuant à un réel changement. </w:t>
      </w:r>
    </w:p>
    <w:p w14:paraId="58A27FC1" w14:textId="77777777" w:rsidR="0009379D" w:rsidRPr="00EC6D28" w:rsidRDefault="0009379D" w:rsidP="0009379D">
      <w:p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 xml:space="preserve"> Le secteur artistique a donc un grand potentiel social, voire économique, mais ce potentiel reste largement inexploité. C’est pourquoi nous souhaitons développer avec ce programme un cadre d’échange, de sensibilisation, de collaboration et de coopération, pour permettre à la culture de trouver sa place au sein du monde académique auprès des futurs leaders du pays pour que ceux-ci contribuent à la mise en œuvre des arts comme instrument de plaidoyer et de développement économique. </w:t>
      </w:r>
    </w:p>
    <w:p w14:paraId="6D0BF0D1" w14:textId="77777777" w:rsidR="0009379D" w:rsidRPr="00EC6D28" w:rsidRDefault="0009379D" w:rsidP="0009379D">
      <w:p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 xml:space="preserve">Soucieuse de promouvoir la culture en milieu universitaire, la Plateforme Contemporaine organise avec Fac’Arts Club des formations orientées vers la gestion de projets culturels. Ces formations, destinées aux étudiants d’autres filières que celles des arts et de la culture, fournissent aux futurs cadres les outils fondamentaux pour valoriser les potentialités culturelles existantes ainsi que les moyens de les transformer en atouts économiques afin d’alimenter le développement de l’industrie culturelle en RDC. De surcroit, nous nous engageons à accompagner ces étudiants dans la conception des propositions culturelles qu’ils souhaiteraient réaliser au sein de leurs universités respectives et à mettre à leur disposition, après acceptation de leur proposition, les moyens techniques et financiers nécessaires à la réalisation de leur projet. Par ailleurs, ces mêmes étudiants seront impliqués dans l’organisation et la diffusion d’une programmation culturelle proposée par Plateforme Contemporaine à titre d’un événement par université par année académique. Les spectacles proposés (théâtre, danse, musique …) constitueront à chaque fois le point de départ d’une réflexion et d’un débat sur un sujet de société actuel. Donner aux membres des Fac’Arts Club l’opportunité d’organiser des événements culturels en bénéficiant du soutien et de l’expertise de Plateforme Contemporaine, leur permettra d’acquérir, personnellement et du point de vue de l’organisateur, l’expérience de projets artistiques en tant que produit économique et de se familiariser avec certaines compétences d’entrepreneuriat culturel leur offrant la possibilité de renouveler ce type d’initiative après leurs études. </w:t>
      </w:r>
    </w:p>
    <w:p w14:paraId="7E227CBB" w14:textId="77777777" w:rsidR="0009379D" w:rsidRPr="00EC6D28" w:rsidRDefault="0009379D" w:rsidP="0009379D">
      <w:p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 xml:space="preserve">Il s’agit également de sensibiliser à la culture l’ensemble des étudiants qui assisteront à la programmation culturelle dans les universités, de les intéresser aux arts et au potentiel des arts en tant que moyen de plaidoyer et de création d’activité économique, visant non seulement l’élargissement d’un futur public cible, mais également le déploiement d’un réseau de partenaires issus de différents domaines académiques pouvant contribuer au développement </w:t>
      </w:r>
      <w:r w:rsidRPr="00EC6D28">
        <w:rPr>
          <w:rFonts w:asciiTheme="majorHAnsi" w:hAnsiTheme="majorHAnsi" w:cstheme="majorHAnsi"/>
          <w:color w:val="000000" w:themeColor="text1"/>
          <w:sz w:val="24"/>
          <w:szCs w:val="24"/>
          <w:lang w:val="fr-BE"/>
        </w:rPr>
        <w:lastRenderedPageBreak/>
        <w:t>du secteur culturel de façon à permettre aux arts de réaliser pleinement leur potentiel social et économique.</w:t>
      </w:r>
    </w:p>
    <w:p w14:paraId="0C18070D" w14:textId="77777777" w:rsidR="0009379D" w:rsidRPr="00EC6D28" w:rsidRDefault="0009379D" w:rsidP="0009379D">
      <w:pPr>
        <w:pStyle w:val="Paragraphedeliste"/>
        <w:numPr>
          <w:ilvl w:val="0"/>
          <w:numId w:val="19"/>
        </w:numPr>
        <w:shd w:val="clear" w:color="auto" w:fill="FFC000"/>
        <w:jc w:val="both"/>
        <w:rPr>
          <w:rFonts w:asciiTheme="majorHAnsi" w:hAnsiTheme="majorHAnsi" w:cstheme="majorHAnsi"/>
          <w:b/>
          <w:bCs/>
          <w:color w:val="000000" w:themeColor="text1"/>
          <w:sz w:val="24"/>
          <w:szCs w:val="24"/>
          <w:u w:val="single"/>
          <w:lang w:val="fr-BE"/>
        </w:rPr>
      </w:pPr>
      <w:r w:rsidRPr="00EC6D28">
        <w:rPr>
          <w:rFonts w:asciiTheme="majorHAnsi" w:hAnsiTheme="majorHAnsi" w:cstheme="majorHAnsi"/>
          <w:b/>
          <w:bCs/>
          <w:color w:val="000000" w:themeColor="text1"/>
          <w:sz w:val="24"/>
          <w:szCs w:val="24"/>
          <w:u w:val="single"/>
          <w:lang w:val="fr-BE"/>
        </w:rPr>
        <w:t xml:space="preserve">RESSOURCES </w:t>
      </w:r>
    </w:p>
    <w:p w14:paraId="10D32D9B" w14:textId="77777777" w:rsidR="0009379D" w:rsidRPr="00EC6D28" w:rsidRDefault="0009379D" w:rsidP="0009379D">
      <w:pPr>
        <w:jc w:val="both"/>
        <w:rPr>
          <w:rFonts w:asciiTheme="majorHAnsi" w:hAnsiTheme="majorHAnsi" w:cstheme="majorHAnsi"/>
          <w:b/>
          <w:color w:val="000000" w:themeColor="text1"/>
          <w:sz w:val="24"/>
          <w:szCs w:val="24"/>
          <w:lang w:val="fr-BE"/>
        </w:rPr>
      </w:pPr>
      <w:r w:rsidRPr="00EC6D28">
        <w:rPr>
          <w:rFonts w:asciiTheme="majorHAnsi" w:hAnsiTheme="majorHAnsi" w:cstheme="majorHAnsi"/>
          <w:b/>
          <w:color w:val="000000" w:themeColor="text1"/>
          <w:sz w:val="24"/>
          <w:szCs w:val="24"/>
          <w:lang w:val="fr-BE"/>
        </w:rPr>
        <w:t xml:space="preserve">a. Ressources humaine </w:t>
      </w:r>
    </w:p>
    <w:p w14:paraId="10894969" w14:textId="77777777" w:rsidR="0009379D" w:rsidRPr="00EC6D28" w:rsidRDefault="0009379D" w:rsidP="0009379D">
      <w:pPr>
        <w:jc w:val="both"/>
        <w:rPr>
          <w:rFonts w:asciiTheme="majorHAnsi" w:hAnsiTheme="majorHAnsi" w:cstheme="majorHAnsi"/>
          <w:bCs/>
          <w:strike/>
          <w:color w:val="000000" w:themeColor="text1"/>
          <w:sz w:val="24"/>
          <w:szCs w:val="24"/>
          <w:lang w:val="fr-BE"/>
        </w:rPr>
      </w:pPr>
      <w:r w:rsidRPr="00EC6D28">
        <w:rPr>
          <w:rFonts w:asciiTheme="majorHAnsi" w:hAnsiTheme="majorHAnsi" w:cstheme="majorHAnsi"/>
          <w:bCs/>
          <w:color w:val="000000" w:themeColor="text1"/>
          <w:sz w:val="24"/>
          <w:szCs w:val="24"/>
          <w:lang w:val="fr-BE"/>
        </w:rPr>
        <w:t xml:space="preserve">Outre les ressources humaines de l’ASBL Plateforme Contemporaine affectées au projet, Fac’Arts Pro fera appel à des expertises externes, par le biais d’un appel d’offre sur diverses plateformes numériques, pour renforcer l’équipe exécutive à différents niveaux : tant dans la réflexion que dans la réalisation, tant sur le terrain et qu’au bureau. </w:t>
      </w:r>
    </w:p>
    <w:p w14:paraId="7DD1FA29" w14:textId="77777777" w:rsidR="0009379D" w:rsidRPr="00EC6D28" w:rsidRDefault="0009379D" w:rsidP="0009379D">
      <w:pPr>
        <w:jc w:val="both"/>
        <w:rPr>
          <w:rFonts w:asciiTheme="majorHAnsi" w:hAnsiTheme="majorHAnsi" w:cstheme="majorHAnsi"/>
          <w:bCs/>
          <w:color w:val="000000" w:themeColor="text1"/>
          <w:sz w:val="24"/>
          <w:szCs w:val="24"/>
          <w:lang w:val="fr-BE"/>
        </w:rPr>
      </w:pPr>
      <w:r w:rsidRPr="00EC6D28">
        <w:rPr>
          <w:rFonts w:asciiTheme="majorHAnsi" w:hAnsiTheme="majorHAnsi" w:cstheme="majorHAnsi"/>
          <w:bCs/>
          <w:color w:val="000000" w:themeColor="text1"/>
          <w:sz w:val="24"/>
          <w:szCs w:val="24"/>
          <w:lang w:val="fr-BE"/>
        </w:rPr>
        <w:t xml:space="preserve">Les services académiques des universités partenaires mettront à la disposition du projet un effectif de gestion (constitué d’une ou de deux personnes) qui sera chargé du suivi des activités pour le compte de l’université et fera le lien entre l’université et la Plateforme Contemporaine. </w:t>
      </w:r>
    </w:p>
    <w:p w14:paraId="7B76FFDC" w14:textId="77777777" w:rsidR="0009379D" w:rsidRPr="00EC6D28" w:rsidRDefault="0009379D" w:rsidP="0009379D">
      <w:pPr>
        <w:jc w:val="both"/>
        <w:rPr>
          <w:rFonts w:asciiTheme="majorHAnsi" w:hAnsiTheme="majorHAnsi" w:cstheme="majorHAnsi"/>
          <w:b/>
          <w:color w:val="000000" w:themeColor="text1"/>
          <w:sz w:val="24"/>
          <w:szCs w:val="24"/>
          <w:lang w:val="fr-BE"/>
        </w:rPr>
      </w:pPr>
      <w:r w:rsidRPr="00EC6D28">
        <w:rPr>
          <w:rFonts w:asciiTheme="majorHAnsi" w:hAnsiTheme="majorHAnsi" w:cstheme="majorHAnsi"/>
          <w:b/>
          <w:color w:val="000000" w:themeColor="text1"/>
          <w:sz w:val="24"/>
          <w:szCs w:val="24"/>
          <w:lang w:val="fr-BE"/>
        </w:rPr>
        <w:t xml:space="preserve">b. Matériel </w:t>
      </w:r>
    </w:p>
    <w:p w14:paraId="1F429CA0" w14:textId="77777777" w:rsidR="0009379D" w:rsidRPr="00EC6D28" w:rsidRDefault="0009379D" w:rsidP="0009379D">
      <w:pPr>
        <w:jc w:val="both"/>
        <w:rPr>
          <w:rFonts w:asciiTheme="majorHAnsi" w:hAnsiTheme="majorHAnsi" w:cstheme="majorHAnsi"/>
          <w:bCs/>
          <w:color w:val="000000" w:themeColor="text1"/>
          <w:sz w:val="24"/>
          <w:szCs w:val="24"/>
          <w:lang w:val="fr-BE"/>
        </w:rPr>
      </w:pPr>
      <w:r w:rsidRPr="00EC6D28">
        <w:rPr>
          <w:rFonts w:asciiTheme="majorHAnsi" w:hAnsiTheme="majorHAnsi" w:cstheme="majorHAnsi"/>
          <w:bCs/>
          <w:color w:val="000000" w:themeColor="text1"/>
          <w:sz w:val="24"/>
          <w:szCs w:val="24"/>
          <w:lang w:val="fr-BE"/>
        </w:rPr>
        <w:t xml:space="preserve">Les nécessités matérielles sont définies par les éléments constitutifs des fiches techniques de chaque projet proposé dans le cadre du programme Fac’arts Club des différentes institutions académiques partenaires.  </w:t>
      </w:r>
    </w:p>
    <w:p w14:paraId="597F69C9" w14:textId="77777777" w:rsidR="0009379D" w:rsidRPr="00EC6D28" w:rsidRDefault="0009379D" w:rsidP="0009379D">
      <w:pPr>
        <w:pStyle w:val="Paragraphedeliste"/>
        <w:numPr>
          <w:ilvl w:val="0"/>
          <w:numId w:val="19"/>
        </w:numPr>
        <w:shd w:val="clear" w:color="auto" w:fill="FFC000"/>
        <w:jc w:val="both"/>
        <w:rPr>
          <w:rFonts w:asciiTheme="majorHAnsi" w:hAnsiTheme="majorHAnsi" w:cstheme="majorHAnsi"/>
          <w:b/>
          <w:bCs/>
          <w:color w:val="000000" w:themeColor="text1"/>
          <w:sz w:val="24"/>
          <w:szCs w:val="24"/>
          <w:u w:val="single"/>
          <w:lang w:val="fr-BE"/>
        </w:rPr>
      </w:pPr>
      <w:r w:rsidRPr="00EC6D28">
        <w:rPr>
          <w:rFonts w:asciiTheme="majorHAnsi" w:hAnsiTheme="majorHAnsi" w:cstheme="majorHAnsi"/>
          <w:b/>
          <w:bCs/>
          <w:color w:val="000000" w:themeColor="text1"/>
          <w:sz w:val="24"/>
          <w:szCs w:val="24"/>
          <w:u w:val="single"/>
          <w:lang w:val="fr-BE"/>
        </w:rPr>
        <w:t>PUBLIC CIBLE</w:t>
      </w:r>
    </w:p>
    <w:p w14:paraId="080A1EB0" w14:textId="77777777" w:rsidR="0009379D" w:rsidRPr="00EC6D28" w:rsidRDefault="0009379D" w:rsidP="0009379D">
      <w:pPr>
        <w:jc w:val="both"/>
        <w:rPr>
          <w:rFonts w:asciiTheme="majorHAnsi" w:hAnsiTheme="majorHAnsi" w:cstheme="majorHAnsi"/>
          <w:bCs/>
          <w:color w:val="000000" w:themeColor="text1"/>
          <w:sz w:val="24"/>
          <w:szCs w:val="24"/>
          <w:lang w:val="fr-BE"/>
        </w:rPr>
      </w:pPr>
      <w:r w:rsidRPr="00EC6D28">
        <w:rPr>
          <w:rFonts w:asciiTheme="majorHAnsi" w:hAnsiTheme="majorHAnsi" w:cstheme="majorHAnsi"/>
          <w:bCs/>
          <w:color w:val="000000" w:themeColor="text1"/>
          <w:sz w:val="24"/>
          <w:szCs w:val="24"/>
          <w:lang w:val="fr-BE"/>
        </w:rPr>
        <w:t xml:space="preserve">Le projet cible en premier lieu les membres de Fac’Arts Club, soit « finalistes », c’est-à-dire complétant la dernière année de leurs études, soit diplômé depuis moins d’un an, de l’université ou institution académique partenaire et qui sont </w:t>
      </w:r>
      <w:r w:rsidRPr="00EC6D28">
        <w:rPr>
          <w:rFonts w:asciiTheme="majorHAnsi" w:hAnsiTheme="majorHAnsi" w:cstheme="majorHAnsi"/>
          <w:b/>
          <w:color w:val="000000" w:themeColor="text1"/>
          <w:sz w:val="24"/>
          <w:szCs w:val="24"/>
          <w:lang w:val="fr-BE"/>
        </w:rPr>
        <w:t>à l’initiative d’un projet d’entreprenariat culturel sélectionné</w:t>
      </w:r>
      <w:r w:rsidRPr="00EC6D28">
        <w:rPr>
          <w:rFonts w:asciiTheme="majorHAnsi" w:hAnsiTheme="majorHAnsi" w:cstheme="majorHAnsi"/>
          <w:bCs/>
          <w:color w:val="000000" w:themeColor="text1"/>
          <w:sz w:val="24"/>
          <w:szCs w:val="24"/>
          <w:lang w:val="fr-BE"/>
        </w:rPr>
        <w:t>.</w:t>
      </w:r>
    </w:p>
    <w:p w14:paraId="0747F12D" w14:textId="77777777" w:rsidR="0009379D" w:rsidRPr="00EC6D28" w:rsidRDefault="0009379D" w:rsidP="0009379D">
      <w:pPr>
        <w:jc w:val="both"/>
        <w:rPr>
          <w:rFonts w:asciiTheme="majorHAnsi" w:hAnsiTheme="majorHAnsi" w:cstheme="majorHAnsi"/>
          <w:color w:val="000000" w:themeColor="text1"/>
          <w:sz w:val="24"/>
          <w:szCs w:val="24"/>
          <w:lang w:val="fr-BE" w:eastAsia="nl-BE"/>
        </w:rPr>
      </w:pPr>
      <w:r w:rsidRPr="00EC6D28">
        <w:rPr>
          <w:rFonts w:asciiTheme="majorHAnsi" w:hAnsiTheme="majorHAnsi" w:cstheme="majorHAnsi"/>
          <w:color w:val="000000" w:themeColor="text1"/>
          <w:sz w:val="24"/>
          <w:szCs w:val="24"/>
          <w:lang w:val="fr-BE" w:eastAsia="nl-BE"/>
        </w:rPr>
        <w:t>Ensuite, le projet s’adresse principalement aux</w:t>
      </w:r>
      <w:r w:rsidRPr="00EC6D28">
        <w:rPr>
          <w:rFonts w:asciiTheme="majorHAnsi" w:hAnsiTheme="majorHAnsi" w:cstheme="majorHAnsi"/>
          <w:b/>
          <w:bCs/>
          <w:color w:val="000000" w:themeColor="text1"/>
          <w:sz w:val="24"/>
          <w:szCs w:val="24"/>
          <w:lang w:val="fr-BE" w:eastAsia="nl-BE"/>
        </w:rPr>
        <w:t xml:space="preserve"> étudiants de l’UWB, IFAD, ULK, UCC</w:t>
      </w:r>
      <w:r w:rsidRPr="00EC6D28">
        <w:rPr>
          <w:rFonts w:asciiTheme="majorHAnsi" w:hAnsiTheme="majorHAnsi" w:cstheme="majorHAnsi"/>
          <w:color w:val="000000" w:themeColor="text1"/>
          <w:sz w:val="24"/>
          <w:szCs w:val="24"/>
          <w:lang w:val="fr-BE" w:eastAsia="nl-BE"/>
        </w:rPr>
        <w:t xml:space="preserve">, </w:t>
      </w:r>
      <w:r w:rsidRPr="00EC6D28">
        <w:rPr>
          <w:rFonts w:asciiTheme="majorHAnsi" w:hAnsiTheme="majorHAnsi" w:cstheme="majorHAnsi"/>
          <w:b/>
          <w:bCs/>
          <w:color w:val="000000" w:themeColor="text1"/>
          <w:sz w:val="24"/>
          <w:szCs w:val="24"/>
          <w:lang w:val="fr-BE" w:eastAsia="nl-BE"/>
        </w:rPr>
        <w:t>UPC</w:t>
      </w:r>
      <w:r w:rsidRPr="00EC6D28">
        <w:rPr>
          <w:rFonts w:asciiTheme="majorHAnsi" w:hAnsiTheme="majorHAnsi" w:cstheme="majorHAnsi"/>
          <w:color w:val="000000" w:themeColor="text1"/>
          <w:sz w:val="24"/>
          <w:szCs w:val="24"/>
          <w:lang w:val="fr-BE" w:eastAsia="nl-BE"/>
        </w:rPr>
        <w:t xml:space="preserve"> et </w:t>
      </w:r>
      <w:r w:rsidRPr="00EC6D28">
        <w:rPr>
          <w:rFonts w:asciiTheme="majorHAnsi" w:hAnsiTheme="majorHAnsi" w:cstheme="majorHAnsi"/>
          <w:b/>
          <w:bCs/>
          <w:color w:val="000000" w:themeColor="text1"/>
          <w:sz w:val="24"/>
          <w:szCs w:val="24"/>
          <w:lang w:val="fr-BE" w:eastAsia="nl-BE"/>
        </w:rPr>
        <w:t>UMK,</w:t>
      </w:r>
      <w:r w:rsidRPr="00EC6D28">
        <w:rPr>
          <w:rFonts w:asciiTheme="majorHAnsi" w:hAnsiTheme="majorHAnsi" w:cstheme="majorHAnsi"/>
          <w:color w:val="000000" w:themeColor="text1"/>
          <w:sz w:val="24"/>
          <w:szCs w:val="24"/>
          <w:lang w:val="fr-BE" w:eastAsia="nl-BE"/>
        </w:rPr>
        <w:t xml:space="preserve"> en particuliers les membres du Fac’Arts Club, réservé à une sélection de maximum 10 étudiants par université.</w:t>
      </w:r>
    </w:p>
    <w:p w14:paraId="6DFBF767" w14:textId="77777777" w:rsidR="0009379D" w:rsidRPr="00EC6D28" w:rsidRDefault="0009379D" w:rsidP="0009379D">
      <w:p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eastAsia="nl-BE"/>
        </w:rPr>
        <w:t xml:space="preserve">En outre, il est important de noter ici que les bénéficiaires de ces projets ne se limitent pas aux jeunes qui participent à la réalisation de ceux-ci. </w:t>
      </w:r>
      <w:r w:rsidRPr="00EC6D28">
        <w:rPr>
          <w:rFonts w:asciiTheme="majorHAnsi" w:hAnsiTheme="majorHAnsi" w:cstheme="majorHAnsi"/>
          <w:b/>
          <w:bCs/>
          <w:color w:val="000000" w:themeColor="text1"/>
          <w:sz w:val="24"/>
          <w:szCs w:val="24"/>
          <w:lang w:val="fr-BE" w:eastAsia="nl-BE"/>
        </w:rPr>
        <w:t>L’ensemble des étudiants des universités partenaires</w:t>
      </w:r>
      <w:r w:rsidRPr="00EC6D28">
        <w:rPr>
          <w:rFonts w:asciiTheme="majorHAnsi" w:hAnsiTheme="majorHAnsi" w:cstheme="majorHAnsi"/>
          <w:color w:val="000000" w:themeColor="text1"/>
          <w:sz w:val="24"/>
          <w:szCs w:val="24"/>
          <w:lang w:val="fr-BE" w:eastAsia="nl-BE"/>
        </w:rPr>
        <w:t xml:space="preserve"> seront invités à participer en tant que spectateurs aux restitutions des ateliers artistiques dans leurs universités respectives ou au spectacle-débat organisé par le Fact’Art Club de leur université. Nous espérons que  ces expériences puissent altérer le rapport de ces jeunes face l’art, la pratique artistique, la culture et l’interculturalité vers une plus grande ouverture à (et intérêt pour) les arts, notamment les arts de la scène et en particulier les arts contemporains, mais également que les acteurs et structures issus des domaines de l’enseignements et de la culture associés au projet puissent perpétuer les activités qui visent à accorder une place (plus importante) à l’art dans l’enseignement, et ce au bénéfice des actuels et futurs et étudiants.</w:t>
      </w:r>
    </w:p>
    <w:p w14:paraId="764F2320" w14:textId="77777777" w:rsidR="0009379D" w:rsidRPr="00EC6D28" w:rsidRDefault="0009379D" w:rsidP="0009379D">
      <w:pPr>
        <w:jc w:val="both"/>
        <w:rPr>
          <w:rFonts w:asciiTheme="majorHAnsi" w:hAnsiTheme="majorHAnsi" w:cstheme="majorHAnsi"/>
          <w:bCs/>
          <w:iCs/>
          <w:color w:val="000000" w:themeColor="text1"/>
          <w:sz w:val="24"/>
          <w:szCs w:val="24"/>
          <w:lang w:val="fr-BE"/>
        </w:rPr>
      </w:pPr>
      <w:r w:rsidRPr="00EC6D28">
        <w:rPr>
          <w:rFonts w:asciiTheme="majorHAnsi" w:hAnsiTheme="majorHAnsi" w:cstheme="majorHAnsi"/>
          <w:bCs/>
          <w:iCs/>
          <w:color w:val="000000" w:themeColor="text1"/>
          <w:sz w:val="24"/>
          <w:szCs w:val="24"/>
          <w:lang w:val="fr-BE"/>
        </w:rPr>
        <w:t xml:space="preserve">Finalement, l’objectif est toutefois que </w:t>
      </w:r>
      <w:r w:rsidRPr="00EC6D28">
        <w:rPr>
          <w:rFonts w:asciiTheme="majorHAnsi" w:hAnsiTheme="majorHAnsi" w:cstheme="majorHAnsi"/>
          <w:b/>
          <w:iCs/>
          <w:color w:val="000000" w:themeColor="text1"/>
          <w:sz w:val="24"/>
          <w:szCs w:val="24"/>
          <w:lang w:val="fr-BE"/>
        </w:rPr>
        <w:t xml:space="preserve">l’ensemble du secteur culturel kinois </w:t>
      </w:r>
      <w:r w:rsidRPr="00EC6D28">
        <w:rPr>
          <w:rFonts w:asciiTheme="majorHAnsi" w:hAnsiTheme="majorHAnsi" w:cstheme="majorHAnsi"/>
          <w:bCs/>
          <w:iCs/>
          <w:color w:val="000000" w:themeColor="text1"/>
          <w:sz w:val="24"/>
          <w:szCs w:val="24"/>
          <w:lang w:val="fr-BE"/>
        </w:rPr>
        <w:t xml:space="preserve">bénéficie du projet, et ce dans la mesure où l’impact sociétal auquel « Fac’arts » aspire se situe au niveau </w:t>
      </w:r>
      <w:r w:rsidRPr="00EC6D28">
        <w:rPr>
          <w:rFonts w:asciiTheme="majorHAnsi" w:hAnsiTheme="majorHAnsi" w:cstheme="majorHAnsi"/>
          <w:bCs/>
          <w:iCs/>
          <w:color w:val="000000" w:themeColor="text1"/>
          <w:sz w:val="24"/>
          <w:szCs w:val="24"/>
          <w:lang w:val="fr-BE"/>
        </w:rPr>
        <w:lastRenderedPageBreak/>
        <w:t>de la professionnalisation et du renforcement du secteur culturel que nous proposons de réaliser avec Fac’arts.</w:t>
      </w:r>
    </w:p>
    <w:p w14:paraId="55037471" w14:textId="77777777" w:rsidR="0009379D" w:rsidRPr="00EC6D28" w:rsidRDefault="0009379D" w:rsidP="0009379D">
      <w:pPr>
        <w:pStyle w:val="Paragraphedeliste"/>
        <w:numPr>
          <w:ilvl w:val="0"/>
          <w:numId w:val="19"/>
        </w:numPr>
        <w:shd w:val="clear" w:color="auto" w:fill="FFC000"/>
        <w:jc w:val="both"/>
        <w:rPr>
          <w:rFonts w:asciiTheme="majorHAnsi" w:hAnsiTheme="majorHAnsi" w:cstheme="majorHAnsi"/>
          <w:b/>
          <w:color w:val="000000" w:themeColor="text1"/>
          <w:sz w:val="24"/>
          <w:szCs w:val="24"/>
          <w:u w:val="single"/>
          <w:lang w:val="fr-BE"/>
        </w:rPr>
      </w:pPr>
      <w:r w:rsidRPr="00EC6D28">
        <w:rPr>
          <w:rFonts w:asciiTheme="majorHAnsi" w:hAnsiTheme="majorHAnsi" w:cstheme="majorHAnsi"/>
          <w:b/>
          <w:color w:val="000000" w:themeColor="text1"/>
          <w:sz w:val="24"/>
          <w:szCs w:val="24"/>
          <w:u w:val="single"/>
          <w:lang w:val="fr-BE"/>
        </w:rPr>
        <w:t xml:space="preserve">LOCALISATION DU PROJET </w:t>
      </w:r>
    </w:p>
    <w:p w14:paraId="0096E999" w14:textId="77777777" w:rsidR="0009379D" w:rsidRPr="00EC6D28" w:rsidRDefault="0009379D" w:rsidP="0009379D">
      <w:pPr>
        <w:jc w:val="both"/>
        <w:rPr>
          <w:rFonts w:asciiTheme="majorHAnsi" w:hAnsiTheme="majorHAnsi" w:cstheme="majorHAnsi"/>
          <w:bCs/>
          <w:color w:val="000000" w:themeColor="text1"/>
          <w:sz w:val="24"/>
          <w:szCs w:val="24"/>
          <w:lang w:val="fr-BE"/>
        </w:rPr>
      </w:pPr>
      <w:r w:rsidRPr="00EC6D28">
        <w:rPr>
          <w:rFonts w:asciiTheme="majorHAnsi" w:hAnsiTheme="majorHAnsi" w:cstheme="majorHAnsi"/>
          <w:bCs/>
          <w:color w:val="000000" w:themeColor="text1"/>
          <w:sz w:val="24"/>
          <w:szCs w:val="24"/>
          <w:lang w:val="fr-BE"/>
        </w:rPr>
        <w:t>Les activités du projet se dérouleront en premier lieu dans la Ville-Province de Kinshasa et pourra s’étendre dans le pays.</w:t>
      </w:r>
    </w:p>
    <w:p w14:paraId="388C3E31" w14:textId="77777777" w:rsidR="0009379D" w:rsidRPr="00EC6D28" w:rsidRDefault="0009379D" w:rsidP="0009379D">
      <w:pPr>
        <w:jc w:val="both"/>
        <w:rPr>
          <w:rFonts w:asciiTheme="majorHAnsi" w:hAnsiTheme="majorHAnsi" w:cstheme="majorHAnsi"/>
          <w:bCs/>
          <w:color w:val="000000" w:themeColor="text1"/>
          <w:sz w:val="24"/>
          <w:szCs w:val="24"/>
          <w:lang w:val="fr-BE"/>
        </w:rPr>
      </w:pPr>
      <w:r w:rsidRPr="00EC6D28">
        <w:rPr>
          <w:rFonts w:asciiTheme="majorHAnsi" w:hAnsiTheme="majorHAnsi" w:cstheme="majorHAnsi"/>
          <w:bCs/>
          <w:color w:val="000000" w:themeColor="text1"/>
          <w:sz w:val="24"/>
          <w:szCs w:val="24"/>
          <w:lang w:val="fr-BE"/>
        </w:rPr>
        <w:t xml:space="preserve">Le projet est basé en partie au siège de l’ASBL Plateforme Contemporaine. Ensuite le projet prend relais aux bureaux des Fac’arts club implantés dans les campus universitaires respectifs comme sièges d’exploitation.   </w:t>
      </w:r>
    </w:p>
    <w:p w14:paraId="773AACB3" w14:textId="77777777" w:rsidR="0009379D" w:rsidRPr="00EC6D28" w:rsidRDefault="0009379D" w:rsidP="0009379D">
      <w:pPr>
        <w:spacing w:after="0"/>
        <w:jc w:val="both"/>
        <w:rPr>
          <w:rFonts w:asciiTheme="majorHAnsi" w:hAnsiTheme="majorHAnsi" w:cstheme="majorHAnsi"/>
          <w:bCs/>
          <w:color w:val="000000" w:themeColor="text1"/>
          <w:sz w:val="24"/>
          <w:szCs w:val="24"/>
          <w:lang w:val="fr-BE"/>
        </w:rPr>
      </w:pPr>
      <w:r w:rsidRPr="00EC6D28">
        <w:rPr>
          <w:rFonts w:asciiTheme="majorHAnsi" w:hAnsiTheme="majorHAnsi" w:cstheme="majorHAnsi"/>
          <w:bCs/>
          <w:color w:val="000000" w:themeColor="text1"/>
          <w:sz w:val="24"/>
          <w:szCs w:val="24"/>
          <w:lang w:val="fr-BE"/>
        </w:rPr>
        <w:t>Les universités ci-après sont sélectionnés :</w:t>
      </w:r>
    </w:p>
    <w:p w14:paraId="21003E99" w14:textId="77777777" w:rsidR="0009379D" w:rsidRPr="00EC6D28" w:rsidRDefault="0009379D" w:rsidP="0009379D">
      <w:pPr>
        <w:pStyle w:val="Paragraphedeliste"/>
        <w:numPr>
          <w:ilvl w:val="0"/>
          <w:numId w:val="11"/>
        </w:num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 xml:space="preserve">Université Protestante au Congo (UPC) – Commune de Lingwala </w:t>
      </w:r>
    </w:p>
    <w:p w14:paraId="216E38E5" w14:textId="77777777" w:rsidR="0009379D" w:rsidRPr="00EC6D28" w:rsidRDefault="0009379D" w:rsidP="0009379D">
      <w:pPr>
        <w:pStyle w:val="Paragraphedeliste"/>
        <w:numPr>
          <w:ilvl w:val="0"/>
          <w:numId w:val="11"/>
        </w:num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Université Libre de Kinshasa (ULK) – Commune de Limete</w:t>
      </w:r>
    </w:p>
    <w:p w14:paraId="1C895D58" w14:textId="77777777" w:rsidR="0009379D" w:rsidRPr="00EC6D28" w:rsidRDefault="0009379D" w:rsidP="0009379D">
      <w:pPr>
        <w:pStyle w:val="Paragraphedeliste"/>
        <w:numPr>
          <w:ilvl w:val="0"/>
          <w:numId w:val="11"/>
        </w:num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Université William Booth (UWB) – Commune de Gombe</w:t>
      </w:r>
    </w:p>
    <w:p w14:paraId="5CCEBCA1" w14:textId="77777777" w:rsidR="0009379D" w:rsidRPr="00EC6D28" w:rsidRDefault="0009379D" w:rsidP="0009379D">
      <w:pPr>
        <w:pStyle w:val="Paragraphedeliste"/>
        <w:numPr>
          <w:ilvl w:val="0"/>
          <w:numId w:val="11"/>
        </w:num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Institut Facultaire de Développement (IFAD) – Commune de Kasa-Vubu</w:t>
      </w:r>
    </w:p>
    <w:p w14:paraId="02274728" w14:textId="77777777" w:rsidR="0009379D" w:rsidRPr="00EC6D28" w:rsidRDefault="0009379D" w:rsidP="0009379D">
      <w:pPr>
        <w:pStyle w:val="Paragraphedeliste"/>
        <w:numPr>
          <w:ilvl w:val="0"/>
          <w:numId w:val="11"/>
        </w:num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 xml:space="preserve">Université Catholique au Congo (UCC) – Commune de Limete </w:t>
      </w:r>
    </w:p>
    <w:p w14:paraId="37E174C4" w14:textId="77777777" w:rsidR="0009379D" w:rsidRPr="00EC6D28" w:rsidRDefault="0009379D" w:rsidP="0009379D">
      <w:pPr>
        <w:pStyle w:val="Paragraphedeliste"/>
        <w:numPr>
          <w:ilvl w:val="0"/>
          <w:numId w:val="11"/>
        </w:num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Université Moderne de Kinkole (UMK) – Commune de Kinkole</w:t>
      </w:r>
    </w:p>
    <w:p w14:paraId="5F4955A0" w14:textId="77777777" w:rsidR="0009379D" w:rsidRPr="00EC6D28" w:rsidRDefault="0009379D" w:rsidP="0009379D">
      <w:pPr>
        <w:pStyle w:val="Paragraphedeliste"/>
        <w:jc w:val="both"/>
        <w:rPr>
          <w:rFonts w:asciiTheme="majorHAnsi" w:hAnsiTheme="majorHAnsi" w:cstheme="majorHAnsi"/>
          <w:color w:val="000000" w:themeColor="text1"/>
          <w:sz w:val="24"/>
          <w:szCs w:val="24"/>
          <w:lang w:val="fr-BE"/>
        </w:rPr>
      </w:pPr>
    </w:p>
    <w:p w14:paraId="1B66C47A" w14:textId="77777777" w:rsidR="0009379D" w:rsidRPr="00EC6D28" w:rsidRDefault="0009379D" w:rsidP="0009379D">
      <w:pPr>
        <w:pStyle w:val="Paragraphedeliste"/>
        <w:numPr>
          <w:ilvl w:val="0"/>
          <w:numId w:val="19"/>
        </w:numPr>
        <w:shd w:val="clear" w:color="auto" w:fill="FFC000"/>
        <w:jc w:val="both"/>
        <w:rPr>
          <w:rFonts w:asciiTheme="majorHAnsi" w:hAnsiTheme="majorHAnsi" w:cstheme="majorHAnsi"/>
          <w:b/>
          <w:color w:val="000000" w:themeColor="text1"/>
          <w:sz w:val="24"/>
          <w:szCs w:val="24"/>
          <w:u w:val="single"/>
          <w:lang w:val="fr-BE"/>
        </w:rPr>
      </w:pPr>
      <w:r w:rsidRPr="00EC6D28">
        <w:rPr>
          <w:rFonts w:asciiTheme="majorHAnsi" w:hAnsiTheme="majorHAnsi" w:cstheme="majorHAnsi"/>
          <w:b/>
          <w:color w:val="000000" w:themeColor="text1"/>
          <w:sz w:val="24"/>
          <w:szCs w:val="24"/>
          <w:u w:val="single"/>
          <w:lang w:val="fr-BE"/>
        </w:rPr>
        <w:t xml:space="preserve"> STRATEGIES </w:t>
      </w:r>
    </w:p>
    <w:p w14:paraId="508C3EA2" w14:textId="77777777" w:rsidR="0009379D" w:rsidRPr="00EC6D28" w:rsidRDefault="0009379D" w:rsidP="0009379D">
      <w:pPr>
        <w:jc w:val="both"/>
        <w:rPr>
          <w:rFonts w:asciiTheme="majorHAnsi" w:hAnsiTheme="majorHAnsi" w:cstheme="majorHAnsi"/>
          <w:bCs/>
          <w:color w:val="000000" w:themeColor="text1"/>
          <w:sz w:val="24"/>
          <w:szCs w:val="24"/>
          <w:lang w:val="fr-BE"/>
        </w:rPr>
      </w:pPr>
      <w:r w:rsidRPr="00EC6D28">
        <w:rPr>
          <w:rFonts w:asciiTheme="majorHAnsi" w:hAnsiTheme="majorHAnsi" w:cstheme="majorHAnsi"/>
          <w:color w:val="000000" w:themeColor="text1"/>
          <w:sz w:val="24"/>
          <w:szCs w:val="24"/>
          <w:lang w:val="fr-BE"/>
        </w:rPr>
        <w:t>Pour pérenniser la vision  et consolider les actions du projet,  la Plateforme Contemporaine mise, primo sur l’</w:t>
      </w:r>
      <w:r w:rsidRPr="00EC6D28">
        <w:rPr>
          <w:rFonts w:asciiTheme="majorHAnsi" w:hAnsiTheme="majorHAnsi" w:cstheme="majorHAnsi"/>
          <w:bCs/>
          <w:color w:val="000000" w:themeColor="text1"/>
          <w:sz w:val="24"/>
          <w:szCs w:val="24"/>
          <w:lang w:val="fr-BE"/>
        </w:rPr>
        <w:t>autonomisation des clubs culturels implantés aux seins des campus universitaires pour assurer leur bon fonctionnement et garantir l’implication des valeurs ajoutées aux profits des communautés estudiantines ;  secundo sur  le renforcement continu des capacités des étudiants membres</w:t>
      </w:r>
      <w:r w:rsidRPr="00EC6D28">
        <w:rPr>
          <w:rFonts w:asciiTheme="majorHAnsi" w:hAnsiTheme="majorHAnsi" w:cstheme="majorHAnsi"/>
          <w:color w:val="000000" w:themeColor="text1"/>
          <w:sz w:val="24"/>
          <w:szCs w:val="24"/>
          <w:lang w:val="fr-BE"/>
        </w:rPr>
        <w:t xml:space="preserve">, et tertio, sur la croissance continue de ces initiatives d’une année académique à l’autre par un </w:t>
      </w:r>
      <w:r w:rsidRPr="00EC6D28">
        <w:rPr>
          <w:rFonts w:asciiTheme="majorHAnsi" w:hAnsiTheme="majorHAnsi" w:cstheme="majorHAnsi"/>
          <w:bCs/>
          <w:color w:val="000000" w:themeColor="text1"/>
          <w:sz w:val="24"/>
          <w:szCs w:val="24"/>
          <w:lang w:val="fr-BE"/>
        </w:rPr>
        <w:t xml:space="preserve">système de succession démocratique. </w:t>
      </w:r>
    </w:p>
    <w:p w14:paraId="2F4B9D2D" w14:textId="77777777" w:rsidR="0009379D" w:rsidRPr="00EC6D28" w:rsidRDefault="0009379D" w:rsidP="0009379D">
      <w:pPr>
        <w:jc w:val="both"/>
        <w:rPr>
          <w:rFonts w:asciiTheme="majorHAnsi" w:hAnsiTheme="majorHAnsi" w:cstheme="majorHAnsi"/>
          <w:color w:val="000000" w:themeColor="text1"/>
          <w:sz w:val="24"/>
          <w:szCs w:val="24"/>
          <w:lang w:val="fr-BE"/>
        </w:rPr>
      </w:pPr>
      <w:r w:rsidRPr="00EC6D28">
        <w:rPr>
          <w:rFonts w:asciiTheme="majorHAnsi" w:hAnsiTheme="majorHAnsi" w:cstheme="majorHAnsi"/>
          <w:bCs/>
          <w:color w:val="000000" w:themeColor="text1"/>
          <w:sz w:val="24"/>
          <w:szCs w:val="24"/>
          <w:lang w:val="fr-BE"/>
        </w:rPr>
        <w:t>P</w:t>
      </w:r>
      <w:r w:rsidRPr="00EC6D28">
        <w:rPr>
          <w:rFonts w:asciiTheme="majorHAnsi" w:hAnsiTheme="majorHAnsi" w:cstheme="majorHAnsi"/>
          <w:color w:val="000000" w:themeColor="text1"/>
          <w:sz w:val="24"/>
          <w:szCs w:val="24"/>
          <w:lang w:val="fr-BE"/>
        </w:rPr>
        <w:t xml:space="preserve">ar ailleurs, un programme de gestion de </w:t>
      </w:r>
      <w:r w:rsidRPr="00EC6D28">
        <w:rPr>
          <w:rFonts w:asciiTheme="majorHAnsi" w:hAnsiTheme="majorHAnsi" w:cstheme="majorHAnsi"/>
          <w:bCs/>
          <w:color w:val="000000" w:themeColor="text1"/>
          <w:sz w:val="24"/>
          <w:szCs w:val="24"/>
          <w:lang w:val="fr-BE"/>
        </w:rPr>
        <w:t xml:space="preserve">stages </w:t>
      </w:r>
      <w:r w:rsidRPr="00EC6D28">
        <w:rPr>
          <w:rFonts w:asciiTheme="majorHAnsi" w:hAnsiTheme="majorHAnsi" w:cstheme="majorHAnsi"/>
          <w:bCs/>
          <w:iCs/>
          <w:color w:val="000000" w:themeColor="text1"/>
          <w:sz w:val="24"/>
          <w:szCs w:val="24"/>
          <w:lang w:val="fr-BE"/>
        </w:rPr>
        <w:t>(</w:t>
      </w:r>
      <w:r w:rsidRPr="00EC6D28">
        <w:rPr>
          <w:rFonts w:asciiTheme="majorHAnsi" w:hAnsiTheme="majorHAnsi" w:cstheme="majorHAnsi"/>
          <w:iCs/>
          <w:color w:val="000000" w:themeColor="text1"/>
          <w:sz w:val="24"/>
          <w:szCs w:val="24"/>
          <w:lang w:val="fr-BE"/>
        </w:rPr>
        <w:t>administration, organisation, production, diffusion, …</w:t>
      </w:r>
      <w:r w:rsidRPr="00EC6D28">
        <w:rPr>
          <w:rFonts w:asciiTheme="majorHAnsi" w:hAnsiTheme="majorHAnsi" w:cstheme="majorHAnsi"/>
          <w:color w:val="000000" w:themeColor="text1"/>
          <w:sz w:val="24"/>
          <w:szCs w:val="24"/>
          <w:lang w:val="fr-BE"/>
        </w:rPr>
        <w:t>)</w:t>
      </w:r>
      <w:r w:rsidRPr="00EC6D28">
        <w:rPr>
          <w:rFonts w:asciiTheme="majorHAnsi" w:hAnsiTheme="majorHAnsi" w:cstheme="majorHAnsi"/>
          <w:i/>
          <w:iCs/>
          <w:color w:val="000000" w:themeColor="text1"/>
          <w:sz w:val="24"/>
          <w:szCs w:val="24"/>
          <w:lang w:val="fr-BE"/>
        </w:rPr>
        <w:t xml:space="preserve"> </w:t>
      </w:r>
      <w:r w:rsidRPr="00EC6D28">
        <w:rPr>
          <w:rFonts w:asciiTheme="majorHAnsi" w:hAnsiTheme="majorHAnsi" w:cstheme="majorHAnsi"/>
          <w:bCs/>
          <w:color w:val="000000" w:themeColor="text1"/>
          <w:sz w:val="24"/>
          <w:szCs w:val="24"/>
          <w:lang w:val="fr-BE"/>
        </w:rPr>
        <w:t>en milieu professionnel artistique</w:t>
      </w:r>
      <w:r w:rsidRPr="00EC6D28">
        <w:rPr>
          <w:rFonts w:asciiTheme="majorHAnsi" w:hAnsiTheme="majorHAnsi" w:cstheme="majorHAnsi"/>
          <w:color w:val="000000" w:themeColor="text1"/>
          <w:sz w:val="24"/>
          <w:szCs w:val="24"/>
          <w:lang w:val="fr-BE"/>
        </w:rPr>
        <w:t xml:space="preserve"> est prévu et sera développé en partenariat avec diverses initiatives culturelles devant se tenir à Kinshasa en 2021.</w:t>
      </w:r>
    </w:p>
    <w:p w14:paraId="02D99667" w14:textId="77777777" w:rsidR="0009379D" w:rsidRPr="00EC6D28" w:rsidRDefault="0009379D" w:rsidP="0009379D">
      <w:p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Pour faciliter davantage leur intégration professionnelle, après ces stages, les étudiants finalistes et jeunes diplômés qui se seront distingués en proposant des projets d’entreprenariat culturel novateurs, pourront bénéficier de bourses, de subventions et d’accompagnement de façon à créer un contexte incubateur pour leurs initiatives.</w:t>
      </w:r>
    </w:p>
    <w:p w14:paraId="706B92BB" w14:textId="77777777" w:rsidR="0009379D" w:rsidRPr="00EC6D28" w:rsidRDefault="0009379D" w:rsidP="0009379D">
      <w:pPr>
        <w:pStyle w:val="Paragraphedeliste"/>
        <w:numPr>
          <w:ilvl w:val="0"/>
          <w:numId w:val="19"/>
        </w:numPr>
        <w:shd w:val="clear" w:color="auto" w:fill="FFC000"/>
        <w:jc w:val="both"/>
        <w:rPr>
          <w:rFonts w:asciiTheme="majorHAnsi" w:hAnsiTheme="majorHAnsi" w:cstheme="majorHAnsi"/>
          <w:b/>
          <w:color w:val="000000" w:themeColor="text1"/>
          <w:sz w:val="24"/>
          <w:szCs w:val="24"/>
          <w:u w:val="single"/>
          <w:lang w:val="fr-BE"/>
        </w:rPr>
      </w:pPr>
      <w:r w:rsidRPr="00EC6D28">
        <w:rPr>
          <w:rFonts w:asciiTheme="majorHAnsi" w:hAnsiTheme="majorHAnsi" w:cstheme="majorHAnsi"/>
          <w:b/>
          <w:color w:val="000000" w:themeColor="text1"/>
          <w:sz w:val="24"/>
          <w:szCs w:val="24"/>
          <w:u w:val="single"/>
          <w:lang w:val="fr-BE"/>
        </w:rPr>
        <w:t xml:space="preserve">ACTIONS </w:t>
      </w:r>
    </w:p>
    <w:p w14:paraId="69E8FB4E" w14:textId="77777777" w:rsidR="0009379D" w:rsidRPr="00EC6D28" w:rsidRDefault="0009379D" w:rsidP="0009379D">
      <w:pPr>
        <w:jc w:val="both"/>
        <w:rPr>
          <w:rFonts w:asciiTheme="majorHAnsi" w:hAnsiTheme="majorHAnsi" w:cstheme="majorHAnsi"/>
          <w:bCs/>
          <w:iCs/>
          <w:color w:val="000000" w:themeColor="text1"/>
          <w:sz w:val="24"/>
          <w:szCs w:val="24"/>
          <w:lang w:val="fr-BE"/>
        </w:rPr>
      </w:pPr>
      <w:r w:rsidRPr="00EC6D28">
        <w:rPr>
          <w:rFonts w:asciiTheme="majorHAnsi" w:hAnsiTheme="majorHAnsi" w:cstheme="majorHAnsi"/>
          <w:bCs/>
          <w:iCs/>
          <w:color w:val="000000" w:themeColor="text1"/>
          <w:sz w:val="24"/>
          <w:szCs w:val="24"/>
          <w:lang w:val="fr-BE"/>
        </w:rPr>
        <w:t>Les actions que Fac’Arts Pro se propose de mettre en place afin de mettre en œuvre ces pistes stratégiques sont</w:t>
      </w:r>
    </w:p>
    <w:p w14:paraId="29FDDB58" w14:textId="77777777" w:rsidR="0009379D" w:rsidRPr="00EC6D28" w:rsidRDefault="0009379D" w:rsidP="0009379D">
      <w:pPr>
        <w:jc w:val="both"/>
        <w:rPr>
          <w:rFonts w:asciiTheme="majorHAnsi" w:hAnsiTheme="majorHAnsi" w:cstheme="majorHAnsi"/>
          <w:bCs/>
          <w:iCs/>
          <w:color w:val="000000" w:themeColor="text1"/>
          <w:sz w:val="24"/>
          <w:szCs w:val="24"/>
          <w:lang w:val="fr-BE"/>
        </w:rPr>
      </w:pPr>
      <w:r w:rsidRPr="00EC6D28">
        <w:rPr>
          <w:rFonts w:asciiTheme="majorHAnsi" w:hAnsiTheme="majorHAnsi" w:cstheme="majorHAnsi"/>
          <w:bCs/>
          <w:iCs/>
          <w:color w:val="000000" w:themeColor="text1"/>
          <w:sz w:val="24"/>
          <w:szCs w:val="24"/>
          <w:lang w:val="fr-BE"/>
        </w:rPr>
        <w:t xml:space="preserve">a. créer des associations d’étudiants (Fac’Arts Club) pour la promotion de la culture et de l’entrepreneuriat culturel au sein de leurs universités respectives  </w:t>
      </w:r>
    </w:p>
    <w:p w14:paraId="0AD48A0D" w14:textId="77777777" w:rsidR="0009379D" w:rsidRPr="00EC6D28" w:rsidRDefault="0009379D" w:rsidP="0009379D">
      <w:pPr>
        <w:jc w:val="both"/>
        <w:rPr>
          <w:rFonts w:asciiTheme="majorHAnsi" w:eastAsia="Times New Roman" w:hAnsiTheme="majorHAnsi" w:cstheme="majorHAnsi"/>
          <w:bCs/>
          <w:color w:val="000000" w:themeColor="text1"/>
          <w:sz w:val="24"/>
          <w:szCs w:val="24"/>
          <w:lang w:val="fr-BE"/>
        </w:rPr>
      </w:pPr>
      <w:r w:rsidRPr="00EC6D28">
        <w:rPr>
          <w:rFonts w:asciiTheme="majorHAnsi" w:hAnsiTheme="majorHAnsi" w:cstheme="majorHAnsi"/>
          <w:bCs/>
          <w:iCs/>
          <w:color w:val="000000" w:themeColor="text1"/>
          <w:sz w:val="24"/>
          <w:szCs w:val="24"/>
          <w:lang w:val="fr-BE"/>
        </w:rPr>
        <w:t xml:space="preserve">b. proposer un trajet de formation et d’accompagnement dans la réalisation de projets culturels pour les étudiants membres de Fac’Arts Club </w:t>
      </w:r>
    </w:p>
    <w:p w14:paraId="16C0C85A" w14:textId="77777777" w:rsidR="0009379D" w:rsidRPr="00EC6D28" w:rsidRDefault="0009379D" w:rsidP="0009379D">
      <w:pPr>
        <w:jc w:val="both"/>
        <w:rPr>
          <w:rFonts w:asciiTheme="majorHAnsi" w:hAnsiTheme="majorHAnsi" w:cstheme="majorHAnsi"/>
          <w:bCs/>
          <w:i/>
          <w:color w:val="000000" w:themeColor="text1"/>
          <w:sz w:val="24"/>
          <w:szCs w:val="24"/>
          <w:lang w:val="fr-BE"/>
        </w:rPr>
      </w:pPr>
      <w:r w:rsidRPr="00EC6D28">
        <w:rPr>
          <w:rFonts w:asciiTheme="majorHAnsi" w:hAnsiTheme="majorHAnsi" w:cstheme="majorHAnsi"/>
          <w:bCs/>
          <w:iCs/>
          <w:color w:val="000000" w:themeColor="text1"/>
          <w:sz w:val="24"/>
          <w:szCs w:val="24"/>
          <w:lang w:val="fr-BE"/>
        </w:rPr>
        <w:lastRenderedPageBreak/>
        <w:t xml:space="preserve">c. programmer des spectacles artistiques en rapport avec divers débats de société en milieu universitaire dont l’organisation et la promotion seront confiés au Fac’Arts club de l’université où l’événement a lieu </w:t>
      </w:r>
    </w:p>
    <w:p w14:paraId="7CD2DDF0" w14:textId="77777777" w:rsidR="0009379D" w:rsidRPr="00EC6D28" w:rsidRDefault="0009379D" w:rsidP="0009379D">
      <w:pPr>
        <w:jc w:val="both"/>
        <w:rPr>
          <w:rFonts w:asciiTheme="majorHAnsi" w:hAnsiTheme="majorHAnsi" w:cstheme="majorHAnsi"/>
          <w:bCs/>
          <w:iCs/>
          <w:color w:val="000000" w:themeColor="text1"/>
          <w:sz w:val="24"/>
          <w:szCs w:val="24"/>
          <w:lang w:val="fr-BE"/>
        </w:rPr>
      </w:pPr>
      <w:r w:rsidRPr="00EC6D28">
        <w:rPr>
          <w:rFonts w:asciiTheme="majorHAnsi" w:hAnsiTheme="majorHAnsi" w:cstheme="majorHAnsi"/>
          <w:bCs/>
          <w:iCs/>
          <w:color w:val="000000" w:themeColor="text1"/>
          <w:sz w:val="24"/>
          <w:szCs w:val="24"/>
          <w:lang w:val="fr-BE"/>
        </w:rPr>
        <w:t>d. entamer un dialogue la mise en valeur du potentiel socio-économique des arts entre divers acteurs des domaines culturel, académique, associatif et entrepreneuriales, ainsi que par le biais de rencontres internationales</w:t>
      </w:r>
    </w:p>
    <w:p w14:paraId="409937B3" w14:textId="77777777" w:rsidR="0009379D" w:rsidRPr="00EC6D28" w:rsidRDefault="0009379D" w:rsidP="0009379D">
      <w:pPr>
        <w:spacing w:after="0" w:line="240" w:lineRule="auto"/>
        <w:jc w:val="both"/>
        <w:rPr>
          <w:rFonts w:asciiTheme="majorHAnsi" w:eastAsia="Times New Roman" w:hAnsiTheme="majorHAnsi" w:cstheme="majorHAnsi"/>
          <w:bCs/>
          <w:color w:val="000000" w:themeColor="text1"/>
          <w:sz w:val="24"/>
          <w:szCs w:val="24"/>
          <w:lang w:val="fr-BE" w:eastAsia="nl-NL"/>
        </w:rPr>
      </w:pPr>
      <w:r w:rsidRPr="00EC6D28">
        <w:rPr>
          <w:rFonts w:asciiTheme="majorHAnsi" w:eastAsia="Times New Roman" w:hAnsiTheme="majorHAnsi" w:cstheme="majorHAnsi"/>
          <w:bCs/>
          <w:color w:val="000000" w:themeColor="text1"/>
          <w:sz w:val="24"/>
          <w:szCs w:val="24"/>
          <w:lang w:val="fr-BE" w:eastAsia="nl-NL"/>
        </w:rPr>
        <w:t>e. promouvoir la réalisation de travaux de recherche scientifique dont les thématiques cadrent avec la culture et les arts</w:t>
      </w:r>
    </w:p>
    <w:p w14:paraId="50FA9D13" w14:textId="77777777" w:rsidR="0009379D" w:rsidRPr="00EC6D28" w:rsidRDefault="0009379D" w:rsidP="0009379D">
      <w:pPr>
        <w:spacing w:after="0" w:line="240" w:lineRule="auto"/>
        <w:jc w:val="both"/>
        <w:rPr>
          <w:rFonts w:asciiTheme="majorHAnsi" w:eastAsia="Times New Roman" w:hAnsiTheme="majorHAnsi" w:cstheme="majorHAnsi"/>
          <w:bCs/>
          <w:iCs/>
          <w:color w:val="000000" w:themeColor="text1"/>
          <w:sz w:val="24"/>
          <w:szCs w:val="24"/>
          <w:lang w:val="fr-BE" w:eastAsia="nl-NL"/>
        </w:rPr>
      </w:pPr>
    </w:p>
    <w:p w14:paraId="3968D3F2" w14:textId="77777777" w:rsidR="0009379D" w:rsidRPr="00EC6D28" w:rsidRDefault="0009379D" w:rsidP="0009379D">
      <w:pPr>
        <w:spacing w:after="0" w:line="240" w:lineRule="auto"/>
        <w:jc w:val="both"/>
        <w:rPr>
          <w:rFonts w:asciiTheme="majorHAnsi" w:eastAsia="Times New Roman" w:hAnsiTheme="majorHAnsi" w:cstheme="majorHAnsi"/>
          <w:bCs/>
          <w:iCs/>
          <w:color w:val="000000" w:themeColor="text1"/>
          <w:sz w:val="24"/>
          <w:szCs w:val="24"/>
          <w:lang w:val="fr-BE" w:eastAsia="nl-NL"/>
        </w:rPr>
      </w:pPr>
      <w:r w:rsidRPr="00EC6D28">
        <w:rPr>
          <w:rFonts w:asciiTheme="majorHAnsi" w:eastAsia="Times New Roman" w:hAnsiTheme="majorHAnsi" w:cstheme="majorHAnsi"/>
          <w:bCs/>
          <w:iCs/>
          <w:color w:val="000000" w:themeColor="text1"/>
          <w:sz w:val="24"/>
          <w:szCs w:val="24"/>
          <w:lang w:val="fr-BE" w:eastAsia="nl-NL"/>
        </w:rPr>
        <w:t>f. mettre en œuvre un système de gestion de stages en milieu artistique pour les membres des Fac’Arts Club</w:t>
      </w:r>
    </w:p>
    <w:p w14:paraId="0597AFED" w14:textId="77777777" w:rsidR="0009379D" w:rsidRPr="00EC6D28" w:rsidRDefault="0009379D" w:rsidP="0009379D">
      <w:pPr>
        <w:spacing w:after="0" w:line="240" w:lineRule="auto"/>
        <w:jc w:val="both"/>
        <w:rPr>
          <w:rFonts w:asciiTheme="majorHAnsi" w:eastAsia="Times New Roman" w:hAnsiTheme="majorHAnsi" w:cstheme="majorHAnsi"/>
          <w:bCs/>
          <w:color w:val="000000" w:themeColor="text1"/>
          <w:sz w:val="24"/>
          <w:szCs w:val="24"/>
          <w:lang w:val="fr-BE"/>
        </w:rPr>
      </w:pPr>
    </w:p>
    <w:p w14:paraId="2744D5BD" w14:textId="77777777" w:rsidR="0009379D" w:rsidRPr="00EC6D28" w:rsidRDefault="0009379D" w:rsidP="0009379D">
      <w:pPr>
        <w:jc w:val="both"/>
        <w:rPr>
          <w:rFonts w:asciiTheme="majorHAnsi" w:eastAsia="Times New Roman" w:hAnsiTheme="majorHAnsi" w:cstheme="majorHAnsi"/>
          <w:bCs/>
          <w:color w:val="000000" w:themeColor="text1"/>
          <w:sz w:val="24"/>
          <w:szCs w:val="24"/>
          <w:lang w:val="fr-BE"/>
        </w:rPr>
      </w:pPr>
      <w:r w:rsidRPr="00EC6D28">
        <w:rPr>
          <w:rFonts w:asciiTheme="majorHAnsi" w:eastAsia="Times New Roman" w:hAnsiTheme="majorHAnsi" w:cstheme="majorHAnsi"/>
          <w:bCs/>
          <w:color w:val="000000" w:themeColor="text1"/>
          <w:sz w:val="24"/>
          <w:szCs w:val="24"/>
          <w:lang w:val="fr-BE"/>
        </w:rPr>
        <w:t>g. faciliter la réalisation de projets d’entreprenariat novateurs par une sélection ciblée parmi les propositions des étudiants ayant parcouru le trajet Fac’Arts Club, l’octroi de bourses de démarrage pour les projets sélectionnés et l’alimentation d’un contexte incubateur</w:t>
      </w:r>
    </w:p>
    <w:p w14:paraId="16C887CF" w14:textId="77777777" w:rsidR="0009379D" w:rsidRPr="00EC6D28" w:rsidRDefault="0009379D" w:rsidP="0009379D">
      <w:pPr>
        <w:pStyle w:val="Paragraphedeliste"/>
        <w:numPr>
          <w:ilvl w:val="0"/>
          <w:numId w:val="19"/>
        </w:numPr>
        <w:shd w:val="clear" w:color="auto" w:fill="FFC000"/>
        <w:jc w:val="both"/>
        <w:rPr>
          <w:rFonts w:asciiTheme="majorHAnsi" w:hAnsiTheme="majorHAnsi" w:cstheme="majorHAnsi"/>
          <w:b/>
          <w:color w:val="000000" w:themeColor="text1"/>
          <w:sz w:val="24"/>
          <w:szCs w:val="24"/>
          <w:u w:val="single"/>
          <w:lang w:val="fr-BE"/>
        </w:rPr>
      </w:pPr>
      <w:r w:rsidRPr="00EC6D28">
        <w:rPr>
          <w:rFonts w:asciiTheme="majorHAnsi" w:hAnsiTheme="majorHAnsi" w:cstheme="majorHAnsi"/>
          <w:b/>
          <w:color w:val="000000" w:themeColor="text1"/>
          <w:sz w:val="24"/>
          <w:szCs w:val="24"/>
          <w:u w:val="single"/>
          <w:lang w:val="fr-BE"/>
        </w:rPr>
        <w:t xml:space="preserve">REALISATION </w:t>
      </w:r>
    </w:p>
    <w:p w14:paraId="260EC301" w14:textId="77777777" w:rsidR="00DE731D" w:rsidRPr="00EC6D28" w:rsidRDefault="0009379D" w:rsidP="0009379D">
      <w:pPr>
        <w:jc w:val="both"/>
        <w:rPr>
          <w:rFonts w:asciiTheme="majorHAnsi" w:hAnsiTheme="majorHAnsi" w:cstheme="majorHAnsi"/>
          <w:b/>
          <w:bCs/>
          <w:iCs/>
          <w:color w:val="000000" w:themeColor="text1"/>
          <w:sz w:val="24"/>
          <w:szCs w:val="24"/>
          <w:u w:val="single"/>
          <w:lang w:val="fr-BE"/>
        </w:rPr>
      </w:pPr>
      <w:r w:rsidRPr="00EC6D28">
        <w:rPr>
          <w:rFonts w:asciiTheme="majorHAnsi" w:hAnsiTheme="majorHAnsi" w:cstheme="majorHAnsi"/>
          <w:b/>
          <w:bCs/>
          <w:iCs/>
          <w:color w:val="000000" w:themeColor="text1"/>
          <w:sz w:val="24"/>
          <w:szCs w:val="24"/>
          <w:lang w:val="fr-BE"/>
        </w:rPr>
        <w:t xml:space="preserve">a. </w:t>
      </w:r>
      <w:r w:rsidRPr="00EC6D28">
        <w:rPr>
          <w:rFonts w:asciiTheme="majorHAnsi" w:hAnsiTheme="majorHAnsi" w:cstheme="majorHAnsi"/>
          <w:b/>
          <w:bCs/>
          <w:iCs/>
          <w:color w:val="000000" w:themeColor="text1"/>
          <w:sz w:val="24"/>
          <w:szCs w:val="24"/>
          <w:u w:val="single"/>
          <w:lang w:val="fr-BE"/>
        </w:rPr>
        <w:t>Création des Fac’Arts Club</w:t>
      </w:r>
    </w:p>
    <w:p w14:paraId="1F5BB6B0" w14:textId="77777777" w:rsidR="00DE731D" w:rsidRPr="00EC6D28" w:rsidRDefault="0009379D" w:rsidP="0009379D">
      <w:pPr>
        <w:jc w:val="both"/>
        <w:rPr>
          <w:rFonts w:asciiTheme="majorHAnsi" w:hAnsiTheme="majorHAnsi" w:cstheme="majorHAnsi"/>
          <w:bCs/>
          <w:iCs/>
          <w:color w:val="000000" w:themeColor="text1"/>
          <w:sz w:val="24"/>
          <w:szCs w:val="24"/>
          <w:lang w:val="fr-BE"/>
        </w:rPr>
      </w:pPr>
      <w:r w:rsidRPr="00EC6D28">
        <w:rPr>
          <w:rFonts w:asciiTheme="majorHAnsi" w:hAnsiTheme="majorHAnsi" w:cstheme="majorHAnsi"/>
          <w:bCs/>
          <w:iCs/>
          <w:color w:val="000000" w:themeColor="text1"/>
          <w:sz w:val="24"/>
          <w:szCs w:val="24"/>
          <w:lang w:val="fr-BE"/>
        </w:rPr>
        <w:t>La mise en œuvre des associations d’étudiants pour la promotion de la culture et de l’entrepreneuriat culturel se fera par l’implantation d’un bureau « Fac’Arts » sur les campus respectifs des universités partenaires, ainsi qu’à travers la réalisation d’activités pour lesquelles les étudiants membres seront appelés à prendre des responsabilités : l’organisation et la promotion de spectacles-débats et de « tables rondes » entre acteurs de différents domaines de société et filières professionnelles, la participation aux colloques internationaux et la réalisation d’activités culturelles de leur propre initiative.</w:t>
      </w:r>
    </w:p>
    <w:p w14:paraId="633E6427" w14:textId="6F28ABAE" w:rsidR="00DE731D" w:rsidRPr="00EC6D28" w:rsidRDefault="00C14D4F" w:rsidP="00C14D4F">
      <w:pPr>
        <w:jc w:val="both"/>
        <w:rPr>
          <w:rFonts w:asciiTheme="majorHAnsi" w:hAnsiTheme="majorHAnsi" w:cstheme="majorHAnsi"/>
          <w:bCs/>
          <w:iCs/>
          <w:color w:val="000000" w:themeColor="text1"/>
          <w:sz w:val="24"/>
          <w:szCs w:val="24"/>
          <w:lang w:val="fr-BE"/>
        </w:rPr>
      </w:pPr>
      <w:r w:rsidRPr="00EC6D28">
        <w:rPr>
          <w:rFonts w:asciiTheme="majorHAnsi" w:hAnsiTheme="majorHAnsi" w:cstheme="majorHAnsi"/>
          <w:bCs/>
          <w:iCs/>
          <w:color w:val="000000" w:themeColor="text1"/>
          <w:sz w:val="24"/>
          <w:szCs w:val="24"/>
          <w:lang w:val="fr-BE"/>
        </w:rPr>
        <w:t>L’installation des Fac’Arts Club sera suivie de deux s</w:t>
      </w:r>
      <w:r w:rsidR="004D7A97" w:rsidRPr="00EC6D28">
        <w:rPr>
          <w:rFonts w:asciiTheme="majorHAnsi" w:hAnsiTheme="majorHAnsi" w:cstheme="majorHAnsi"/>
          <w:bCs/>
          <w:iCs/>
          <w:color w:val="000000" w:themeColor="text1"/>
          <w:sz w:val="24"/>
          <w:szCs w:val="24"/>
          <w:lang w:val="fr-BE"/>
        </w:rPr>
        <w:t xml:space="preserve">éances </w:t>
      </w:r>
      <w:r w:rsidRPr="00EC6D28">
        <w:rPr>
          <w:rFonts w:asciiTheme="majorHAnsi" w:hAnsiTheme="majorHAnsi" w:cstheme="majorHAnsi"/>
          <w:bCs/>
          <w:iCs/>
          <w:color w:val="000000" w:themeColor="text1"/>
          <w:sz w:val="24"/>
          <w:szCs w:val="24"/>
          <w:lang w:val="fr-BE"/>
        </w:rPr>
        <w:t>s</w:t>
      </w:r>
      <w:r w:rsidR="00DE731D" w:rsidRPr="00EC6D28">
        <w:rPr>
          <w:rFonts w:asciiTheme="majorHAnsi" w:hAnsiTheme="majorHAnsi" w:cstheme="majorHAnsi"/>
          <w:bCs/>
          <w:iCs/>
          <w:color w:val="000000" w:themeColor="text1"/>
          <w:sz w:val="24"/>
          <w:szCs w:val="24"/>
          <w:lang w:val="fr-BE"/>
        </w:rPr>
        <w:t>tratégique</w:t>
      </w:r>
      <w:r w:rsidRPr="00EC6D28">
        <w:rPr>
          <w:rFonts w:asciiTheme="majorHAnsi" w:hAnsiTheme="majorHAnsi" w:cstheme="majorHAnsi"/>
          <w:bCs/>
          <w:iCs/>
          <w:color w:val="000000" w:themeColor="text1"/>
          <w:sz w:val="24"/>
          <w:szCs w:val="24"/>
          <w:lang w:val="fr-BE"/>
        </w:rPr>
        <w:t>s</w:t>
      </w:r>
      <w:r w:rsidR="00DE731D" w:rsidRPr="00EC6D28">
        <w:rPr>
          <w:rFonts w:asciiTheme="majorHAnsi" w:hAnsiTheme="majorHAnsi" w:cstheme="majorHAnsi"/>
          <w:bCs/>
          <w:iCs/>
          <w:color w:val="000000" w:themeColor="text1"/>
          <w:sz w:val="24"/>
          <w:szCs w:val="24"/>
          <w:lang w:val="fr-BE"/>
        </w:rPr>
        <w:t> </w:t>
      </w:r>
      <w:r w:rsidRPr="00EC6D28">
        <w:rPr>
          <w:rFonts w:asciiTheme="majorHAnsi" w:hAnsiTheme="majorHAnsi" w:cstheme="majorHAnsi"/>
          <w:bCs/>
          <w:iCs/>
          <w:color w:val="000000" w:themeColor="text1"/>
          <w:sz w:val="24"/>
          <w:szCs w:val="24"/>
          <w:lang w:val="fr-BE"/>
        </w:rPr>
        <w:t>permettant de transmettre</w:t>
      </w:r>
      <w:r w:rsidR="00DE731D" w:rsidRPr="00EC6D28">
        <w:rPr>
          <w:rFonts w:asciiTheme="majorHAnsi" w:hAnsiTheme="majorHAnsi" w:cstheme="majorHAnsi"/>
          <w:bCs/>
          <w:iCs/>
          <w:color w:val="000000" w:themeColor="text1"/>
          <w:sz w:val="24"/>
          <w:szCs w:val="24"/>
          <w:lang w:val="fr-BE"/>
        </w:rPr>
        <w:t xml:space="preserve"> aux formateurs partenaires les informations nécessaires</w:t>
      </w:r>
      <w:r w:rsidR="00737EFE" w:rsidRPr="00EC6D28">
        <w:rPr>
          <w:rFonts w:asciiTheme="majorHAnsi" w:hAnsiTheme="majorHAnsi" w:cstheme="majorHAnsi"/>
          <w:bCs/>
          <w:iCs/>
          <w:color w:val="000000" w:themeColor="text1"/>
          <w:sz w:val="24"/>
          <w:szCs w:val="24"/>
          <w:lang w:val="fr-BE"/>
        </w:rPr>
        <w:t xml:space="preserve"> </w:t>
      </w:r>
      <w:r w:rsidRPr="00EC6D28">
        <w:rPr>
          <w:rFonts w:asciiTheme="majorHAnsi" w:hAnsiTheme="majorHAnsi" w:cstheme="majorHAnsi"/>
          <w:bCs/>
          <w:iCs/>
          <w:color w:val="000000" w:themeColor="text1"/>
          <w:sz w:val="24"/>
          <w:szCs w:val="24"/>
          <w:lang w:val="fr-BE"/>
        </w:rPr>
        <w:t>à l’identification des objectifs à atteindre et les stratégies pédagogiques à mettre en place dans la réalisation du trajet de formation, notamment les</w:t>
      </w:r>
      <w:r w:rsidR="00737EFE" w:rsidRPr="00EC6D28">
        <w:rPr>
          <w:rFonts w:asciiTheme="majorHAnsi" w:hAnsiTheme="majorHAnsi" w:cstheme="majorHAnsi"/>
          <w:bCs/>
          <w:iCs/>
          <w:color w:val="000000" w:themeColor="text1"/>
          <w:sz w:val="24"/>
          <w:szCs w:val="24"/>
          <w:lang w:val="fr-BE"/>
        </w:rPr>
        <w:t xml:space="preserve"> caractéristiques</w:t>
      </w:r>
      <w:r w:rsidRPr="00EC6D28">
        <w:rPr>
          <w:rFonts w:asciiTheme="majorHAnsi" w:hAnsiTheme="majorHAnsi" w:cstheme="majorHAnsi"/>
          <w:bCs/>
          <w:iCs/>
          <w:color w:val="000000" w:themeColor="text1"/>
          <w:sz w:val="24"/>
          <w:szCs w:val="24"/>
          <w:lang w:val="fr-BE"/>
        </w:rPr>
        <w:t xml:space="preserve"> spécifiques</w:t>
      </w:r>
      <w:r w:rsidR="00737EFE" w:rsidRPr="00EC6D28">
        <w:rPr>
          <w:rFonts w:asciiTheme="majorHAnsi" w:hAnsiTheme="majorHAnsi" w:cstheme="majorHAnsi"/>
          <w:bCs/>
          <w:iCs/>
          <w:color w:val="000000" w:themeColor="text1"/>
          <w:sz w:val="24"/>
          <w:szCs w:val="24"/>
          <w:lang w:val="fr-BE"/>
        </w:rPr>
        <w:t xml:space="preserve"> de</w:t>
      </w:r>
      <w:r w:rsidRPr="00EC6D28">
        <w:rPr>
          <w:rFonts w:asciiTheme="majorHAnsi" w:hAnsiTheme="majorHAnsi" w:cstheme="majorHAnsi"/>
          <w:bCs/>
          <w:iCs/>
          <w:color w:val="000000" w:themeColor="text1"/>
          <w:sz w:val="24"/>
          <w:szCs w:val="24"/>
          <w:lang w:val="fr-BE"/>
        </w:rPr>
        <w:t>s différents F</w:t>
      </w:r>
      <w:r w:rsidR="00DE731D" w:rsidRPr="00EC6D28">
        <w:rPr>
          <w:rFonts w:asciiTheme="majorHAnsi" w:hAnsiTheme="majorHAnsi" w:cstheme="majorHAnsi"/>
          <w:bCs/>
          <w:iCs/>
          <w:color w:val="000000" w:themeColor="text1"/>
          <w:sz w:val="24"/>
          <w:szCs w:val="24"/>
          <w:lang w:val="fr-BE"/>
        </w:rPr>
        <w:t>ac’</w:t>
      </w:r>
      <w:r w:rsidRPr="00EC6D28">
        <w:rPr>
          <w:rFonts w:asciiTheme="majorHAnsi" w:hAnsiTheme="majorHAnsi" w:cstheme="majorHAnsi"/>
          <w:bCs/>
          <w:iCs/>
          <w:color w:val="000000" w:themeColor="text1"/>
          <w:sz w:val="24"/>
          <w:szCs w:val="24"/>
          <w:lang w:val="fr-BE"/>
        </w:rPr>
        <w:t>A</w:t>
      </w:r>
      <w:r w:rsidR="00DE731D" w:rsidRPr="00EC6D28">
        <w:rPr>
          <w:rFonts w:asciiTheme="majorHAnsi" w:hAnsiTheme="majorHAnsi" w:cstheme="majorHAnsi"/>
          <w:bCs/>
          <w:iCs/>
          <w:color w:val="000000" w:themeColor="text1"/>
          <w:sz w:val="24"/>
          <w:szCs w:val="24"/>
          <w:lang w:val="fr-BE"/>
        </w:rPr>
        <w:t>rts</w:t>
      </w:r>
      <w:r w:rsidRPr="00EC6D28">
        <w:rPr>
          <w:rFonts w:asciiTheme="majorHAnsi" w:hAnsiTheme="majorHAnsi" w:cstheme="majorHAnsi"/>
          <w:bCs/>
          <w:iCs/>
          <w:color w:val="000000" w:themeColor="text1"/>
          <w:sz w:val="24"/>
          <w:szCs w:val="24"/>
          <w:lang w:val="fr-BE"/>
        </w:rPr>
        <w:t xml:space="preserve"> Club.</w:t>
      </w:r>
      <w:r w:rsidR="00DE731D" w:rsidRPr="00EC6D28">
        <w:rPr>
          <w:rFonts w:asciiTheme="majorHAnsi" w:hAnsiTheme="majorHAnsi" w:cstheme="majorHAnsi"/>
          <w:bCs/>
          <w:iCs/>
          <w:color w:val="000000" w:themeColor="text1"/>
          <w:sz w:val="24"/>
          <w:szCs w:val="24"/>
          <w:lang w:val="fr-BE"/>
        </w:rPr>
        <w:t xml:space="preserve"> </w:t>
      </w:r>
    </w:p>
    <w:p w14:paraId="6B95179D" w14:textId="0E721504" w:rsidR="0009379D" w:rsidRPr="00EC6D28" w:rsidRDefault="0009379D" w:rsidP="0009379D">
      <w:pPr>
        <w:jc w:val="both"/>
        <w:rPr>
          <w:rFonts w:asciiTheme="majorHAnsi" w:hAnsiTheme="majorHAnsi" w:cstheme="majorHAnsi"/>
          <w:b/>
          <w:bCs/>
          <w:iCs/>
          <w:color w:val="000000" w:themeColor="text1"/>
          <w:sz w:val="24"/>
          <w:szCs w:val="24"/>
          <w:lang w:val="fr-BE"/>
        </w:rPr>
      </w:pPr>
      <w:r w:rsidRPr="00EC6D28">
        <w:rPr>
          <w:rFonts w:asciiTheme="majorHAnsi" w:hAnsiTheme="majorHAnsi" w:cstheme="majorHAnsi"/>
          <w:b/>
          <w:bCs/>
          <w:iCs/>
          <w:color w:val="000000" w:themeColor="text1"/>
          <w:sz w:val="24"/>
          <w:szCs w:val="24"/>
          <w:lang w:val="fr-BE"/>
        </w:rPr>
        <w:t xml:space="preserve">b. </w:t>
      </w:r>
      <w:r w:rsidR="00EC6D28">
        <w:rPr>
          <w:rFonts w:asciiTheme="majorHAnsi" w:hAnsiTheme="majorHAnsi" w:cstheme="majorHAnsi"/>
          <w:b/>
          <w:bCs/>
          <w:iCs/>
          <w:color w:val="000000" w:themeColor="text1"/>
          <w:sz w:val="24"/>
          <w:szCs w:val="24"/>
          <w:u w:val="single"/>
          <w:lang w:val="fr-BE"/>
        </w:rPr>
        <w:t>Trajet de</w:t>
      </w:r>
      <w:r w:rsidRPr="00EC6D28">
        <w:rPr>
          <w:rFonts w:asciiTheme="majorHAnsi" w:hAnsiTheme="majorHAnsi" w:cstheme="majorHAnsi"/>
          <w:b/>
          <w:bCs/>
          <w:iCs/>
          <w:color w:val="000000" w:themeColor="text1"/>
          <w:sz w:val="24"/>
          <w:szCs w:val="24"/>
          <w:u w:val="single"/>
          <w:lang w:val="fr-BE"/>
        </w:rPr>
        <w:t xml:space="preserve"> formation</w:t>
      </w:r>
    </w:p>
    <w:p w14:paraId="51B7CE02" w14:textId="77777777" w:rsidR="0009379D" w:rsidRPr="00EC6D28" w:rsidRDefault="0009379D" w:rsidP="0009379D">
      <w:pPr>
        <w:jc w:val="both"/>
        <w:rPr>
          <w:rFonts w:asciiTheme="majorHAnsi" w:hAnsiTheme="majorHAnsi" w:cstheme="majorHAnsi"/>
          <w:bCs/>
          <w:iCs/>
          <w:color w:val="000000" w:themeColor="text1"/>
          <w:sz w:val="24"/>
          <w:szCs w:val="24"/>
          <w:lang w:val="fr-BE"/>
        </w:rPr>
      </w:pPr>
      <w:r w:rsidRPr="00EC6D28">
        <w:rPr>
          <w:rFonts w:asciiTheme="majorHAnsi" w:hAnsiTheme="majorHAnsi" w:cstheme="majorHAnsi"/>
          <w:bCs/>
          <w:iCs/>
          <w:color w:val="000000" w:themeColor="text1"/>
          <w:sz w:val="24"/>
          <w:szCs w:val="24"/>
          <w:lang w:val="fr-BE"/>
        </w:rPr>
        <w:t>Le trajet proposé aux étudiants membres des Fac’Arts Club comprend :</w:t>
      </w:r>
    </w:p>
    <w:p w14:paraId="2CD55778" w14:textId="0F4B75AC" w:rsidR="00C14D4F" w:rsidRPr="00EC6D28" w:rsidRDefault="00291880" w:rsidP="0015670B">
      <w:pPr>
        <w:pStyle w:val="Paragraphedeliste"/>
        <w:numPr>
          <w:ilvl w:val="0"/>
          <w:numId w:val="6"/>
        </w:numPr>
        <w:spacing w:after="0"/>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Une</w:t>
      </w:r>
      <w:r w:rsidR="0009379D" w:rsidRPr="00EC6D28">
        <w:rPr>
          <w:rFonts w:asciiTheme="majorHAnsi" w:hAnsiTheme="majorHAnsi" w:cstheme="majorHAnsi"/>
          <w:color w:val="000000" w:themeColor="text1"/>
          <w:sz w:val="24"/>
          <w:szCs w:val="24"/>
          <w:lang w:val="fr-BE"/>
        </w:rPr>
        <w:t xml:space="preserve"> formation sur le leadership et l’entreprenariat </w:t>
      </w:r>
    </w:p>
    <w:p w14:paraId="1366F2D4" w14:textId="5CEDF6B0" w:rsidR="0009379D" w:rsidRPr="00EC6D28" w:rsidRDefault="00C14D4F" w:rsidP="0015670B">
      <w:pPr>
        <w:pStyle w:val="Paragraphedeliste"/>
        <w:numPr>
          <w:ilvl w:val="0"/>
          <w:numId w:val="6"/>
        </w:numPr>
        <w:spacing w:after="0"/>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U</w:t>
      </w:r>
      <w:r w:rsidR="0009379D" w:rsidRPr="00EC6D28">
        <w:rPr>
          <w:rFonts w:asciiTheme="majorHAnsi" w:hAnsiTheme="majorHAnsi" w:cstheme="majorHAnsi"/>
          <w:color w:val="000000" w:themeColor="text1"/>
          <w:sz w:val="24"/>
          <w:szCs w:val="24"/>
          <w:lang w:val="fr-BE"/>
        </w:rPr>
        <w:t xml:space="preserve">ne formation en gestion des projets et gestion d’équipe </w:t>
      </w:r>
    </w:p>
    <w:p w14:paraId="6F7E6928" w14:textId="301DA869" w:rsidR="0009379D" w:rsidRPr="00EC6D28" w:rsidRDefault="00291880" w:rsidP="0009379D">
      <w:pPr>
        <w:pStyle w:val="Paragraphedeliste"/>
        <w:numPr>
          <w:ilvl w:val="0"/>
          <w:numId w:val="6"/>
        </w:numPr>
        <w:spacing w:after="0"/>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Une</w:t>
      </w:r>
      <w:r w:rsidR="0009379D" w:rsidRPr="00EC6D28">
        <w:rPr>
          <w:rFonts w:asciiTheme="majorHAnsi" w:hAnsiTheme="majorHAnsi" w:cstheme="majorHAnsi"/>
          <w:color w:val="000000" w:themeColor="text1"/>
          <w:sz w:val="24"/>
          <w:szCs w:val="24"/>
          <w:lang w:val="fr-BE"/>
        </w:rPr>
        <w:t xml:space="preserve"> formation en le management et la gestion d’entreprise culturelle </w:t>
      </w:r>
    </w:p>
    <w:p w14:paraId="3231064F" w14:textId="77777777" w:rsidR="00C14D4F" w:rsidRPr="00EC6D28" w:rsidRDefault="00C14D4F" w:rsidP="0009379D">
      <w:pPr>
        <w:spacing w:after="0"/>
        <w:jc w:val="both"/>
        <w:rPr>
          <w:rFonts w:asciiTheme="majorHAnsi" w:hAnsiTheme="majorHAnsi" w:cstheme="majorHAnsi"/>
          <w:color w:val="000000" w:themeColor="text1"/>
          <w:sz w:val="24"/>
          <w:szCs w:val="24"/>
          <w:lang w:val="fr-BE"/>
        </w:rPr>
      </w:pPr>
    </w:p>
    <w:p w14:paraId="5F9521EF" w14:textId="176C5622" w:rsidR="0009379D" w:rsidRPr="00EC6D28" w:rsidRDefault="0009379D" w:rsidP="0009379D">
      <w:pPr>
        <w:spacing w:after="0"/>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 xml:space="preserve">Chaque </w:t>
      </w:r>
      <w:r w:rsidR="008569F6" w:rsidRPr="00EC6D28">
        <w:rPr>
          <w:rFonts w:asciiTheme="majorHAnsi" w:hAnsiTheme="majorHAnsi" w:cstheme="majorHAnsi"/>
          <w:color w:val="000000" w:themeColor="text1"/>
          <w:sz w:val="24"/>
          <w:szCs w:val="24"/>
          <w:lang w:val="fr-BE"/>
        </w:rPr>
        <w:t>formation</w:t>
      </w:r>
      <w:r w:rsidRPr="00EC6D28">
        <w:rPr>
          <w:rFonts w:asciiTheme="majorHAnsi" w:hAnsiTheme="majorHAnsi" w:cstheme="majorHAnsi"/>
          <w:color w:val="000000" w:themeColor="text1"/>
          <w:sz w:val="24"/>
          <w:szCs w:val="24"/>
          <w:lang w:val="fr-BE"/>
        </w:rPr>
        <w:t xml:space="preserve"> a</w:t>
      </w:r>
      <w:r w:rsidR="00C14D4F" w:rsidRPr="00EC6D28">
        <w:rPr>
          <w:rFonts w:asciiTheme="majorHAnsi" w:hAnsiTheme="majorHAnsi" w:cstheme="majorHAnsi"/>
          <w:color w:val="000000" w:themeColor="text1"/>
          <w:sz w:val="24"/>
          <w:szCs w:val="24"/>
          <w:lang w:val="fr-BE"/>
        </w:rPr>
        <w:t xml:space="preserve">ura un durée de </w:t>
      </w:r>
      <w:r w:rsidRPr="00EC6D28">
        <w:rPr>
          <w:rFonts w:asciiTheme="majorHAnsi" w:hAnsiTheme="majorHAnsi" w:cstheme="majorHAnsi"/>
          <w:color w:val="000000" w:themeColor="text1"/>
          <w:sz w:val="24"/>
          <w:szCs w:val="24"/>
          <w:lang w:val="fr-BE"/>
        </w:rPr>
        <w:t xml:space="preserve"> 10</w:t>
      </w:r>
      <w:r w:rsidR="00C14D4F" w:rsidRPr="00EC6D28">
        <w:rPr>
          <w:rFonts w:asciiTheme="majorHAnsi" w:hAnsiTheme="majorHAnsi" w:cstheme="majorHAnsi"/>
          <w:color w:val="000000" w:themeColor="text1"/>
          <w:sz w:val="24"/>
          <w:szCs w:val="24"/>
          <w:lang w:val="fr-BE"/>
        </w:rPr>
        <w:t xml:space="preserve"> </w:t>
      </w:r>
      <w:r w:rsidRPr="00EC6D28">
        <w:rPr>
          <w:rFonts w:asciiTheme="majorHAnsi" w:hAnsiTheme="majorHAnsi" w:cstheme="majorHAnsi"/>
          <w:color w:val="000000" w:themeColor="text1"/>
          <w:sz w:val="24"/>
          <w:szCs w:val="24"/>
          <w:lang w:val="fr-BE"/>
        </w:rPr>
        <w:t>jours</w:t>
      </w:r>
      <w:r w:rsidR="00C14D4F" w:rsidRPr="00EC6D28">
        <w:rPr>
          <w:rFonts w:asciiTheme="majorHAnsi" w:hAnsiTheme="majorHAnsi" w:cstheme="majorHAnsi"/>
          <w:color w:val="000000" w:themeColor="text1"/>
          <w:sz w:val="24"/>
          <w:szCs w:val="24"/>
          <w:lang w:val="fr-BE"/>
        </w:rPr>
        <w:t>,</w:t>
      </w:r>
      <w:r w:rsidRPr="00EC6D28">
        <w:rPr>
          <w:rFonts w:asciiTheme="majorHAnsi" w:hAnsiTheme="majorHAnsi" w:cstheme="majorHAnsi"/>
          <w:color w:val="000000" w:themeColor="text1"/>
          <w:sz w:val="24"/>
          <w:szCs w:val="24"/>
          <w:lang w:val="fr-BE"/>
        </w:rPr>
        <w:t xml:space="preserve"> divisé en </w:t>
      </w:r>
      <w:r w:rsidR="008569F6" w:rsidRPr="00EC6D28">
        <w:rPr>
          <w:rFonts w:asciiTheme="majorHAnsi" w:hAnsiTheme="majorHAnsi" w:cstheme="majorHAnsi"/>
          <w:color w:val="000000" w:themeColor="text1"/>
          <w:sz w:val="24"/>
          <w:szCs w:val="24"/>
          <w:lang w:val="fr-BE"/>
        </w:rPr>
        <w:t>semestre</w:t>
      </w:r>
      <w:r w:rsidR="00C14D4F" w:rsidRPr="00EC6D28">
        <w:rPr>
          <w:rFonts w:asciiTheme="majorHAnsi" w:hAnsiTheme="majorHAnsi" w:cstheme="majorHAnsi"/>
          <w:color w:val="000000" w:themeColor="text1"/>
          <w:sz w:val="24"/>
          <w:szCs w:val="24"/>
          <w:lang w:val="fr-BE"/>
        </w:rPr>
        <w:t xml:space="preserve">, c’est-à-dire </w:t>
      </w:r>
      <w:r w:rsidR="008569F6" w:rsidRPr="00EC6D28">
        <w:rPr>
          <w:rFonts w:asciiTheme="majorHAnsi" w:hAnsiTheme="majorHAnsi" w:cstheme="majorHAnsi"/>
          <w:color w:val="000000" w:themeColor="text1"/>
          <w:sz w:val="24"/>
          <w:szCs w:val="24"/>
          <w:lang w:val="fr-BE"/>
        </w:rPr>
        <w:t>5</w:t>
      </w:r>
      <w:r w:rsidR="00C14D4F" w:rsidRPr="00EC6D28">
        <w:rPr>
          <w:rFonts w:asciiTheme="majorHAnsi" w:hAnsiTheme="majorHAnsi" w:cstheme="majorHAnsi"/>
          <w:color w:val="000000" w:themeColor="text1"/>
          <w:sz w:val="24"/>
          <w:szCs w:val="24"/>
          <w:lang w:val="fr-BE"/>
        </w:rPr>
        <w:t xml:space="preserve"> jours</w:t>
      </w:r>
      <w:r w:rsidRPr="00EC6D28">
        <w:rPr>
          <w:rFonts w:asciiTheme="majorHAnsi" w:hAnsiTheme="majorHAnsi" w:cstheme="majorHAnsi"/>
          <w:color w:val="000000" w:themeColor="text1"/>
          <w:sz w:val="24"/>
          <w:szCs w:val="24"/>
          <w:lang w:val="fr-BE"/>
        </w:rPr>
        <w:t xml:space="preserve"> par semestres</w:t>
      </w:r>
      <w:r w:rsidR="00C14D4F" w:rsidRPr="00EC6D28">
        <w:rPr>
          <w:rFonts w:asciiTheme="majorHAnsi" w:hAnsiTheme="majorHAnsi" w:cstheme="majorHAnsi"/>
          <w:color w:val="000000" w:themeColor="text1"/>
          <w:sz w:val="24"/>
          <w:szCs w:val="24"/>
          <w:lang w:val="fr-BE"/>
        </w:rPr>
        <w:t xml:space="preserve"> par formation.</w:t>
      </w:r>
    </w:p>
    <w:p w14:paraId="34E02EB3" w14:textId="77777777" w:rsidR="00C14D4F" w:rsidRPr="00EC6D28" w:rsidRDefault="00C14D4F" w:rsidP="0009379D">
      <w:pPr>
        <w:spacing w:after="0"/>
        <w:jc w:val="both"/>
        <w:rPr>
          <w:rFonts w:asciiTheme="majorHAnsi" w:hAnsiTheme="majorHAnsi" w:cstheme="majorHAnsi"/>
          <w:color w:val="000000" w:themeColor="text1"/>
          <w:sz w:val="24"/>
          <w:szCs w:val="24"/>
          <w:lang w:val="fr-BE"/>
        </w:rPr>
      </w:pPr>
    </w:p>
    <w:p w14:paraId="7743B825" w14:textId="2FDFB99B" w:rsidR="0009379D" w:rsidRPr="00EC6D28" w:rsidRDefault="0009379D" w:rsidP="0009379D">
      <w:pPr>
        <w:spacing w:after="0"/>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lastRenderedPageBreak/>
        <w:t xml:space="preserve">Ces formations seront assurées par des partenaires techniques qui assureront également le rôle d’« incubateurs » des projets de « start-up » culturels que les étudiants ayant bénéficié de ces formations pourront proposer à l’aboutissement du trajet parcouru. </w:t>
      </w:r>
    </w:p>
    <w:p w14:paraId="7BFC59FA" w14:textId="77777777" w:rsidR="0009379D" w:rsidRPr="00EC6D28" w:rsidRDefault="0009379D" w:rsidP="0009379D">
      <w:pPr>
        <w:spacing w:after="0"/>
        <w:jc w:val="both"/>
        <w:rPr>
          <w:rFonts w:asciiTheme="majorHAnsi" w:hAnsiTheme="majorHAnsi" w:cstheme="majorHAnsi"/>
          <w:color w:val="000000" w:themeColor="text1"/>
          <w:sz w:val="24"/>
          <w:szCs w:val="24"/>
          <w:lang w:val="fr-BE"/>
        </w:rPr>
      </w:pPr>
    </w:p>
    <w:p w14:paraId="1B14B373" w14:textId="77777777" w:rsidR="0009379D" w:rsidRPr="00EC6D28" w:rsidRDefault="0009379D" w:rsidP="0009379D">
      <w:pPr>
        <w:jc w:val="both"/>
        <w:rPr>
          <w:rFonts w:asciiTheme="majorHAnsi" w:hAnsiTheme="majorHAnsi" w:cstheme="majorHAnsi"/>
          <w:b/>
          <w:bCs/>
          <w:iCs/>
          <w:color w:val="000000" w:themeColor="text1"/>
          <w:sz w:val="24"/>
          <w:szCs w:val="24"/>
          <w:lang w:val="fr-BE"/>
        </w:rPr>
      </w:pPr>
      <w:r w:rsidRPr="00EC6D28">
        <w:rPr>
          <w:rFonts w:asciiTheme="majorHAnsi" w:hAnsiTheme="majorHAnsi" w:cstheme="majorHAnsi"/>
          <w:b/>
          <w:bCs/>
          <w:iCs/>
          <w:color w:val="000000" w:themeColor="text1"/>
          <w:sz w:val="24"/>
          <w:szCs w:val="24"/>
          <w:lang w:val="fr-BE"/>
        </w:rPr>
        <w:t xml:space="preserve">c. </w:t>
      </w:r>
      <w:r w:rsidRPr="00EC6D28">
        <w:rPr>
          <w:rFonts w:asciiTheme="majorHAnsi" w:hAnsiTheme="majorHAnsi" w:cstheme="majorHAnsi"/>
          <w:b/>
          <w:bCs/>
          <w:iCs/>
          <w:color w:val="000000" w:themeColor="text1"/>
          <w:sz w:val="24"/>
          <w:szCs w:val="24"/>
          <w:u w:val="single"/>
          <w:lang w:val="fr-BE"/>
        </w:rPr>
        <w:t>Spectacles-débats</w:t>
      </w:r>
    </w:p>
    <w:p w14:paraId="000E5F52" w14:textId="4922DBC6" w:rsidR="0009379D" w:rsidRPr="00EC6D28" w:rsidRDefault="0009379D" w:rsidP="006641CA">
      <w:pPr>
        <w:jc w:val="both"/>
        <w:rPr>
          <w:rFonts w:asciiTheme="majorHAnsi" w:hAnsiTheme="majorHAnsi" w:cstheme="majorHAnsi"/>
          <w:bCs/>
          <w:iCs/>
          <w:color w:val="000000" w:themeColor="text1"/>
          <w:sz w:val="24"/>
          <w:szCs w:val="24"/>
          <w:lang w:val="fr-BE"/>
        </w:rPr>
      </w:pPr>
      <w:r w:rsidRPr="00EC6D28">
        <w:rPr>
          <w:rFonts w:asciiTheme="majorHAnsi" w:hAnsiTheme="majorHAnsi" w:cstheme="majorHAnsi"/>
          <w:bCs/>
          <w:iCs/>
          <w:color w:val="000000" w:themeColor="text1"/>
          <w:sz w:val="24"/>
          <w:szCs w:val="24"/>
          <w:lang w:val="fr-BE"/>
        </w:rPr>
        <w:t>Plateforme Contemporaine proposera par institution d’enseignement supérieur partenaire, une programmation pendant l’année académique et une autre pendant les vacances</w:t>
      </w:r>
      <w:r w:rsidR="006641CA" w:rsidRPr="00EC6D28">
        <w:rPr>
          <w:rFonts w:asciiTheme="majorHAnsi" w:hAnsiTheme="majorHAnsi" w:cstheme="majorHAnsi"/>
          <w:bCs/>
          <w:iCs/>
          <w:color w:val="000000" w:themeColor="text1"/>
          <w:sz w:val="24"/>
          <w:szCs w:val="24"/>
          <w:lang w:val="fr-BE"/>
        </w:rPr>
        <w:t>, à titre de</w:t>
      </w:r>
      <w:r w:rsidR="00E946EC" w:rsidRPr="00EC6D28">
        <w:rPr>
          <w:rFonts w:asciiTheme="majorHAnsi" w:hAnsiTheme="majorHAnsi" w:cstheme="majorHAnsi"/>
          <w:bCs/>
          <w:iCs/>
          <w:color w:val="000000" w:themeColor="text1"/>
          <w:sz w:val="24"/>
          <w:szCs w:val="24"/>
          <w:lang w:val="fr-BE"/>
        </w:rPr>
        <w:t xml:space="preserve"> </w:t>
      </w:r>
      <w:r w:rsidR="006641CA" w:rsidRPr="00EC6D28">
        <w:rPr>
          <w:rFonts w:asciiTheme="majorHAnsi" w:hAnsiTheme="majorHAnsi" w:cstheme="majorHAnsi"/>
          <w:bCs/>
          <w:iCs/>
          <w:color w:val="000000" w:themeColor="text1"/>
          <w:sz w:val="24"/>
          <w:szCs w:val="24"/>
          <w:lang w:val="fr-BE"/>
        </w:rPr>
        <w:t>deux</w:t>
      </w:r>
      <w:r w:rsidR="00E946EC" w:rsidRPr="00EC6D28">
        <w:rPr>
          <w:rFonts w:asciiTheme="majorHAnsi" w:hAnsiTheme="majorHAnsi" w:cstheme="majorHAnsi"/>
          <w:bCs/>
          <w:iCs/>
          <w:color w:val="000000" w:themeColor="text1"/>
          <w:sz w:val="24"/>
          <w:szCs w:val="24"/>
          <w:lang w:val="fr-BE"/>
        </w:rPr>
        <w:t xml:space="preserve"> spectacles</w:t>
      </w:r>
      <w:r w:rsidR="006641CA" w:rsidRPr="00EC6D28">
        <w:rPr>
          <w:rFonts w:asciiTheme="majorHAnsi" w:hAnsiTheme="majorHAnsi" w:cstheme="majorHAnsi"/>
          <w:bCs/>
          <w:iCs/>
          <w:color w:val="000000" w:themeColor="text1"/>
          <w:sz w:val="24"/>
          <w:szCs w:val="24"/>
          <w:lang w:val="fr-BE"/>
        </w:rPr>
        <w:t xml:space="preserve"> dits « engagés » suivis d’un</w:t>
      </w:r>
      <w:r w:rsidR="00E946EC" w:rsidRPr="00EC6D28">
        <w:rPr>
          <w:rFonts w:asciiTheme="majorHAnsi" w:hAnsiTheme="majorHAnsi" w:cstheme="majorHAnsi"/>
          <w:bCs/>
          <w:iCs/>
          <w:color w:val="000000" w:themeColor="text1"/>
          <w:sz w:val="24"/>
          <w:szCs w:val="24"/>
          <w:lang w:val="fr-BE"/>
        </w:rPr>
        <w:t xml:space="preserve"> </w:t>
      </w:r>
      <w:r w:rsidR="00ED58ED" w:rsidRPr="00EC6D28">
        <w:rPr>
          <w:rFonts w:asciiTheme="majorHAnsi" w:hAnsiTheme="majorHAnsi" w:cstheme="majorHAnsi"/>
          <w:bCs/>
          <w:iCs/>
          <w:color w:val="000000" w:themeColor="text1"/>
          <w:sz w:val="24"/>
          <w:szCs w:val="24"/>
          <w:lang w:val="fr-BE"/>
        </w:rPr>
        <w:t>débat</w:t>
      </w:r>
      <w:r w:rsidR="006641CA" w:rsidRPr="00EC6D28">
        <w:rPr>
          <w:rFonts w:asciiTheme="majorHAnsi" w:hAnsiTheme="majorHAnsi" w:cstheme="majorHAnsi"/>
          <w:bCs/>
          <w:iCs/>
          <w:color w:val="000000" w:themeColor="text1"/>
          <w:sz w:val="24"/>
          <w:szCs w:val="24"/>
          <w:lang w:val="fr-BE"/>
        </w:rPr>
        <w:t xml:space="preserve"> sur le débat sociétal abordé et</w:t>
      </w:r>
      <w:r w:rsidR="00E946EC" w:rsidRPr="00EC6D28">
        <w:rPr>
          <w:rFonts w:asciiTheme="majorHAnsi" w:hAnsiTheme="majorHAnsi" w:cstheme="majorHAnsi"/>
          <w:bCs/>
          <w:iCs/>
          <w:color w:val="000000" w:themeColor="text1"/>
          <w:sz w:val="24"/>
          <w:szCs w:val="24"/>
          <w:lang w:val="fr-BE"/>
        </w:rPr>
        <w:t xml:space="preserve"> </w:t>
      </w:r>
      <w:r w:rsidR="006641CA" w:rsidRPr="00EC6D28">
        <w:rPr>
          <w:rFonts w:asciiTheme="majorHAnsi" w:hAnsiTheme="majorHAnsi" w:cstheme="majorHAnsi"/>
          <w:bCs/>
          <w:iCs/>
          <w:color w:val="000000" w:themeColor="text1"/>
          <w:sz w:val="24"/>
          <w:szCs w:val="24"/>
          <w:lang w:val="fr-BE"/>
        </w:rPr>
        <w:t>trois</w:t>
      </w:r>
      <w:r w:rsidR="00956975" w:rsidRPr="00EC6D28">
        <w:rPr>
          <w:rFonts w:asciiTheme="majorHAnsi" w:hAnsiTheme="majorHAnsi" w:cstheme="majorHAnsi"/>
          <w:bCs/>
          <w:iCs/>
          <w:color w:val="000000" w:themeColor="text1"/>
          <w:sz w:val="24"/>
          <w:szCs w:val="24"/>
          <w:lang w:val="fr-BE"/>
        </w:rPr>
        <w:t xml:space="preserve"> </w:t>
      </w:r>
      <w:r w:rsidR="003C5DB8" w:rsidRPr="00EC6D28">
        <w:rPr>
          <w:rFonts w:asciiTheme="majorHAnsi" w:hAnsiTheme="majorHAnsi" w:cstheme="majorHAnsi"/>
          <w:bCs/>
          <w:iCs/>
          <w:color w:val="000000" w:themeColor="text1"/>
          <w:sz w:val="24"/>
          <w:szCs w:val="24"/>
          <w:lang w:val="fr-BE"/>
        </w:rPr>
        <w:t>spectacles</w:t>
      </w:r>
      <w:r w:rsidR="006641CA" w:rsidRPr="00EC6D28">
        <w:rPr>
          <w:rFonts w:asciiTheme="majorHAnsi" w:hAnsiTheme="majorHAnsi" w:cstheme="majorHAnsi"/>
          <w:bCs/>
          <w:iCs/>
          <w:color w:val="000000" w:themeColor="text1"/>
          <w:sz w:val="24"/>
          <w:szCs w:val="24"/>
          <w:lang w:val="fr-BE"/>
        </w:rPr>
        <w:t xml:space="preserve"> « purement artistiques », donc</w:t>
      </w:r>
      <w:r w:rsidR="00956975" w:rsidRPr="00EC6D28">
        <w:rPr>
          <w:rFonts w:asciiTheme="majorHAnsi" w:hAnsiTheme="majorHAnsi" w:cstheme="majorHAnsi"/>
          <w:bCs/>
          <w:iCs/>
          <w:color w:val="000000" w:themeColor="text1"/>
          <w:sz w:val="24"/>
          <w:szCs w:val="24"/>
          <w:lang w:val="fr-BE"/>
        </w:rPr>
        <w:t xml:space="preserve"> sans </w:t>
      </w:r>
      <w:r w:rsidR="003C5DB8" w:rsidRPr="00EC6D28">
        <w:rPr>
          <w:rFonts w:asciiTheme="majorHAnsi" w:hAnsiTheme="majorHAnsi" w:cstheme="majorHAnsi"/>
          <w:bCs/>
          <w:iCs/>
          <w:color w:val="000000" w:themeColor="text1"/>
          <w:sz w:val="24"/>
          <w:szCs w:val="24"/>
          <w:lang w:val="fr-BE"/>
        </w:rPr>
        <w:t>débat</w:t>
      </w:r>
      <w:r w:rsidR="006641CA" w:rsidRPr="00EC6D28">
        <w:rPr>
          <w:rFonts w:asciiTheme="majorHAnsi" w:hAnsiTheme="majorHAnsi" w:cstheme="majorHAnsi"/>
          <w:bCs/>
          <w:iCs/>
          <w:color w:val="000000" w:themeColor="text1"/>
          <w:sz w:val="24"/>
          <w:szCs w:val="24"/>
          <w:lang w:val="fr-BE"/>
        </w:rPr>
        <w:t>,</w:t>
      </w:r>
      <w:r w:rsidR="00956975" w:rsidRPr="00EC6D28">
        <w:rPr>
          <w:rFonts w:asciiTheme="majorHAnsi" w:hAnsiTheme="majorHAnsi" w:cstheme="majorHAnsi"/>
          <w:bCs/>
          <w:iCs/>
          <w:color w:val="000000" w:themeColor="text1"/>
          <w:sz w:val="24"/>
          <w:szCs w:val="24"/>
          <w:lang w:val="fr-BE"/>
        </w:rPr>
        <w:t xml:space="preserve"> </w:t>
      </w:r>
      <w:r w:rsidR="00ED58ED" w:rsidRPr="00EC6D28">
        <w:rPr>
          <w:rFonts w:asciiTheme="majorHAnsi" w:hAnsiTheme="majorHAnsi" w:cstheme="majorHAnsi"/>
          <w:bCs/>
          <w:iCs/>
          <w:color w:val="000000" w:themeColor="text1"/>
          <w:sz w:val="24"/>
          <w:szCs w:val="24"/>
          <w:lang w:val="fr-BE"/>
        </w:rPr>
        <w:t>pendant les vacances.</w:t>
      </w:r>
    </w:p>
    <w:p w14:paraId="426B8F1A" w14:textId="77777777" w:rsidR="0009379D" w:rsidRPr="00EC6D28" w:rsidRDefault="0009379D" w:rsidP="0009379D">
      <w:pPr>
        <w:jc w:val="both"/>
        <w:rPr>
          <w:rFonts w:asciiTheme="majorHAnsi" w:hAnsiTheme="majorHAnsi" w:cstheme="majorHAnsi"/>
          <w:b/>
          <w:bCs/>
          <w:iCs/>
          <w:color w:val="000000" w:themeColor="text1"/>
          <w:sz w:val="24"/>
          <w:szCs w:val="24"/>
          <w:lang w:val="fr-BE"/>
        </w:rPr>
      </w:pPr>
      <w:r w:rsidRPr="00EC6D28">
        <w:rPr>
          <w:rFonts w:asciiTheme="majorHAnsi" w:hAnsiTheme="majorHAnsi" w:cstheme="majorHAnsi"/>
          <w:b/>
          <w:bCs/>
          <w:iCs/>
          <w:color w:val="000000" w:themeColor="text1"/>
          <w:sz w:val="24"/>
          <w:szCs w:val="24"/>
          <w:lang w:val="fr-BE"/>
        </w:rPr>
        <w:t xml:space="preserve">d. </w:t>
      </w:r>
      <w:r w:rsidRPr="00EC6D28">
        <w:rPr>
          <w:rFonts w:asciiTheme="majorHAnsi" w:hAnsiTheme="majorHAnsi" w:cstheme="majorHAnsi"/>
          <w:b/>
          <w:bCs/>
          <w:iCs/>
          <w:color w:val="000000" w:themeColor="text1"/>
          <w:sz w:val="24"/>
          <w:szCs w:val="24"/>
          <w:u w:val="single"/>
          <w:lang w:val="fr-BE"/>
        </w:rPr>
        <w:t>Dialogue sur la mise en valeur du potentiel socio-économique des arts</w:t>
      </w:r>
    </w:p>
    <w:p w14:paraId="335DA8C5" w14:textId="77777777" w:rsidR="0009379D" w:rsidRPr="00EC6D28" w:rsidRDefault="0009379D" w:rsidP="0009379D">
      <w:pPr>
        <w:pStyle w:val="Paragraphedeliste"/>
        <w:numPr>
          <w:ilvl w:val="0"/>
          <w:numId w:val="14"/>
        </w:numPr>
        <w:spacing w:after="0" w:line="240" w:lineRule="auto"/>
        <w:jc w:val="both"/>
        <w:rPr>
          <w:rFonts w:asciiTheme="majorHAnsi" w:eastAsia="Times New Roman" w:hAnsiTheme="majorHAnsi" w:cstheme="majorHAnsi"/>
          <w:color w:val="000000" w:themeColor="text1"/>
          <w:sz w:val="24"/>
          <w:szCs w:val="24"/>
          <w:lang w:val="fr-BE" w:eastAsia="nl-NL"/>
        </w:rPr>
      </w:pPr>
      <w:r w:rsidRPr="00EC6D28">
        <w:rPr>
          <w:rFonts w:asciiTheme="majorHAnsi" w:eastAsia="Times New Roman" w:hAnsiTheme="majorHAnsi" w:cstheme="majorHAnsi"/>
          <w:b/>
          <w:bCs/>
          <w:color w:val="000000" w:themeColor="text1"/>
          <w:sz w:val="24"/>
          <w:szCs w:val="24"/>
          <w:lang w:val="fr-BE" w:eastAsia="nl-NL"/>
        </w:rPr>
        <w:t>3 journées préparatoires</w:t>
      </w:r>
      <w:r w:rsidRPr="00EC6D28">
        <w:rPr>
          <w:rFonts w:asciiTheme="majorHAnsi" w:eastAsia="Times New Roman" w:hAnsiTheme="majorHAnsi" w:cstheme="majorHAnsi"/>
          <w:color w:val="000000" w:themeColor="text1"/>
          <w:sz w:val="24"/>
          <w:szCs w:val="24"/>
          <w:lang w:val="fr-BE" w:eastAsia="nl-NL"/>
        </w:rPr>
        <w:t xml:space="preserve"> au colloque international sur les questions liées à la mise en œuvre de la culture comme vecteur de développement économique et d’avancement social</w:t>
      </w:r>
    </w:p>
    <w:p w14:paraId="2B206A41" w14:textId="77777777" w:rsidR="0009379D" w:rsidRPr="00EC6D28" w:rsidRDefault="0009379D" w:rsidP="0009379D">
      <w:pPr>
        <w:spacing w:after="0" w:line="240" w:lineRule="auto"/>
        <w:ind w:firstLine="60"/>
        <w:contextualSpacing/>
        <w:jc w:val="both"/>
        <w:rPr>
          <w:rFonts w:asciiTheme="majorHAnsi" w:eastAsia="Times New Roman" w:hAnsiTheme="majorHAnsi" w:cstheme="majorHAnsi"/>
          <w:color w:val="000000" w:themeColor="text1"/>
          <w:sz w:val="24"/>
          <w:szCs w:val="24"/>
          <w:lang w:val="fr-BE" w:eastAsia="nl-NL"/>
        </w:rPr>
      </w:pPr>
    </w:p>
    <w:p w14:paraId="15990D8B" w14:textId="77777777" w:rsidR="0009379D" w:rsidRPr="00EC6D28" w:rsidRDefault="0009379D" w:rsidP="0009379D">
      <w:pPr>
        <w:pStyle w:val="Paragraphedeliste"/>
        <w:spacing w:after="0" w:line="240" w:lineRule="auto"/>
        <w:jc w:val="both"/>
        <w:rPr>
          <w:rFonts w:asciiTheme="majorHAnsi" w:eastAsia="Times New Roman" w:hAnsiTheme="majorHAnsi" w:cstheme="majorHAnsi"/>
          <w:color w:val="000000" w:themeColor="text1"/>
          <w:sz w:val="24"/>
          <w:szCs w:val="24"/>
          <w:lang w:val="fr-BE" w:eastAsia="nl-NL"/>
        </w:rPr>
      </w:pPr>
      <w:r w:rsidRPr="00EC6D28">
        <w:rPr>
          <w:rFonts w:asciiTheme="majorHAnsi" w:eastAsia="Times New Roman" w:hAnsiTheme="majorHAnsi" w:cstheme="majorHAnsi"/>
          <w:color w:val="000000" w:themeColor="text1"/>
          <w:sz w:val="24"/>
          <w:szCs w:val="24"/>
          <w:lang w:val="fr-BE" w:eastAsia="nl-NL"/>
        </w:rPr>
        <w:t>Les sous-thèmes proposés aux intervenants invités, bien que d’évidence fixés en concertation avec eux, pourraient par exemple porter sur :</w:t>
      </w:r>
    </w:p>
    <w:p w14:paraId="2BA93D60" w14:textId="77777777" w:rsidR="0009379D" w:rsidRPr="00EC6D28" w:rsidRDefault="0009379D" w:rsidP="0009379D">
      <w:pPr>
        <w:pStyle w:val="Paragraphedeliste"/>
        <w:numPr>
          <w:ilvl w:val="1"/>
          <w:numId w:val="14"/>
        </w:numPr>
        <w:spacing w:after="0" w:line="240" w:lineRule="auto"/>
        <w:jc w:val="both"/>
        <w:rPr>
          <w:rFonts w:asciiTheme="majorHAnsi" w:eastAsia="Times New Roman" w:hAnsiTheme="majorHAnsi" w:cstheme="majorHAnsi"/>
          <w:color w:val="000000" w:themeColor="text1"/>
          <w:sz w:val="24"/>
          <w:szCs w:val="24"/>
          <w:lang w:val="fr-BE" w:eastAsia="nl-NL"/>
        </w:rPr>
      </w:pPr>
      <w:r w:rsidRPr="00EC6D28">
        <w:rPr>
          <w:rFonts w:asciiTheme="majorHAnsi" w:eastAsia="Times New Roman" w:hAnsiTheme="majorHAnsi" w:cstheme="majorHAnsi"/>
          <w:color w:val="000000" w:themeColor="text1"/>
          <w:sz w:val="24"/>
          <w:szCs w:val="24"/>
          <w:lang w:val="fr-BE" w:eastAsia="nl-NL"/>
        </w:rPr>
        <w:t>la fédération et représentation de structures et initiatives culturelles grâce au développement de réseaux intra- et intersectoriels (locaux / régionaux / nationaux / internationaux)</w:t>
      </w:r>
    </w:p>
    <w:p w14:paraId="16A46857" w14:textId="77777777" w:rsidR="0009379D" w:rsidRPr="00EC6D28" w:rsidRDefault="0009379D" w:rsidP="0009379D">
      <w:pPr>
        <w:pStyle w:val="Paragraphedeliste"/>
        <w:numPr>
          <w:ilvl w:val="1"/>
          <w:numId w:val="14"/>
        </w:numPr>
        <w:spacing w:after="0" w:line="240" w:lineRule="auto"/>
        <w:jc w:val="both"/>
        <w:rPr>
          <w:rFonts w:asciiTheme="majorHAnsi" w:eastAsia="Times New Roman" w:hAnsiTheme="majorHAnsi" w:cstheme="majorHAnsi"/>
          <w:color w:val="000000" w:themeColor="text1"/>
          <w:sz w:val="24"/>
          <w:szCs w:val="24"/>
          <w:lang w:val="fr-BE" w:eastAsia="nl-NL"/>
        </w:rPr>
      </w:pPr>
      <w:r w:rsidRPr="00EC6D28">
        <w:rPr>
          <w:rFonts w:asciiTheme="majorHAnsi" w:eastAsia="Times New Roman" w:hAnsiTheme="majorHAnsi" w:cstheme="majorHAnsi"/>
          <w:color w:val="000000" w:themeColor="text1"/>
          <w:sz w:val="24"/>
          <w:szCs w:val="24"/>
          <w:lang w:val="fr-BE" w:eastAsia="nl-NL"/>
        </w:rPr>
        <w:t>la stimulation d’investissements dans le domaine culturel, notamment par l’exploration du potentiel de partenariats privés-publics.</w:t>
      </w:r>
    </w:p>
    <w:p w14:paraId="3C438AA0" w14:textId="77777777" w:rsidR="0009379D" w:rsidRPr="00EC6D28" w:rsidRDefault="0009379D" w:rsidP="0009379D">
      <w:pPr>
        <w:pStyle w:val="Paragraphedeliste"/>
        <w:numPr>
          <w:ilvl w:val="1"/>
          <w:numId w:val="14"/>
        </w:numPr>
        <w:spacing w:after="0" w:line="240" w:lineRule="auto"/>
        <w:jc w:val="both"/>
        <w:rPr>
          <w:rFonts w:asciiTheme="majorHAnsi" w:eastAsia="Times New Roman" w:hAnsiTheme="majorHAnsi" w:cstheme="majorHAnsi"/>
          <w:color w:val="000000" w:themeColor="text1"/>
          <w:sz w:val="24"/>
          <w:szCs w:val="24"/>
          <w:lang w:val="fr-BE" w:eastAsia="nl-NL"/>
        </w:rPr>
      </w:pPr>
      <w:r w:rsidRPr="00EC6D28">
        <w:rPr>
          <w:rFonts w:asciiTheme="majorHAnsi" w:eastAsia="Times New Roman" w:hAnsiTheme="majorHAnsi" w:cstheme="majorHAnsi"/>
          <w:color w:val="000000" w:themeColor="text1"/>
          <w:sz w:val="24"/>
          <w:szCs w:val="24"/>
          <w:lang w:val="fr-BE" w:eastAsia="nl-NL"/>
        </w:rPr>
        <w:t>L’échange de bonnes pratiques et de stratégies de mise en œuvre de la culture en tant que vecteur de développement économique et d’avancement social</w:t>
      </w:r>
    </w:p>
    <w:p w14:paraId="0629FEBC" w14:textId="77777777" w:rsidR="0009379D" w:rsidRPr="00EC6D28" w:rsidRDefault="0009379D" w:rsidP="0009379D">
      <w:pPr>
        <w:pStyle w:val="Paragraphedeliste"/>
        <w:numPr>
          <w:ilvl w:val="1"/>
          <w:numId w:val="14"/>
        </w:numPr>
        <w:spacing w:after="0" w:line="240" w:lineRule="auto"/>
        <w:jc w:val="both"/>
        <w:rPr>
          <w:rFonts w:asciiTheme="majorHAnsi" w:eastAsia="Times New Roman" w:hAnsiTheme="majorHAnsi" w:cstheme="majorHAnsi"/>
          <w:color w:val="000000" w:themeColor="text1"/>
          <w:sz w:val="24"/>
          <w:szCs w:val="24"/>
          <w:lang w:val="fr-BE" w:eastAsia="nl-NL"/>
        </w:rPr>
      </w:pPr>
      <w:r w:rsidRPr="00EC6D28">
        <w:rPr>
          <w:rFonts w:asciiTheme="majorHAnsi" w:eastAsia="Times New Roman" w:hAnsiTheme="majorHAnsi" w:cstheme="majorHAnsi"/>
          <w:color w:val="000000" w:themeColor="text1"/>
          <w:sz w:val="24"/>
          <w:szCs w:val="24"/>
          <w:lang w:val="fr-BE" w:eastAsia="nl-NL"/>
        </w:rPr>
        <w:t>les opportunités à différents niveaux (local / régional / national / international) de mise en commun de ressources, d’expertise et de réseaux dans le cadre de partenariats entre structures et initiatives culturelles, éducatives et/ou associatives</w:t>
      </w:r>
    </w:p>
    <w:p w14:paraId="141E2746" w14:textId="77777777" w:rsidR="0009379D" w:rsidRPr="00EC6D28" w:rsidRDefault="0009379D" w:rsidP="0009379D">
      <w:pPr>
        <w:pStyle w:val="Paragraphedeliste"/>
        <w:jc w:val="both"/>
        <w:rPr>
          <w:rFonts w:asciiTheme="majorHAnsi" w:eastAsia="Times New Roman" w:hAnsiTheme="majorHAnsi" w:cstheme="majorHAnsi"/>
          <w:b/>
          <w:bCs/>
          <w:color w:val="000000" w:themeColor="text1"/>
          <w:sz w:val="24"/>
          <w:szCs w:val="24"/>
          <w:lang w:val="fr-BE" w:eastAsia="nl-NL"/>
        </w:rPr>
      </w:pPr>
    </w:p>
    <w:p w14:paraId="63D56C03" w14:textId="77777777" w:rsidR="0009379D" w:rsidRPr="00EC6D28" w:rsidRDefault="0009379D" w:rsidP="0009379D">
      <w:pPr>
        <w:pStyle w:val="Paragraphedeliste"/>
        <w:numPr>
          <w:ilvl w:val="0"/>
          <w:numId w:val="14"/>
        </w:numPr>
        <w:spacing w:after="0" w:line="240" w:lineRule="auto"/>
        <w:jc w:val="both"/>
        <w:rPr>
          <w:rFonts w:asciiTheme="majorHAnsi" w:eastAsia="Times New Roman" w:hAnsiTheme="majorHAnsi" w:cstheme="majorHAnsi"/>
          <w:color w:val="000000" w:themeColor="text1"/>
          <w:sz w:val="24"/>
          <w:szCs w:val="24"/>
          <w:lang w:val="fr-BE" w:eastAsia="nl-NL"/>
        </w:rPr>
      </w:pPr>
      <w:r w:rsidRPr="00EC6D28">
        <w:rPr>
          <w:rFonts w:asciiTheme="majorHAnsi" w:eastAsia="Times New Roman" w:hAnsiTheme="majorHAnsi" w:cstheme="majorHAnsi"/>
          <w:b/>
          <w:bCs/>
          <w:color w:val="000000" w:themeColor="text1"/>
          <w:sz w:val="24"/>
          <w:szCs w:val="24"/>
          <w:lang w:val="fr-BE" w:eastAsia="nl-NL"/>
        </w:rPr>
        <w:t>6 jours de colloque international</w:t>
      </w:r>
      <w:r w:rsidRPr="00EC6D28">
        <w:rPr>
          <w:rFonts w:asciiTheme="majorHAnsi" w:eastAsia="Times New Roman" w:hAnsiTheme="majorHAnsi" w:cstheme="majorHAnsi"/>
          <w:color w:val="000000" w:themeColor="text1"/>
          <w:sz w:val="24"/>
          <w:szCs w:val="24"/>
          <w:lang w:val="fr-BE" w:eastAsia="nl-NL"/>
        </w:rPr>
        <w:t xml:space="preserve"> dans les 6 universités partenaires, c’est-à-dire 1 journée de conférences par université avec à chaque fois un autre sous-thème et 3 intervenants différents par jour, à savoir 1 membre de l’équipe d’experts de Kinshasa et les représentants de 2 parmi les 5 structures culturelles internationales invitées, telles que par exemple :</w:t>
      </w:r>
    </w:p>
    <w:p w14:paraId="0D9DA927" w14:textId="77777777" w:rsidR="0009379D" w:rsidRPr="00EC6D28" w:rsidRDefault="0009379D" w:rsidP="0009379D">
      <w:pPr>
        <w:spacing w:after="0" w:line="240" w:lineRule="auto"/>
        <w:contextualSpacing/>
        <w:jc w:val="both"/>
        <w:rPr>
          <w:rFonts w:asciiTheme="majorHAnsi" w:eastAsia="Times New Roman" w:hAnsiTheme="majorHAnsi" w:cstheme="majorHAnsi"/>
          <w:color w:val="000000" w:themeColor="text1"/>
          <w:sz w:val="24"/>
          <w:szCs w:val="24"/>
          <w:lang w:val="fr-BE" w:eastAsia="nl-NL"/>
        </w:rPr>
      </w:pPr>
    </w:p>
    <w:p w14:paraId="746EEC85" w14:textId="77777777" w:rsidR="0009379D" w:rsidRPr="00EC6D28" w:rsidRDefault="0009379D" w:rsidP="0009379D">
      <w:pPr>
        <w:numPr>
          <w:ilvl w:val="0"/>
          <w:numId w:val="10"/>
        </w:numPr>
        <w:autoSpaceDE w:val="0"/>
        <w:autoSpaceDN w:val="0"/>
        <w:adjustRightInd w:val="0"/>
        <w:spacing w:after="0" w:line="240" w:lineRule="auto"/>
        <w:contextualSpacing/>
        <w:jc w:val="both"/>
        <w:rPr>
          <w:rFonts w:asciiTheme="majorHAnsi" w:eastAsia="Times New Roman" w:hAnsiTheme="majorHAnsi" w:cstheme="majorHAnsi"/>
          <w:color w:val="000000" w:themeColor="text1"/>
          <w:sz w:val="24"/>
          <w:szCs w:val="24"/>
          <w:lang w:val="fr-BE" w:eastAsia="nl-NL"/>
        </w:rPr>
      </w:pPr>
      <w:bookmarkStart w:id="0" w:name="_Hlk36732407"/>
      <w:r w:rsidRPr="00EC6D28">
        <w:rPr>
          <w:rFonts w:asciiTheme="majorHAnsi" w:eastAsia="Times New Roman" w:hAnsiTheme="majorHAnsi" w:cstheme="majorHAnsi"/>
          <w:color w:val="000000" w:themeColor="text1"/>
          <w:sz w:val="24"/>
          <w:szCs w:val="24"/>
          <w:lang w:val="fr-BE" w:eastAsia="nl-NL"/>
        </w:rPr>
        <w:t xml:space="preserve">Le Festival </w:t>
      </w:r>
      <w:r w:rsidRPr="00EC6D28">
        <w:rPr>
          <w:rFonts w:asciiTheme="majorHAnsi" w:eastAsia="Times New Roman" w:hAnsiTheme="majorHAnsi" w:cstheme="majorHAnsi"/>
          <w:color w:val="000000" w:themeColor="text1"/>
          <w:sz w:val="24"/>
          <w:szCs w:val="24"/>
          <w:u w:val="single"/>
          <w:lang w:val="fr-BE" w:eastAsia="nl-NL"/>
        </w:rPr>
        <w:t>TOSEKA</w:t>
      </w:r>
      <w:r w:rsidRPr="00EC6D28">
        <w:rPr>
          <w:rFonts w:asciiTheme="majorHAnsi" w:eastAsia="Times New Roman" w:hAnsiTheme="majorHAnsi" w:cstheme="majorHAnsi"/>
          <w:color w:val="000000" w:themeColor="text1"/>
          <w:sz w:val="24"/>
          <w:szCs w:val="24"/>
          <w:lang w:val="fr-BE" w:eastAsia="nl-NL"/>
        </w:rPr>
        <w:t xml:space="preserve"> de Kisnhasa (RD Congo)</w:t>
      </w:r>
    </w:p>
    <w:p w14:paraId="5E74A2BA" w14:textId="77777777" w:rsidR="0009379D" w:rsidRPr="00EC6D28" w:rsidRDefault="0009379D" w:rsidP="0009379D">
      <w:pPr>
        <w:numPr>
          <w:ilvl w:val="0"/>
          <w:numId w:val="10"/>
        </w:numPr>
        <w:autoSpaceDE w:val="0"/>
        <w:autoSpaceDN w:val="0"/>
        <w:adjustRightInd w:val="0"/>
        <w:spacing w:after="0" w:line="240" w:lineRule="auto"/>
        <w:contextualSpacing/>
        <w:jc w:val="both"/>
        <w:rPr>
          <w:rFonts w:asciiTheme="majorHAnsi" w:eastAsia="Times New Roman" w:hAnsiTheme="majorHAnsi" w:cstheme="majorHAnsi"/>
          <w:color w:val="000000" w:themeColor="text1"/>
          <w:sz w:val="24"/>
          <w:szCs w:val="24"/>
          <w:lang w:val="fr-BE" w:eastAsia="nl-NL"/>
        </w:rPr>
      </w:pPr>
      <w:r w:rsidRPr="00EC6D28">
        <w:rPr>
          <w:rFonts w:asciiTheme="majorHAnsi" w:eastAsia="Times New Roman" w:hAnsiTheme="majorHAnsi" w:cstheme="majorHAnsi"/>
          <w:color w:val="000000" w:themeColor="text1"/>
          <w:sz w:val="24"/>
          <w:szCs w:val="24"/>
          <w:lang w:val="fr-BE" w:eastAsia="nl-NL"/>
        </w:rPr>
        <w:t xml:space="preserve">La </w:t>
      </w:r>
      <w:hyperlink r:id="rId10" w:history="1">
        <w:r w:rsidRPr="00EC6D28">
          <w:rPr>
            <w:rFonts w:asciiTheme="majorHAnsi" w:eastAsia="Times New Roman" w:hAnsiTheme="majorHAnsi" w:cstheme="majorHAnsi"/>
            <w:color w:val="000000" w:themeColor="text1"/>
            <w:sz w:val="24"/>
            <w:szCs w:val="24"/>
            <w:u w:val="single"/>
            <w:lang w:val="fr-BE" w:eastAsia="nl-NL"/>
          </w:rPr>
          <w:t>Biennale de Dakar</w:t>
        </w:r>
      </w:hyperlink>
      <w:r w:rsidRPr="00EC6D28">
        <w:rPr>
          <w:rFonts w:asciiTheme="majorHAnsi" w:eastAsia="Times New Roman" w:hAnsiTheme="majorHAnsi" w:cstheme="majorHAnsi"/>
          <w:color w:val="000000" w:themeColor="text1"/>
          <w:sz w:val="24"/>
          <w:szCs w:val="24"/>
          <w:lang w:val="fr-BE" w:eastAsia="nl-NL"/>
        </w:rPr>
        <w:t xml:space="preserve"> (Sénégal)</w:t>
      </w:r>
    </w:p>
    <w:p w14:paraId="3B938F83" w14:textId="77777777" w:rsidR="0009379D" w:rsidRPr="00EC6D28" w:rsidRDefault="0009379D" w:rsidP="0009379D">
      <w:pPr>
        <w:numPr>
          <w:ilvl w:val="0"/>
          <w:numId w:val="10"/>
        </w:numPr>
        <w:autoSpaceDE w:val="0"/>
        <w:autoSpaceDN w:val="0"/>
        <w:adjustRightInd w:val="0"/>
        <w:spacing w:after="0" w:line="240" w:lineRule="auto"/>
        <w:contextualSpacing/>
        <w:jc w:val="both"/>
        <w:rPr>
          <w:rFonts w:asciiTheme="majorHAnsi" w:eastAsia="Times New Roman" w:hAnsiTheme="majorHAnsi" w:cstheme="majorHAnsi"/>
          <w:color w:val="000000" w:themeColor="text1"/>
          <w:sz w:val="24"/>
          <w:szCs w:val="24"/>
          <w:lang w:val="fr-BE" w:eastAsia="nl-NL"/>
        </w:rPr>
      </w:pPr>
      <w:r w:rsidRPr="00EC6D28">
        <w:rPr>
          <w:rFonts w:asciiTheme="majorHAnsi" w:eastAsia="Times New Roman" w:hAnsiTheme="majorHAnsi" w:cstheme="majorHAnsi"/>
          <w:color w:val="000000" w:themeColor="text1"/>
          <w:sz w:val="24"/>
          <w:szCs w:val="24"/>
          <w:lang w:val="fr-BE" w:eastAsia="nl-NL"/>
        </w:rPr>
        <w:t xml:space="preserve">Les </w:t>
      </w:r>
      <w:r w:rsidRPr="00EC6D28">
        <w:rPr>
          <w:rFonts w:asciiTheme="majorHAnsi" w:eastAsia="Times New Roman" w:hAnsiTheme="majorHAnsi" w:cstheme="majorHAnsi"/>
          <w:color w:val="000000" w:themeColor="text1"/>
          <w:sz w:val="24"/>
          <w:szCs w:val="24"/>
          <w:u w:val="single"/>
          <w:lang w:val="fr-BE" w:eastAsia="nl-NL"/>
        </w:rPr>
        <w:t>Récréatales</w:t>
      </w:r>
      <w:r w:rsidRPr="00EC6D28">
        <w:rPr>
          <w:rFonts w:asciiTheme="majorHAnsi" w:eastAsia="Times New Roman" w:hAnsiTheme="majorHAnsi" w:cstheme="majorHAnsi"/>
          <w:color w:val="000000" w:themeColor="text1"/>
          <w:sz w:val="24"/>
          <w:szCs w:val="24"/>
          <w:lang w:val="fr-BE" w:eastAsia="nl-NL"/>
        </w:rPr>
        <w:t xml:space="preserve"> de Ouagadougou (Burkina Faso)</w:t>
      </w:r>
    </w:p>
    <w:p w14:paraId="26F57B8B" w14:textId="77777777" w:rsidR="0009379D" w:rsidRPr="00EC6D28" w:rsidRDefault="0009379D" w:rsidP="0009379D">
      <w:pPr>
        <w:numPr>
          <w:ilvl w:val="0"/>
          <w:numId w:val="10"/>
        </w:numPr>
        <w:autoSpaceDE w:val="0"/>
        <w:autoSpaceDN w:val="0"/>
        <w:adjustRightInd w:val="0"/>
        <w:spacing w:after="0" w:line="240" w:lineRule="auto"/>
        <w:contextualSpacing/>
        <w:jc w:val="both"/>
        <w:rPr>
          <w:rFonts w:asciiTheme="majorHAnsi" w:eastAsia="Times New Roman" w:hAnsiTheme="majorHAnsi" w:cstheme="majorHAnsi"/>
          <w:color w:val="000000" w:themeColor="text1"/>
          <w:sz w:val="24"/>
          <w:szCs w:val="24"/>
          <w:lang w:val="fr-BE" w:eastAsia="nl-NL"/>
        </w:rPr>
      </w:pPr>
      <w:r w:rsidRPr="00EC6D28">
        <w:rPr>
          <w:rFonts w:asciiTheme="majorHAnsi" w:eastAsia="Times New Roman" w:hAnsiTheme="majorHAnsi" w:cstheme="majorHAnsi"/>
          <w:color w:val="000000" w:themeColor="text1"/>
          <w:sz w:val="24"/>
          <w:szCs w:val="24"/>
          <w:lang w:val="fr-BE" w:eastAsia="nl-NL"/>
        </w:rPr>
        <w:t xml:space="preserve">Le </w:t>
      </w:r>
      <w:r w:rsidRPr="00EC6D28">
        <w:rPr>
          <w:rFonts w:asciiTheme="majorHAnsi" w:eastAsia="Times New Roman" w:hAnsiTheme="majorHAnsi" w:cstheme="majorHAnsi"/>
          <w:color w:val="000000" w:themeColor="text1"/>
          <w:sz w:val="24"/>
          <w:szCs w:val="24"/>
          <w:u w:val="single"/>
          <w:lang w:val="fr-BE" w:eastAsia="nl-NL"/>
        </w:rPr>
        <w:t>Nyege Nyege Festival</w:t>
      </w:r>
      <w:r w:rsidRPr="00EC6D28">
        <w:rPr>
          <w:rFonts w:asciiTheme="majorHAnsi" w:eastAsia="Times New Roman" w:hAnsiTheme="majorHAnsi" w:cstheme="majorHAnsi"/>
          <w:color w:val="000000" w:themeColor="text1"/>
          <w:sz w:val="24"/>
          <w:szCs w:val="24"/>
          <w:lang w:val="fr-BE" w:eastAsia="nl-NL"/>
        </w:rPr>
        <w:t xml:space="preserve"> de Kampala (Ouganda)</w:t>
      </w:r>
    </w:p>
    <w:p w14:paraId="32914D00" w14:textId="77777777" w:rsidR="0009379D" w:rsidRPr="00EC6D28" w:rsidRDefault="0009379D" w:rsidP="0009379D">
      <w:pPr>
        <w:numPr>
          <w:ilvl w:val="0"/>
          <w:numId w:val="10"/>
        </w:numPr>
        <w:autoSpaceDE w:val="0"/>
        <w:autoSpaceDN w:val="0"/>
        <w:adjustRightInd w:val="0"/>
        <w:spacing w:after="0" w:line="240" w:lineRule="auto"/>
        <w:contextualSpacing/>
        <w:jc w:val="both"/>
        <w:rPr>
          <w:rFonts w:asciiTheme="majorHAnsi" w:eastAsia="Times New Roman" w:hAnsiTheme="majorHAnsi" w:cstheme="majorHAnsi"/>
          <w:color w:val="000000" w:themeColor="text1"/>
          <w:sz w:val="24"/>
          <w:szCs w:val="24"/>
          <w:lang w:val="fr-BE" w:eastAsia="nl-NL"/>
        </w:rPr>
      </w:pPr>
      <w:r w:rsidRPr="00EC6D28">
        <w:rPr>
          <w:rFonts w:asciiTheme="majorHAnsi" w:eastAsia="Times New Roman" w:hAnsiTheme="majorHAnsi" w:cstheme="majorHAnsi"/>
          <w:color w:val="000000" w:themeColor="text1"/>
          <w:sz w:val="24"/>
          <w:szCs w:val="24"/>
          <w:lang w:val="fr-BE" w:eastAsia="nl-NL"/>
        </w:rPr>
        <w:t xml:space="preserve">Le </w:t>
      </w:r>
      <w:r w:rsidRPr="00EC6D28">
        <w:rPr>
          <w:rFonts w:asciiTheme="majorHAnsi" w:eastAsia="Times New Roman" w:hAnsiTheme="majorHAnsi" w:cstheme="majorHAnsi"/>
          <w:color w:val="000000" w:themeColor="text1"/>
          <w:sz w:val="24"/>
          <w:szCs w:val="24"/>
          <w:u w:val="single"/>
          <w:lang w:val="fr-BE" w:eastAsia="nl-NL"/>
        </w:rPr>
        <w:t>National Arts Festival</w:t>
      </w:r>
      <w:r w:rsidRPr="00EC6D28">
        <w:rPr>
          <w:rFonts w:asciiTheme="majorHAnsi" w:eastAsia="Times New Roman" w:hAnsiTheme="majorHAnsi" w:cstheme="majorHAnsi"/>
          <w:color w:val="000000" w:themeColor="text1"/>
          <w:sz w:val="24"/>
          <w:szCs w:val="24"/>
          <w:lang w:val="fr-BE" w:eastAsia="nl-NL"/>
        </w:rPr>
        <w:t xml:space="preserve"> de Makhanda (Afrique du Sud)</w:t>
      </w:r>
    </w:p>
    <w:bookmarkEnd w:id="0"/>
    <w:p w14:paraId="0B43DA1C" w14:textId="7D49D98E" w:rsidR="0009379D" w:rsidRDefault="0009379D" w:rsidP="0009379D">
      <w:pPr>
        <w:spacing w:after="0" w:line="240" w:lineRule="auto"/>
        <w:jc w:val="both"/>
        <w:rPr>
          <w:rFonts w:asciiTheme="majorHAnsi" w:eastAsia="Times New Roman" w:hAnsiTheme="majorHAnsi" w:cstheme="majorHAnsi"/>
          <w:color w:val="000000" w:themeColor="text1"/>
          <w:sz w:val="24"/>
          <w:szCs w:val="24"/>
          <w:lang w:val="fr-BE"/>
        </w:rPr>
      </w:pPr>
    </w:p>
    <w:p w14:paraId="152C2A34" w14:textId="14EFEC03" w:rsidR="00EC6D28" w:rsidRDefault="00EC6D28" w:rsidP="0009379D">
      <w:pPr>
        <w:spacing w:after="0" w:line="240" w:lineRule="auto"/>
        <w:jc w:val="both"/>
        <w:rPr>
          <w:rFonts w:asciiTheme="majorHAnsi" w:eastAsia="Times New Roman" w:hAnsiTheme="majorHAnsi" w:cstheme="majorHAnsi"/>
          <w:color w:val="000000" w:themeColor="text1"/>
          <w:sz w:val="24"/>
          <w:szCs w:val="24"/>
          <w:lang w:val="fr-BE"/>
        </w:rPr>
      </w:pPr>
    </w:p>
    <w:p w14:paraId="533DF872" w14:textId="4BE80962" w:rsidR="00EC6D28" w:rsidRDefault="00EC6D28" w:rsidP="0009379D">
      <w:pPr>
        <w:spacing w:after="0" w:line="240" w:lineRule="auto"/>
        <w:jc w:val="both"/>
        <w:rPr>
          <w:rFonts w:asciiTheme="majorHAnsi" w:eastAsia="Times New Roman" w:hAnsiTheme="majorHAnsi" w:cstheme="majorHAnsi"/>
          <w:color w:val="000000" w:themeColor="text1"/>
          <w:sz w:val="24"/>
          <w:szCs w:val="24"/>
          <w:lang w:val="fr-BE"/>
        </w:rPr>
      </w:pPr>
    </w:p>
    <w:p w14:paraId="1FBCD1E4" w14:textId="228E99ED" w:rsidR="00EC6D28" w:rsidRDefault="00EC6D28" w:rsidP="0009379D">
      <w:pPr>
        <w:spacing w:after="0" w:line="240" w:lineRule="auto"/>
        <w:jc w:val="both"/>
        <w:rPr>
          <w:rFonts w:asciiTheme="majorHAnsi" w:eastAsia="Times New Roman" w:hAnsiTheme="majorHAnsi" w:cstheme="majorHAnsi"/>
          <w:color w:val="000000" w:themeColor="text1"/>
          <w:sz w:val="24"/>
          <w:szCs w:val="24"/>
          <w:lang w:val="fr-BE"/>
        </w:rPr>
      </w:pPr>
    </w:p>
    <w:p w14:paraId="53B3E260" w14:textId="77777777" w:rsidR="00EC6D28" w:rsidRPr="00EC6D28" w:rsidRDefault="00EC6D28" w:rsidP="0009379D">
      <w:pPr>
        <w:spacing w:after="0" w:line="240" w:lineRule="auto"/>
        <w:jc w:val="both"/>
        <w:rPr>
          <w:rFonts w:asciiTheme="majorHAnsi" w:eastAsia="Times New Roman" w:hAnsiTheme="majorHAnsi" w:cstheme="majorHAnsi"/>
          <w:color w:val="000000" w:themeColor="text1"/>
          <w:sz w:val="24"/>
          <w:szCs w:val="24"/>
          <w:lang w:val="fr-BE"/>
        </w:rPr>
      </w:pPr>
    </w:p>
    <w:p w14:paraId="4513273C" w14:textId="77777777" w:rsidR="0009379D" w:rsidRPr="00EC6D28" w:rsidRDefault="0009379D" w:rsidP="0009379D">
      <w:pPr>
        <w:spacing w:after="0" w:line="240" w:lineRule="auto"/>
        <w:jc w:val="both"/>
        <w:rPr>
          <w:rFonts w:asciiTheme="majorHAnsi" w:eastAsia="Times New Roman" w:hAnsiTheme="majorHAnsi" w:cstheme="majorHAnsi"/>
          <w:b/>
          <w:bCs/>
          <w:color w:val="000000" w:themeColor="text1"/>
          <w:sz w:val="24"/>
          <w:szCs w:val="24"/>
          <w:lang w:val="fr-BE" w:eastAsia="nl-NL"/>
        </w:rPr>
      </w:pPr>
      <w:r w:rsidRPr="00EC6D28">
        <w:rPr>
          <w:rFonts w:asciiTheme="majorHAnsi" w:eastAsia="Times New Roman" w:hAnsiTheme="majorHAnsi" w:cstheme="majorHAnsi"/>
          <w:b/>
          <w:bCs/>
          <w:color w:val="000000" w:themeColor="text1"/>
          <w:sz w:val="24"/>
          <w:szCs w:val="24"/>
          <w:lang w:val="fr-BE" w:eastAsia="nl-NL"/>
        </w:rPr>
        <w:t xml:space="preserve">e. </w:t>
      </w:r>
      <w:r w:rsidRPr="00EC6D28">
        <w:rPr>
          <w:rFonts w:asciiTheme="majorHAnsi" w:eastAsia="Times New Roman" w:hAnsiTheme="majorHAnsi" w:cstheme="majorHAnsi"/>
          <w:b/>
          <w:bCs/>
          <w:color w:val="000000" w:themeColor="text1"/>
          <w:sz w:val="24"/>
          <w:szCs w:val="24"/>
          <w:u w:val="single"/>
          <w:lang w:val="fr-BE" w:eastAsia="nl-NL"/>
        </w:rPr>
        <w:t>Projets de recherche</w:t>
      </w:r>
    </w:p>
    <w:p w14:paraId="0AD4F215" w14:textId="77777777" w:rsidR="0009379D" w:rsidRPr="00EC6D28" w:rsidRDefault="0009379D" w:rsidP="0009379D">
      <w:pPr>
        <w:spacing w:after="0" w:line="240" w:lineRule="auto"/>
        <w:contextualSpacing/>
        <w:jc w:val="both"/>
        <w:rPr>
          <w:rFonts w:asciiTheme="majorHAnsi" w:eastAsia="Times New Roman" w:hAnsiTheme="majorHAnsi" w:cstheme="majorHAnsi"/>
          <w:color w:val="000000" w:themeColor="text1"/>
          <w:sz w:val="24"/>
          <w:szCs w:val="24"/>
          <w:lang w:val="fr-BE" w:eastAsia="nl-NL"/>
        </w:rPr>
      </w:pPr>
    </w:p>
    <w:p w14:paraId="2657B578" w14:textId="77777777" w:rsidR="0009379D" w:rsidRPr="00EC6D28" w:rsidRDefault="0009379D" w:rsidP="0009379D">
      <w:pPr>
        <w:spacing w:after="0" w:line="240" w:lineRule="auto"/>
        <w:contextualSpacing/>
        <w:jc w:val="both"/>
        <w:rPr>
          <w:rFonts w:asciiTheme="majorHAnsi" w:eastAsia="Times New Roman" w:hAnsiTheme="majorHAnsi" w:cstheme="majorHAnsi"/>
          <w:color w:val="000000" w:themeColor="text1"/>
          <w:sz w:val="24"/>
          <w:szCs w:val="24"/>
          <w:lang w:val="fr-BE" w:eastAsia="nl-NL"/>
        </w:rPr>
      </w:pPr>
      <w:r w:rsidRPr="00EC6D28">
        <w:rPr>
          <w:rFonts w:asciiTheme="majorHAnsi" w:eastAsia="Times New Roman" w:hAnsiTheme="majorHAnsi" w:cstheme="majorHAnsi"/>
          <w:color w:val="000000" w:themeColor="text1"/>
          <w:sz w:val="24"/>
          <w:szCs w:val="24"/>
          <w:lang w:val="fr-BE" w:eastAsia="nl-NL"/>
        </w:rPr>
        <w:t>Les travaux scientifiques sélectionnés bénéficieront d</w:t>
      </w:r>
      <w:r w:rsidR="00C81376" w:rsidRPr="00EC6D28">
        <w:rPr>
          <w:rFonts w:asciiTheme="majorHAnsi" w:eastAsia="Times New Roman" w:hAnsiTheme="majorHAnsi" w:cstheme="majorHAnsi"/>
          <w:color w:val="000000" w:themeColor="text1"/>
          <w:sz w:val="24"/>
          <w:szCs w:val="24"/>
          <w:lang w:val="fr-BE" w:eastAsia="nl-NL"/>
        </w:rPr>
        <w:t>’une diffusion dans les secteurs</w:t>
      </w:r>
      <w:r w:rsidRPr="00EC6D28">
        <w:rPr>
          <w:rFonts w:asciiTheme="majorHAnsi" w:eastAsia="Times New Roman" w:hAnsiTheme="majorHAnsi" w:cstheme="majorHAnsi"/>
          <w:color w:val="000000" w:themeColor="text1"/>
          <w:sz w:val="24"/>
          <w:szCs w:val="24"/>
          <w:lang w:val="fr-BE" w:eastAsia="nl-NL"/>
        </w:rPr>
        <w:t xml:space="preserve"> culturel et/ou académique.</w:t>
      </w:r>
    </w:p>
    <w:p w14:paraId="0DD98C05" w14:textId="77777777" w:rsidR="0009379D" w:rsidRPr="00EC6D28" w:rsidRDefault="0009379D" w:rsidP="0009379D">
      <w:pPr>
        <w:pStyle w:val="Paragraphedeliste"/>
        <w:spacing w:after="0" w:line="240" w:lineRule="auto"/>
        <w:ind w:left="1080"/>
        <w:jc w:val="both"/>
        <w:rPr>
          <w:rFonts w:asciiTheme="majorHAnsi" w:eastAsia="Times New Roman" w:hAnsiTheme="majorHAnsi" w:cstheme="majorHAnsi"/>
          <w:b/>
          <w:iCs/>
          <w:color w:val="000000" w:themeColor="text1"/>
          <w:sz w:val="24"/>
          <w:szCs w:val="24"/>
          <w:lang w:val="fr-BE" w:eastAsia="nl-NL"/>
        </w:rPr>
      </w:pPr>
    </w:p>
    <w:p w14:paraId="6DDD63F8" w14:textId="77777777" w:rsidR="0009379D" w:rsidRPr="00EC6D28" w:rsidRDefault="0009379D" w:rsidP="0009379D">
      <w:pPr>
        <w:spacing w:after="0" w:line="240" w:lineRule="auto"/>
        <w:jc w:val="both"/>
        <w:rPr>
          <w:rFonts w:asciiTheme="majorHAnsi" w:eastAsia="Times New Roman" w:hAnsiTheme="majorHAnsi" w:cstheme="majorHAnsi"/>
          <w:b/>
          <w:bCs/>
          <w:iCs/>
          <w:color w:val="000000" w:themeColor="text1"/>
          <w:sz w:val="24"/>
          <w:szCs w:val="24"/>
          <w:u w:val="single"/>
          <w:lang w:val="fr-BE" w:eastAsia="nl-NL"/>
        </w:rPr>
      </w:pPr>
      <w:r w:rsidRPr="00EC6D28">
        <w:rPr>
          <w:rFonts w:asciiTheme="majorHAnsi" w:eastAsia="Times New Roman" w:hAnsiTheme="majorHAnsi" w:cstheme="majorHAnsi"/>
          <w:b/>
          <w:bCs/>
          <w:iCs/>
          <w:color w:val="000000" w:themeColor="text1"/>
          <w:sz w:val="24"/>
          <w:szCs w:val="24"/>
          <w:u w:val="single"/>
          <w:lang w:val="fr-BE" w:eastAsia="nl-NL"/>
        </w:rPr>
        <w:t>f. Stages en milieu artistique</w:t>
      </w:r>
    </w:p>
    <w:p w14:paraId="61511E39" w14:textId="77777777" w:rsidR="0009379D" w:rsidRPr="00EC6D28" w:rsidRDefault="0009379D" w:rsidP="0009379D">
      <w:pPr>
        <w:spacing w:after="0" w:line="240" w:lineRule="auto"/>
        <w:jc w:val="both"/>
        <w:rPr>
          <w:rFonts w:asciiTheme="majorHAnsi" w:eastAsia="Times New Roman" w:hAnsiTheme="majorHAnsi" w:cstheme="majorHAnsi"/>
          <w:b/>
          <w:color w:val="000000" w:themeColor="text1"/>
          <w:sz w:val="24"/>
          <w:szCs w:val="24"/>
          <w:u w:val="single"/>
          <w:lang w:val="fr-BE"/>
        </w:rPr>
      </w:pPr>
    </w:p>
    <w:p w14:paraId="000157BD" w14:textId="77777777" w:rsidR="0009379D" w:rsidRPr="00EC6D28" w:rsidRDefault="0009379D" w:rsidP="0009379D">
      <w:pPr>
        <w:jc w:val="both"/>
        <w:rPr>
          <w:rFonts w:asciiTheme="majorHAnsi" w:eastAsia="Times New Roman" w:hAnsiTheme="majorHAnsi" w:cstheme="majorHAnsi"/>
          <w:color w:val="000000" w:themeColor="text1"/>
          <w:sz w:val="24"/>
          <w:szCs w:val="24"/>
          <w:lang w:val="fr-BE"/>
        </w:rPr>
      </w:pPr>
      <w:r w:rsidRPr="00EC6D28">
        <w:rPr>
          <w:rFonts w:asciiTheme="majorHAnsi" w:eastAsia="Times New Roman" w:hAnsiTheme="majorHAnsi" w:cstheme="majorHAnsi"/>
          <w:color w:val="000000" w:themeColor="text1"/>
          <w:sz w:val="24"/>
          <w:szCs w:val="24"/>
          <w:lang w:val="fr-BE"/>
        </w:rPr>
        <w:t>Les stages se dérouleront dans trois festivals, une institution et trois structures culturelles. Les étudiants seront orientés par secteur. Nous aurons la possibilité entre :</w:t>
      </w:r>
    </w:p>
    <w:p w14:paraId="4E8F97C5" w14:textId="77777777" w:rsidR="0009379D" w:rsidRPr="00EC6D28" w:rsidRDefault="0009379D" w:rsidP="0009379D">
      <w:pPr>
        <w:pStyle w:val="Paragraphedeliste"/>
        <w:numPr>
          <w:ilvl w:val="0"/>
          <w:numId w:val="14"/>
        </w:numPr>
        <w:spacing w:after="0" w:line="240" w:lineRule="auto"/>
        <w:jc w:val="both"/>
        <w:rPr>
          <w:rFonts w:asciiTheme="majorHAnsi" w:eastAsia="Times New Roman" w:hAnsiTheme="majorHAnsi" w:cstheme="majorHAnsi"/>
          <w:b/>
          <w:color w:val="000000" w:themeColor="text1"/>
          <w:sz w:val="24"/>
          <w:szCs w:val="24"/>
          <w:lang w:val="fr-BE"/>
        </w:rPr>
      </w:pPr>
      <w:r w:rsidRPr="00EC6D28">
        <w:rPr>
          <w:rFonts w:asciiTheme="majorHAnsi" w:eastAsia="Times New Roman" w:hAnsiTheme="majorHAnsi" w:cstheme="majorHAnsi"/>
          <w:b/>
          <w:color w:val="000000" w:themeColor="text1"/>
          <w:sz w:val="24"/>
          <w:szCs w:val="24"/>
          <w:lang w:val="fr-BE"/>
        </w:rPr>
        <w:t>Au sein des festivals :</w:t>
      </w:r>
    </w:p>
    <w:p w14:paraId="75BE3D8D" w14:textId="77777777" w:rsidR="0009379D" w:rsidRPr="00EC6D28" w:rsidRDefault="0009379D" w:rsidP="0009379D">
      <w:pPr>
        <w:pStyle w:val="Paragraphedeliste"/>
        <w:numPr>
          <w:ilvl w:val="0"/>
          <w:numId w:val="15"/>
        </w:numPr>
        <w:spacing w:after="0" w:line="240" w:lineRule="auto"/>
        <w:jc w:val="both"/>
        <w:rPr>
          <w:rFonts w:asciiTheme="majorHAnsi" w:eastAsia="Times New Roman" w:hAnsiTheme="majorHAnsi" w:cstheme="majorHAnsi"/>
          <w:color w:val="000000" w:themeColor="text1"/>
          <w:sz w:val="24"/>
          <w:szCs w:val="24"/>
          <w:lang w:val="fr-BE"/>
        </w:rPr>
      </w:pPr>
      <w:r w:rsidRPr="00EC6D28">
        <w:rPr>
          <w:rFonts w:asciiTheme="majorHAnsi" w:eastAsia="Times New Roman" w:hAnsiTheme="majorHAnsi" w:cstheme="majorHAnsi"/>
          <w:color w:val="000000" w:themeColor="text1"/>
          <w:sz w:val="24"/>
          <w:szCs w:val="24"/>
          <w:lang w:val="fr-BE"/>
        </w:rPr>
        <w:t>Festivals de théâtre (par exemple : le Festival International de l’Acteur)</w:t>
      </w:r>
    </w:p>
    <w:p w14:paraId="1E4C41E3" w14:textId="77777777" w:rsidR="0009379D" w:rsidRPr="00EC6D28" w:rsidRDefault="0009379D" w:rsidP="0009379D">
      <w:pPr>
        <w:pStyle w:val="Paragraphedeliste"/>
        <w:numPr>
          <w:ilvl w:val="0"/>
          <w:numId w:val="15"/>
        </w:numPr>
        <w:spacing w:after="0" w:line="240" w:lineRule="auto"/>
        <w:jc w:val="both"/>
        <w:rPr>
          <w:rFonts w:asciiTheme="majorHAnsi" w:eastAsia="Times New Roman" w:hAnsiTheme="majorHAnsi" w:cstheme="majorHAnsi"/>
          <w:color w:val="000000" w:themeColor="text1"/>
          <w:sz w:val="24"/>
          <w:szCs w:val="24"/>
          <w:lang w:val="fr-BE"/>
        </w:rPr>
      </w:pPr>
      <w:r w:rsidRPr="00EC6D28">
        <w:rPr>
          <w:rFonts w:asciiTheme="majorHAnsi" w:eastAsia="Times New Roman" w:hAnsiTheme="majorHAnsi" w:cstheme="majorHAnsi"/>
          <w:color w:val="000000" w:themeColor="text1"/>
          <w:sz w:val="24"/>
          <w:szCs w:val="24"/>
          <w:lang w:val="fr-BE"/>
        </w:rPr>
        <w:t>Festivals de musique (par exemple : Mbonda elela)</w:t>
      </w:r>
    </w:p>
    <w:p w14:paraId="6E885816" w14:textId="77777777" w:rsidR="0009379D" w:rsidRPr="00EC6D28" w:rsidRDefault="0009379D" w:rsidP="0009379D">
      <w:pPr>
        <w:pStyle w:val="Paragraphedeliste"/>
        <w:numPr>
          <w:ilvl w:val="0"/>
          <w:numId w:val="15"/>
        </w:numPr>
        <w:spacing w:after="0" w:line="240" w:lineRule="auto"/>
        <w:jc w:val="both"/>
        <w:rPr>
          <w:rFonts w:asciiTheme="majorHAnsi" w:eastAsia="Times New Roman" w:hAnsiTheme="majorHAnsi" w:cstheme="majorHAnsi"/>
          <w:color w:val="000000" w:themeColor="text1"/>
          <w:sz w:val="24"/>
          <w:szCs w:val="24"/>
          <w:lang w:val="fr-BE"/>
        </w:rPr>
      </w:pPr>
      <w:r w:rsidRPr="00EC6D28">
        <w:rPr>
          <w:rFonts w:asciiTheme="majorHAnsi" w:eastAsia="Times New Roman" w:hAnsiTheme="majorHAnsi" w:cstheme="majorHAnsi"/>
          <w:color w:val="000000" w:themeColor="text1"/>
          <w:sz w:val="24"/>
          <w:szCs w:val="24"/>
          <w:lang w:val="fr-BE"/>
        </w:rPr>
        <w:t>Festivals d’Arts visuels (par exemple : la Biennale Yango de Kinshasa)</w:t>
      </w:r>
    </w:p>
    <w:p w14:paraId="7FA82DCA" w14:textId="77777777" w:rsidR="0009379D" w:rsidRPr="00EC6D28" w:rsidRDefault="0009379D" w:rsidP="0009379D">
      <w:pPr>
        <w:pStyle w:val="Paragraphedeliste"/>
        <w:numPr>
          <w:ilvl w:val="0"/>
          <w:numId w:val="15"/>
        </w:numPr>
        <w:spacing w:after="0" w:line="240" w:lineRule="auto"/>
        <w:jc w:val="both"/>
        <w:rPr>
          <w:rFonts w:asciiTheme="majorHAnsi" w:eastAsia="Times New Roman" w:hAnsiTheme="majorHAnsi" w:cstheme="majorHAnsi"/>
          <w:color w:val="000000" w:themeColor="text1"/>
          <w:sz w:val="24"/>
          <w:szCs w:val="24"/>
          <w:lang w:val="fr-BE"/>
        </w:rPr>
      </w:pPr>
      <w:r w:rsidRPr="00EC6D28">
        <w:rPr>
          <w:rFonts w:asciiTheme="majorHAnsi" w:eastAsia="Times New Roman" w:hAnsiTheme="majorHAnsi" w:cstheme="majorHAnsi"/>
          <w:color w:val="000000" w:themeColor="text1"/>
          <w:sz w:val="24"/>
          <w:szCs w:val="24"/>
          <w:lang w:val="fr-BE"/>
        </w:rPr>
        <w:t>Festivals de cinéma (par exemple : le Festival International de Kinshasa)</w:t>
      </w:r>
    </w:p>
    <w:p w14:paraId="71F18A80" w14:textId="77777777" w:rsidR="0009379D" w:rsidRPr="00EC6D28" w:rsidRDefault="0009379D" w:rsidP="0009379D">
      <w:pPr>
        <w:spacing w:after="0" w:line="240" w:lineRule="auto"/>
        <w:ind w:left="360"/>
        <w:jc w:val="both"/>
        <w:rPr>
          <w:rFonts w:asciiTheme="majorHAnsi" w:eastAsia="Times New Roman" w:hAnsiTheme="majorHAnsi" w:cstheme="majorHAnsi"/>
          <w:color w:val="000000" w:themeColor="text1"/>
          <w:sz w:val="24"/>
          <w:szCs w:val="24"/>
          <w:lang w:val="fr-BE"/>
        </w:rPr>
      </w:pPr>
    </w:p>
    <w:p w14:paraId="5A5B54E6" w14:textId="77777777" w:rsidR="0009379D" w:rsidRPr="00EC6D28" w:rsidRDefault="0009379D" w:rsidP="0009379D">
      <w:pPr>
        <w:pStyle w:val="Paragraphedeliste"/>
        <w:numPr>
          <w:ilvl w:val="0"/>
          <w:numId w:val="14"/>
        </w:numPr>
        <w:spacing w:after="0" w:line="240" w:lineRule="auto"/>
        <w:jc w:val="both"/>
        <w:rPr>
          <w:rFonts w:asciiTheme="majorHAnsi" w:eastAsia="Times New Roman" w:hAnsiTheme="majorHAnsi" w:cstheme="majorHAnsi"/>
          <w:b/>
          <w:color w:val="000000" w:themeColor="text1"/>
          <w:sz w:val="24"/>
          <w:szCs w:val="24"/>
          <w:lang w:val="fr-BE"/>
        </w:rPr>
      </w:pPr>
      <w:r w:rsidRPr="00EC6D28">
        <w:rPr>
          <w:rFonts w:asciiTheme="majorHAnsi" w:eastAsia="Times New Roman" w:hAnsiTheme="majorHAnsi" w:cstheme="majorHAnsi"/>
          <w:b/>
          <w:color w:val="000000" w:themeColor="text1"/>
          <w:sz w:val="24"/>
          <w:szCs w:val="24"/>
          <w:lang w:val="fr-BE"/>
        </w:rPr>
        <w:t>Au sein des institutions culturelles</w:t>
      </w:r>
    </w:p>
    <w:p w14:paraId="7CD4D3E4" w14:textId="77777777" w:rsidR="0009379D" w:rsidRPr="00EC6D28" w:rsidRDefault="0009379D" w:rsidP="0009379D">
      <w:pPr>
        <w:pStyle w:val="Paragraphedeliste"/>
        <w:spacing w:after="0" w:line="240" w:lineRule="auto"/>
        <w:jc w:val="both"/>
        <w:rPr>
          <w:rFonts w:asciiTheme="majorHAnsi" w:eastAsia="Times New Roman" w:hAnsiTheme="majorHAnsi" w:cstheme="majorHAnsi"/>
          <w:color w:val="000000" w:themeColor="text1"/>
          <w:sz w:val="24"/>
          <w:szCs w:val="24"/>
          <w:lang w:val="fr-BE"/>
        </w:rPr>
      </w:pPr>
      <w:r w:rsidRPr="00EC6D28">
        <w:rPr>
          <w:rFonts w:asciiTheme="majorHAnsi" w:eastAsia="Times New Roman" w:hAnsiTheme="majorHAnsi" w:cstheme="majorHAnsi"/>
          <w:color w:val="000000" w:themeColor="text1"/>
          <w:sz w:val="24"/>
          <w:szCs w:val="24"/>
          <w:lang w:val="fr-BE"/>
        </w:rPr>
        <w:t>(par exemple : les centres culturels de Wallonie-Bruxelles International ou de l’Institut Français)</w:t>
      </w:r>
    </w:p>
    <w:p w14:paraId="0BD1D7F4" w14:textId="77777777" w:rsidR="0009379D" w:rsidRPr="00EC6D28" w:rsidRDefault="0009379D" w:rsidP="0009379D">
      <w:pPr>
        <w:pStyle w:val="Paragraphedeliste"/>
        <w:spacing w:after="0" w:line="240" w:lineRule="auto"/>
        <w:jc w:val="both"/>
        <w:rPr>
          <w:rFonts w:asciiTheme="majorHAnsi" w:eastAsia="Times New Roman" w:hAnsiTheme="majorHAnsi" w:cstheme="majorHAnsi"/>
          <w:b/>
          <w:color w:val="000000" w:themeColor="text1"/>
          <w:sz w:val="24"/>
          <w:szCs w:val="24"/>
          <w:lang w:val="fr-BE"/>
        </w:rPr>
      </w:pPr>
    </w:p>
    <w:p w14:paraId="0C566484" w14:textId="77777777" w:rsidR="0009379D" w:rsidRPr="00EC6D28" w:rsidRDefault="0009379D" w:rsidP="0009379D">
      <w:pPr>
        <w:pStyle w:val="Paragraphedeliste"/>
        <w:numPr>
          <w:ilvl w:val="0"/>
          <w:numId w:val="14"/>
        </w:numPr>
        <w:spacing w:after="0" w:line="240" w:lineRule="auto"/>
        <w:jc w:val="both"/>
        <w:rPr>
          <w:rFonts w:asciiTheme="majorHAnsi" w:eastAsia="Times New Roman" w:hAnsiTheme="majorHAnsi" w:cstheme="majorHAnsi"/>
          <w:b/>
          <w:color w:val="000000" w:themeColor="text1"/>
          <w:sz w:val="24"/>
          <w:szCs w:val="24"/>
          <w:lang w:val="fr-BE"/>
        </w:rPr>
      </w:pPr>
      <w:r w:rsidRPr="00EC6D28">
        <w:rPr>
          <w:rFonts w:asciiTheme="majorHAnsi" w:eastAsia="Times New Roman" w:hAnsiTheme="majorHAnsi" w:cstheme="majorHAnsi"/>
          <w:b/>
          <w:color w:val="000000" w:themeColor="text1"/>
          <w:sz w:val="24"/>
          <w:szCs w:val="24"/>
          <w:lang w:val="fr-BE"/>
        </w:rPr>
        <w:t>Au sein des structures culturelles et artistique</w:t>
      </w:r>
    </w:p>
    <w:p w14:paraId="695ACA42" w14:textId="77777777" w:rsidR="0009379D" w:rsidRPr="00EC6D28" w:rsidRDefault="0009379D" w:rsidP="008569F6">
      <w:pPr>
        <w:spacing w:after="0" w:line="240" w:lineRule="auto"/>
        <w:jc w:val="both"/>
        <w:rPr>
          <w:rFonts w:asciiTheme="majorHAnsi" w:eastAsia="Times New Roman" w:hAnsiTheme="majorHAnsi" w:cstheme="majorHAnsi"/>
          <w:color w:val="000000" w:themeColor="text1"/>
          <w:sz w:val="24"/>
          <w:szCs w:val="24"/>
          <w:lang w:val="fr-BE"/>
        </w:rPr>
      </w:pPr>
      <w:r w:rsidRPr="00EC6D28">
        <w:rPr>
          <w:rFonts w:asciiTheme="majorHAnsi" w:eastAsia="Times New Roman" w:hAnsiTheme="majorHAnsi" w:cstheme="majorHAnsi"/>
          <w:color w:val="000000" w:themeColor="text1"/>
          <w:sz w:val="24"/>
          <w:szCs w:val="24"/>
          <w:lang w:val="fr-BE"/>
        </w:rPr>
        <w:t>(par exemple : l’ASBL Plateforme Contemporaine ou la Compagnie des Intrigants)</w:t>
      </w:r>
    </w:p>
    <w:p w14:paraId="5B0E298E" w14:textId="77777777" w:rsidR="0009379D" w:rsidRPr="00EC6D28" w:rsidRDefault="0009379D" w:rsidP="0009379D">
      <w:pPr>
        <w:spacing w:after="0" w:line="240" w:lineRule="auto"/>
        <w:jc w:val="both"/>
        <w:rPr>
          <w:rFonts w:asciiTheme="majorHAnsi" w:eastAsia="Times New Roman" w:hAnsiTheme="majorHAnsi" w:cstheme="majorHAnsi"/>
          <w:color w:val="000000" w:themeColor="text1"/>
          <w:sz w:val="24"/>
          <w:szCs w:val="24"/>
          <w:lang w:val="fr-BE"/>
        </w:rPr>
      </w:pPr>
    </w:p>
    <w:p w14:paraId="495D15C9" w14:textId="77777777" w:rsidR="0009379D" w:rsidRPr="00EC6D28" w:rsidRDefault="0009379D" w:rsidP="0009379D">
      <w:pPr>
        <w:spacing w:after="0" w:line="240" w:lineRule="auto"/>
        <w:jc w:val="both"/>
        <w:rPr>
          <w:rFonts w:asciiTheme="majorHAnsi" w:eastAsia="Times New Roman" w:hAnsiTheme="majorHAnsi" w:cstheme="majorHAnsi"/>
          <w:b/>
          <w:color w:val="000000" w:themeColor="text1"/>
          <w:sz w:val="24"/>
          <w:szCs w:val="24"/>
          <w:lang w:val="fr-BE"/>
        </w:rPr>
      </w:pPr>
      <w:r w:rsidRPr="00EC6D28">
        <w:rPr>
          <w:rFonts w:asciiTheme="majorHAnsi" w:eastAsia="Times New Roman" w:hAnsiTheme="majorHAnsi" w:cstheme="majorHAnsi"/>
          <w:b/>
          <w:color w:val="000000" w:themeColor="text1"/>
          <w:sz w:val="24"/>
          <w:szCs w:val="24"/>
          <w:lang w:val="fr-BE"/>
        </w:rPr>
        <w:t xml:space="preserve">g. </w:t>
      </w:r>
      <w:r w:rsidRPr="00EC6D28">
        <w:rPr>
          <w:rFonts w:asciiTheme="majorHAnsi" w:eastAsia="Times New Roman" w:hAnsiTheme="majorHAnsi" w:cstheme="majorHAnsi"/>
          <w:b/>
          <w:color w:val="000000" w:themeColor="text1"/>
          <w:sz w:val="24"/>
          <w:szCs w:val="24"/>
          <w:u w:val="single"/>
          <w:lang w:val="fr-BE"/>
        </w:rPr>
        <w:t>Soutien au « start-up » culturels</w:t>
      </w:r>
    </w:p>
    <w:p w14:paraId="13199AC3" w14:textId="77777777" w:rsidR="0009379D" w:rsidRPr="00EC6D28" w:rsidRDefault="0009379D" w:rsidP="0009379D">
      <w:pPr>
        <w:spacing w:after="0" w:line="240" w:lineRule="auto"/>
        <w:jc w:val="both"/>
        <w:rPr>
          <w:rFonts w:asciiTheme="majorHAnsi" w:eastAsia="Times New Roman" w:hAnsiTheme="majorHAnsi" w:cstheme="majorHAnsi"/>
          <w:bCs/>
          <w:color w:val="000000" w:themeColor="text1"/>
          <w:sz w:val="24"/>
          <w:szCs w:val="24"/>
          <w:lang w:val="fr-BE"/>
        </w:rPr>
      </w:pPr>
    </w:p>
    <w:p w14:paraId="5852DD0A" w14:textId="77777777" w:rsidR="0009379D" w:rsidRPr="00EC6D28" w:rsidRDefault="0009379D" w:rsidP="0009379D">
      <w:pPr>
        <w:spacing w:after="0" w:line="240" w:lineRule="auto"/>
        <w:jc w:val="both"/>
        <w:rPr>
          <w:rFonts w:asciiTheme="majorHAnsi" w:eastAsia="Times New Roman" w:hAnsiTheme="majorHAnsi" w:cstheme="majorHAnsi"/>
          <w:bCs/>
          <w:color w:val="000000" w:themeColor="text1"/>
          <w:sz w:val="24"/>
          <w:szCs w:val="24"/>
          <w:lang w:val="fr-BE"/>
        </w:rPr>
      </w:pPr>
      <w:r w:rsidRPr="00EC6D28">
        <w:rPr>
          <w:rFonts w:asciiTheme="majorHAnsi" w:eastAsia="Times New Roman" w:hAnsiTheme="majorHAnsi" w:cstheme="majorHAnsi"/>
          <w:bCs/>
          <w:color w:val="000000" w:themeColor="text1"/>
          <w:sz w:val="24"/>
          <w:szCs w:val="24"/>
          <w:lang w:val="fr-BE"/>
        </w:rPr>
        <w:t>Après achèvement de leurs études et comme aboutissement du trajet de formation continu Fac’arts les étudiants seront appelés à proposer des projets d’entrepreneuriat culturel innovant devant un jury constitué des plusieurs experts.</w:t>
      </w:r>
    </w:p>
    <w:p w14:paraId="7DF6BD4B" w14:textId="77777777" w:rsidR="0009379D" w:rsidRPr="00EC6D28" w:rsidRDefault="0009379D" w:rsidP="0009379D">
      <w:pPr>
        <w:spacing w:after="0" w:line="240" w:lineRule="auto"/>
        <w:jc w:val="both"/>
        <w:rPr>
          <w:rFonts w:asciiTheme="majorHAnsi" w:eastAsia="Times New Roman" w:hAnsiTheme="majorHAnsi" w:cstheme="majorHAnsi"/>
          <w:bCs/>
          <w:color w:val="000000" w:themeColor="text1"/>
          <w:sz w:val="24"/>
          <w:szCs w:val="24"/>
          <w:lang w:val="fr-BE"/>
        </w:rPr>
      </w:pPr>
    </w:p>
    <w:p w14:paraId="7DC8DF54" w14:textId="77777777" w:rsidR="0009379D" w:rsidRPr="00EC6D28" w:rsidRDefault="0009379D" w:rsidP="0009379D">
      <w:pPr>
        <w:spacing w:after="0" w:line="240" w:lineRule="auto"/>
        <w:jc w:val="both"/>
        <w:rPr>
          <w:rFonts w:asciiTheme="majorHAnsi" w:eastAsia="Times New Roman" w:hAnsiTheme="majorHAnsi" w:cstheme="majorHAnsi"/>
          <w:bCs/>
          <w:i/>
          <w:iCs/>
          <w:color w:val="000000" w:themeColor="text1"/>
          <w:sz w:val="24"/>
          <w:szCs w:val="24"/>
          <w:lang w:val="fr-BE"/>
        </w:rPr>
      </w:pPr>
      <w:r w:rsidRPr="00EC6D28">
        <w:rPr>
          <w:rFonts w:asciiTheme="majorHAnsi" w:eastAsia="Times New Roman" w:hAnsiTheme="majorHAnsi" w:cstheme="majorHAnsi"/>
          <w:bCs/>
          <w:color w:val="000000" w:themeColor="text1"/>
          <w:sz w:val="24"/>
          <w:szCs w:val="24"/>
          <w:lang w:val="fr-BE"/>
        </w:rPr>
        <w:t>Les projets sélectionnés bénéficieront d’une bourse pour faciliter le démarrage d’une entreprise culturelle. Chaque projet bénéficiera également d’un accompagnement</w:t>
      </w:r>
      <w:r w:rsidRPr="00EC6D28">
        <w:rPr>
          <w:rFonts w:asciiTheme="majorHAnsi" w:eastAsia="Times New Roman" w:hAnsiTheme="majorHAnsi" w:cstheme="majorHAnsi"/>
          <w:bCs/>
          <w:i/>
          <w:iCs/>
          <w:color w:val="000000" w:themeColor="text1"/>
          <w:sz w:val="24"/>
          <w:szCs w:val="24"/>
          <w:lang w:val="fr-BE"/>
        </w:rPr>
        <w:t xml:space="preserve"> </w:t>
      </w:r>
      <w:r w:rsidRPr="00EC6D28">
        <w:rPr>
          <w:rFonts w:asciiTheme="majorHAnsi" w:eastAsia="Times New Roman" w:hAnsiTheme="majorHAnsi" w:cstheme="majorHAnsi"/>
          <w:bCs/>
          <w:color w:val="000000" w:themeColor="text1"/>
          <w:sz w:val="24"/>
          <w:szCs w:val="24"/>
          <w:lang w:val="fr-BE"/>
        </w:rPr>
        <w:t>par les partenaires incubateurs</w:t>
      </w:r>
      <w:r w:rsidRPr="00EC6D28">
        <w:rPr>
          <w:rFonts w:asciiTheme="majorHAnsi" w:eastAsia="Times New Roman" w:hAnsiTheme="majorHAnsi" w:cstheme="majorHAnsi"/>
          <w:bCs/>
          <w:i/>
          <w:iCs/>
          <w:color w:val="000000" w:themeColor="text1"/>
          <w:sz w:val="24"/>
          <w:szCs w:val="24"/>
          <w:lang w:val="fr-BE"/>
        </w:rPr>
        <w:t xml:space="preserve">. </w:t>
      </w:r>
      <w:r w:rsidRPr="00EC6D28">
        <w:rPr>
          <w:rFonts w:asciiTheme="majorHAnsi" w:eastAsia="Times New Roman" w:hAnsiTheme="majorHAnsi" w:cstheme="majorHAnsi"/>
          <w:bCs/>
          <w:color w:val="000000" w:themeColor="text1"/>
          <w:sz w:val="24"/>
          <w:szCs w:val="24"/>
          <w:lang w:val="fr-BE"/>
        </w:rPr>
        <w:t>Ces structures spécialisées assureront une fonction de « coaching » et constitueront de la sorte un relai plus technique au soutien apporté par la plateforme au développement des « start-up » culturels mis en place.</w:t>
      </w:r>
      <w:r w:rsidRPr="00EC6D28">
        <w:rPr>
          <w:rFonts w:asciiTheme="majorHAnsi" w:eastAsia="Times New Roman" w:hAnsiTheme="majorHAnsi" w:cstheme="majorHAnsi"/>
          <w:bCs/>
          <w:i/>
          <w:iCs/>
          <w:color w:val="000000" w:themeColor="text1"/>
          <w:sz w:val="24"/>
          <w:szCs w:val="24"/>
          <w:lang w:val="fr-BE"/>
        </w:rPr>
        <w:t xml:space="preserve"> </w:t>
      </w:r>
    </w:p>
    <w:p w14:paraId="1E2C87BD" w14:textId="77777777" w:rsidR="0009379D" w:rsidRPr="00EC6D28" w:rsidRDefault="0009379D" w:rsidP="0009379D">
      <w:pPr>
        <w:spacing w:after="0" w:line="240" w:lineRule="auto"/>
        <w:jc w:val="both"/>
        <w:rPr>
          <w:rFonts w:asciiTheme="majorHAnsi" w:eastAsia="Times New Roman" w:hAnsiTheme="majorHAnsi" w:cstheme="majorHAnsi"/>
          <w:bCs/>
          <w:i/>
          <w:iCs/>
          <w:color w:val="000000" w:themeColor="text1"/>
          <w:sz w:val="24"/>
          <w:szCs w:val="24"/>
          <w:lang w:val="fr-BE"/>
        </w:rPr>
      </w:pPr>
    </w:p>
    <w:p w14:paraId="2D6018A1" w14:textId="77777777" w:rsidR="0009379D" w:rsidRPr="00EC6D28" w:rsidRDefault="0009379D" w:rsidP="0009379D">
      <w:pPr>
        <w:spacing w:after="0" w:line="240" w:lineRule="auto"/>
        <w:jc w:val="both"/>
        <w:rPr>
          <w:rFonts w:asciiTheme="majorHAnsi" w:eastAsia="Times New Roman" w:hAnsiTheme="majorHAnsi" w:cstheme="majorHAnsi"/>
          <w:bCs/>
          <w:color w:val="000000" w:themeColor="text1"/>
          <w:sz w:val="24"/>
          <w:szCs w:val="24"/>
          <w:lang w:val="fr-BE"/>
        </w:rPr>
      </w:pPr>
      <w:r w:rsidRPr="00EC6D28">
        <w:rPr>
          <w:rFonts w:asciiTheme="majorHAnsi" w:eastAsia="Times New Roman" w:hAnsiTheme="majorHAnsi" w:cstheme="majorHAnsi"/>
          <w:bCs/>
          <w:color w:val="000000" w:themeColor="text1"/>
          <w:sz w:val="24"/>
          <w:szCs w:val="24"/>
          <w:lang w:val="fr-BE"/>
        </w:rPr>
        <w:t>Par ailleurs, Plateforme Contemporaine contribue par diverses initiatives, notamment par le biais de projets actuellement en cours de réalisation, à la création et à l’alimentation d’un contexte incubateur propice au développement dans la durée des projets soutenus :</w:t>
      </w:r>
    </w:p>
    <w:p w14:paraId="5A9DB074" w14:textId="77777777" w:rsidR="0009379D" w:rsidRPr="00EC6D28" w:rsidRDefault="0009379D" w:rsidP="0009379D">
      <w:pPr>
        <w:pStyle w:val="Paragraphedeliste"/>
        <w:numPr>
          <w:ilvl w:val="0"/>
          <w:numId w:val="14"/>
        </w:numPr>
        <w:spacing w:after="0" w:line="240" w:lineRule="auto"/>
        <w:jc w:val="both"/>
        <w:rPr>
          <w:rFonts w:asciiTheme="majorHAnsi" w:eastAsia="Times New Roman" w:hAnsiTheme="majorHAnsi" w:cstheme="majorHAnsi"/>
          <w:bCs/>
          <w:color w:val="000000" w:themeColor="text1"/>
          <w:sz w:val="24"/>
          <w:szCs w:val="24"/>
          <w:lang w:val="fr-BE"/>
        </w:rPr>
      </w:pPr>
      <w:r w:rsidRPr="00EC6D28">
        <w:rPr>
          <w:rFonts w:asciiTheme="majorHAnsi" w:eastAsia="Times New Roman" w:hAnsiTheme="majorHAnsi" w:cstheme="majorHAnsi"/>
          <w:bCs/>
          <w:color w:val="000000" w:themeColor="text1"/>
          <w:sz w:val="24"/>
          <w:szCs w:val="24"/>
          <w:lang w:val="fr-BE"/>
        </w:rPr>
        <w:t>la fédération et mise ne réseau du secteur culturel de Kinshasa</w:t>
      </w:r>
    </w:p>
    <w:p w14:paraId="6E87356B" w14:textId="77777777" w:rsidR="0009379D" w:rsidRPr="00EC6D28" w:rsidRDefault="0009379D" w:rsidP="0009379D">
      <w:pPr>
        <w:pStyle w:val="Paragraphedeliste"/>
        <w:numPr>
          <w:ilvl w:val="0"/>
          <w:numId w:val="14"/>
        </w:numPr>
        <w:spacing w:after="0" w:line="240" w:lineRule="auto"/>
        <w:jc w:val="both"/>
        <w:rPr>
          <w:rFonts w:asciiTheme="majorHAnsi" w:eastAsia="Times New Roman" w:hAnsiTheme="majorHAnsi" w:cstheme="majorHAnsi"/>
          <w:bCs/>
          <w:color w:val="000000" w:themeColor="text1"/>
          <w:sz w:val="24"/>
          <w:szCs w:val="24"/>
          <w:lang w:val="fr-BE"/>
        </w:rPr>
      </w:pPr>
      <w:r w:rsidRPr="00EC6D28">
        <w:rPr>
          <w:rFonts w:asciiTheme="majorHAnsi" w:eastAsia="Times New Roman" w:hAnsiTheme="majorHAnsi" w:cstheme="majorHAnsi"/>
          <w:bCs/>
          <w:color w:val="000000" w:themeColor="text1"/>
          <w:sz w:val="24"/>
          <w:szCs w:val="24"/>
          <w:lang w:val="fr-BE"/>
        </w:rPr>
        <w:t xml:space="preserve">la création d’un réseau intersectoriel local, notamment par la mise en œuvre de synergies entre les </w:t>
      </w:r>
      <w:r w:rsidRPr="00EC6D28">
        <w:rPr>
          <w:rFonts w:asciiTheme="majorHAnsi" w:hAnsiTheme="majorHAnsi" w:cstheme="majorHAnsi"/>
          <w:bCs/>
          <w:color w:val="000000" w:themeColor="text1"/>
          <w:sz w:val="24"/>
          <w:szCs w:val="24"/>
          <w:lang w:val="fr-BE"/>
        </w:rPr>
        <w:t>domaines culturel, académique, associatif et entrepreneurial.</w:t>
      </w:r>
    </w:p>
    <w:p w14:paraId="54193D8F" w14:textId="77777777" w:rsidR="0009379D" w:rsidRPr="00EC6D28" w:rsidRDefault="0009379D" w:rsidP="0009379D">
      <w:pPr>
        <w:pStyle w:val="Paragraphedeliste"/>
        <w:numPr>
          <w:ilvl w:val="0"/>
          <w:numId w:val="14"/>
        </w:numPr>
        <w:spacing w:after="0" w:line="240" w:lineRule="auto"/>
        <w:jc w:val="both"/>
        <w:rPr>
          <w:rFonts w:asciiTheme="majorHAnsi" w:eastAsia="Times New Roman" w:hAnsiTheme="majorHAnsi" w:cstheme="majorHAnsi"/>
          <w:bCs/>
          <w:color w:val="000000" w:themeColor="text1"/>
          <w:sz w:val="24"/>
          <w:szCs w:val="24"/>
          <w:lang w:val="fr-BE"/>
        </w:rPr>
      </w:pPr>
      <w:r w:rsidRPr="00EC6D28">
        <w:rPr>
          <w:rFonts w:asciiTheme="majorHAnsi" w:eastAsia="Times New Roman" w:hAnsiTheme="majorHAnsi" w:cstheme="majorHAnsi"/>
          <w:bCs/>
          <w:color w:val="000000" w:themeColor="text1"/>
          <w:sz w:val="24"/>
          <w:szCs w:val="24"/>
          <w:lang w:val="fr-BE"/>
        </w:rPr>
        <w:t>la mise en réseau d’acteurs culturels internationaux</w:t>
      </w:r>
    </w:p>
    <w:p w14:paraId="675B822B" w14:textId="77777777" w:rsidR="0009379D" w:rsidRPr="00EC6D28" w:rsidRDefault="0009379D" w:rsidP="0009379D">
      <w:pPr>
        <w:pStyle w:val="Paragraphedeliste"/>
        <w:numPr>
          <w:ilvl w:val="0"/>
          <w:numId w:val="14"/>
        </w:numPr>
        <w:spacing w:after="0" w:line="240" w:lineRule="auto"/>
        <w:jc w:val="both"/>
        <w:rPr>
          <w:rFonts w:asciiTheme="majorHAnsi" w:eastAsia="Times New Roman" w:hAnsiTheme="majorHAnsi" w:cstheme="majorHAnsi"/>
          <w:bCs/>
          <w:color w:val="000000" w:themeColor="text1"/>
          <w:sz w:val="24"/>
          <w:szCs w:val="24"/>
          <w:lang w:val="fr-BE"/>
        </w:rPr>
      </w:pPr>
      <w:r w:rsidRPr="00EC6D28">
        <w:rPr>
          <w:rFonts w:asciiTheme="majorHAnsi" w:eastAsia="Times New Roman" w:hAnsiTheme="majorHAnsi" w:cstheme="majorHAnsi"/>
          <w:bCs/>
          <w:color w:val="000000" w:themeColor="text1"/>
          <w:sz w:val="24"/>
          <w:szCs w:val="24"/>
          <w:lang w:val="fr-BE"/>
        </w:rPr>
        <w:t>la promotion mesures et d’investissements favorables à la professionnalisation et au développement du secteur culturel à Kinshasa et en RD Congo, grâce aux efforts de plaidoyer entrepris à cet effet</w:t>
      </w:r>
    </w:p>
    <w:p w14:paraId="3C9DA90D" w14:textId="77777777" w:rsidR="0009379D" w:rsidRPr="00EC6D28" w:rsidRDefault="0009379D" w:rsidP="0009379D">
      <w:pPr>
        <w:spacing w:after="0" w:line="240" w:lineRule="auto"/>
        <w:jc w:val="both"/>
        <w:rPr>
          <w:rFonts w:asciiTheme="majorHAnsi" w:eastAsia="Times New Roman" w:hAnsiTheme="majorHAnsi" w:cstheme="majorHAnsi"/>
          <w:color w:val="000000" w:themeColor="text1"/>
          <w:sz w:val="24"/>
          <w:szCs w:val="24"/>
          <w:lang w:val="fr-BE"/>
        </w:rPr>
      </w:pPr>
    </w:p>
    <w:p w14:paraId="076B341D" w14:textId="77777777" w:rsidR="0009379D" w:rsidRPr="00EC6D28" w:rsidRDefault="0009379D" w:rsidP="0009379D">
      <w:pPr>
        <w:pStyle w:val="Paragraphedeliste"/>
        <w:numPr>
          <w:ilvl w:val="0"/>
          <w:numId w:val="19"/>
        </w:numPr>
        <w:shd w:val="clear" w:color="auto" w:fill="FFC000"/>
        <w:jc w:val="both"/>
        <w:rPr>
          <w:rFonts w:asciiTheme="majorHAnsi" w:hAnsiTheme="majorHAnsi" w:cstheme="majorHAnsi"/>
          <w:b/>
          <w:color w:val="000000" w:themeColor="text1"/>
          <w:sz w:val="24"/>
          <w:szCs w:val="24"/>
          <w:u w:val="single"/>
          <w:lang w:val="fr-BE"/>
        </w:rPr>
      </w:pPr>
      <w:r w:rsidRPr="00EC6D28">
        <w:rPr>
          <w:rFonts w:asciiTheme="majorHAnsi" w:hAnsiTheme="majorHAnsi" w:cstheme="majorHAnsi"/>
          <w:b/>
          <w:color w:val="000000" w:themeColor="text1"/>
          <w:sz w:val="24"/>
          <w:szCs w:val="24"/>
          <w:u w:val="single"/>
          <w:lang w:val="fr-BE"/>
        </w:rPr>
        <w:t xml:space="preserve">INTERVENANTS </w:t>
      </w:r>
    </w:p>
    <w:p w14:paraId="36BAEE97" w14:textId="77777777" w:rsidR="0009379D" w:rsidRPr="00EC6D28" w:rsidRDefault="0009379D" w:rsidP="0009379D">
      <w:pPr>
        <w:spacing w:after="0" w:line="240" w:lineRule="auto"/>
        <w:jc w:val="both"/>
        <w:rPr>
          <w:rFonts w:asciiTheme="majorHAnsi" w:eastAsia="Times New Roman" w:hAnsiTheme="majorHAnsi" w:cstheme="majorHAnsi"/>
          <w:b/>
          <w:bCs/>
          <w:color w:val="000000" w:themeColor="text1"/>
          <w:sz w:val="24"/>
          <w:szCs w:val="24"/>
          <w:lang w:val="fr-BE"/>
        </w:rPr>
      </w:pPr>
      <w:r w:rsidRPr="00EC6D28">
        <w:rPr>
          <w:rFonts w:asciiTheme="majorHAnsi" w:eastAsia="Times New Roman" w:hAnsiTheme="majorHAnsi" w:cstheme="majorHAnsi"/>
          <w:b/>
          <w:bCs/>
          <w:color w:val="000000" w:themeColor="text1"/>
          <w:sz w:val="24"/>
          <w:szCs w:val="24"/>
          <w:lang w:val="fr-BE"/>
        </w:rPr>
        <w:t xml:space="preserve">a. Le rôle des partenaires techniques, dits « incubateurs » </w:t>
      </w:r>
    </w:p>
    <w:p w14:paraId="3C5FD738" w14:textId="77777777" w:rsidR="0009379D" w:rsidRPr="00EC6D28" w:rsidRDefault="0009379D" w:rsidP="0009379D">
      <w:pPr>
        <w:spacing w:after="0" w:line="240" w:lineRule="auto"/>
        <w:jc w:val="both"/>
        <w:rPr>
          <w:rFonts w:asciiTheme="majorHAnsi" w:eastAsia="Times New Roman" w:hAnsiTheme="majorHAnsi" w:cstheme="majorHAnsi"/>
          <w:b/>
          <w:bCs/>
          <w:color w:val="000000" w:themeColor="text1"/>
          <w:sz w:val="24"/>
          <w:szCs w:val="24"/>
          <w:lang w:val="fr-BE"/>
        </w:rPr>
      </w:pPr>
    </w:p>
    <w:p w14:paraId="43D05A4F" w14:textId="77777777" w:rsidR="0009379D" w:rsidRPr="00EC6D28" w:rsidRDefault="0009379D" w:rsidP="0009379D">
      <w:pPr>
        <w:pStyle w:val="Paragraphedeliste"/>
        <w:numPr>
          <w:ilvl w:val="0"/>
          <w:numId w:val="2"/>
        </w:numPr>
        <w:spacing w:after="0" w:line="240" w:lineRule="auto"/>
        <w:jc w:val="both"/>
        <w:rPr>
          <w:rFonts w:asciiTheme="majorHAnsi" w:eastAsia="Times New Roman" w:hAnsiTheme="majorHAnsi" w:cstheme="majorHAnsi"/>
          <w:bCs/>
          <w:color w:val="000000" w:themeColor="text1"/>
          <w:sz w:val="24"/>
          <w:szCs w:val="24"/>
          <w:lang w:val="fr-BE"/>
        </w:rPr>
      </w:pPr>
      <w:r w:rsidRPr="00EC6D28">
        <w:rPr>
          <w:rFonts w:asciiTheme="majorHAnsi" w:eastAsia="Times New Roman" w:hAnsiTheme="majorHAnsi" w:cstheme="majorHAnsi"/>
          <w:bCs/>
          <w:color w:val="000000" w:themeColor="text1"/>
          <w:sz w:val="24"/>
          <w:szCs w:val="24"/>
          <w:lang w:val="fr-BE"/>
        </w:rPr>
        <w:t>Offrir aux porteurs des initiatives sélectionnées des conseils en management, un soutien administratif et un suivi continu du projet en développement, permettant de l’évolution de l’idée initiale proposée en un nouveau produit culturel économiquement viable.</w:t>
      </w:r>
    </w:p>
    <w:p w14:paraId="2B254FCF" w14:textId="77777777" w:rsidR="0009379D" w:rsidRPr="00EC6D28" w:rsidRDefault="0009379D" w:rsidP="0009379D">
      <w:pPr>
        <w:pStyle w:val="Paragraphedeliste"/>
        <w:numPr>
          <w:ilvl w:val="0"/>
          <w:numId w:val="2"/>
        </w:numPr>
        <w:spacing w:after="0" w:line="240" w:lineRule="auto"/>
        <w:jc w:val="both"/>
        <w:rPr>
          <w:rFonts w:asciiTheme="majorHAnsi" w:eastAsia="Times New Roman" w:hAnsiTheme="majorHAnsi" w:cstheme="majorHAnsi"/>
          <w:bCs/>
          <w:color w:val="000000" w:themeColor="text1"/>
          <w:sz w:val="24"/>
          <w:szCs w:val="24"/>
          <w:lang w:val="fr-BE"/>
        </w:rPr>
      </w:pPr>
      <w:r w:rsidRPr="00EC6D28">
        <w:rPr>
          <w:rFonts w:asciiTheme="majorHAnsi" w:eastAsia="Times New Roman" w:hAnsiTheme="majorHAnsi" w:cstheme="majorHAnsi"/>
          <w:bCs/>
          <w:color w:val="000000" w:themeColor="text1"/>
          <w:sz w:val="24"/>
          <w:szCs w:val="24"/>
          <w:lang w:val="fr-BE"/>
        </w:rPr>
        <w:t xml:space="preserve">Faciliter l’accès à un écosystème de ressources et d’expertise susceptible de contribuer au développement des initiatives soutenues. </w:t>
      </w:r>
    </w:p>
    <w:p w14:paraId="51737A23" w14:textId="77777777" w:rsidR="0009379D" w:rsidRPr="00EC6D28" w:rsidRDefault="0009379D" w:rsidP="0009379D">
      <w:pPr>
        <w:spacing w:after="0" w:line="240" w:lineRule="auto"/>
        <w:jc w:val="both"/>
        <w:rPr>
          <w:rFonts w:asciiTheme="majorHAnsi" w:eastAsia="Times New Roman" w:hAnsiTheme="majorHAnsi" w:cstheme="majorHAnsi"/>
          <w:bCs/>
          <w:color w:val="000000" w:themeColor="text1"/>
          <w:sz w:val="24"/>
          <w:szCs w:val="24"/>
          <w:lang w:val="fr-BE"/>
        </w:rPr>
      </w:pPr>
    </w:p>
    <w:p w14:paraId="5621648F" w14:textId="77777777" w:rsidR="0009379D" w:rsidRPr="00EC6D28" w:rsidRDefault="00DC7100" w:rsidP="0009379D">
      <w:pPr>
        <w:spacing w:after="0" w:line="240" w:lineRule="auto"/>
        <w:jc w:val="both"/>
        <w:rPr>
          <w:rFonts w:asciiTheme="majorHAnsi" w:eastAsia="Times New Roman" w:hAnsiTheme="majorHAnsi" w:cstheme="majorHAnsi"/>
          <w:b/>
          <w:bCs/>
          <w:color w:val="000000" w:themeColor="text1"/>
          <w:sz w:val="24"/>
          <w:szCs w:val="24"/>
          <w:lang w:val="fr-BE"/>
        </w:rPr>
      </w:pPr>
      <w:r w:rsidRPr="00EC6D28">
        <w:rPr>
          <w:rFonts w:asciiTheme="majorHAnsi" w:eastAsia="Times New Roman" w:hAnsiTheme="majorHAnsi" w:cstheme="majorHAnsi"/>
          <w:b/>
          <w:bCs/>
          <w:color w:val="000000" w:themeColor="text1"/>
          <w:sz w:val="24"/>
          <w:szCs w:val="24"/>
          <w:lang w:val="fr-BE"/>
        </w:rPr>
        <w:t>b. Critères  </w:t>
      </w:r>
    </w:p>
    <w:p w14:paraId="5A1BA59A" w14:textId="77777777" w:rsidR="0009379D" w:rsidRPr="00EC6D28" w:rsidRDefault="0009379D" w:rsidP="0009379D">
      <w:pPr>
        <w:spacing w:after="0" w:line="240" w:lineRule="auto"/>
        <w:jc w:val="both"/>
        <w:rPr>
          <w:rFonts w:asciiTheme="majorHAnsi" w:eastAsia="Times New Roman" w:hAnsiTheme="majorHAnsi" w:cstheme="majorHAnsi"/>
          <w:bCs/>
          <w:color w:val="000000" w:themeColor="text1"/>
          <w:sz w:val="24"/>
          <w:szCs w:val="24"/>
          <w:lang w:val="fr-BE"/>
        </w:rPr>
      </w:pPr>
    </w:p>
    <w:p w14:paraId="71ACF51C" w14:textId="61FA09E2" w:rsidR="0009379D" w:rsidRPr="00EC6D28" w:rsidRDefault="0009379D" w:rsidP="0009379D">
      <w:pPr>
        <w:spacing w:after="0" w:line="240" w:lineRule="auto"/>
        <w:jc w:val="both"/>
        <w:rPr>
          <w:rFonts w:asciiTheme="majorHAnsi" w:eastAsia="Times New Roman" w:hAnsiTheme="majorHAnsi" w:cstheme="majorHAnsi"/>
          <w:bCs/>
          <w:color w:val="000000" w:themeColor="text1"/>
          <w:sz w:val="24"/>
          <w:szCs w:val="24"/>
          <w:lang w:val="fr-BE"/>
        </w:rPr>
      </w:pPr>
      <w:r w:rsidRPr="00EC6D28">
        <w:rPr>
          <w:rFonts w:asciiTheme="majorHAnsi" w:eastAsia="Times New Roman" w:hAnsiTheme="majorHAnsi" w:cstheme="majorHAnsi"/>
          <w:b/>
          <w:bCs/>
          <w:color w:val="000000" w:themeColor="text1"/>
          <w:sz w:val="24"/>
          <w:szCs w:val="24"/>
          <w:lang w:val="fr-BE"/>
        </w:rPr>
        <w:t xml:space="preserve">Si </w:t>
      </w:r>
      <w:r w:rsidR="00951B57" w:rsidRPr="00EC6D28">
        <w:rPr>
          <w:rFonts w:asciiTheme="majorHAnsi" w:eastAsia="Times New Roman" w:hAnsiTheme="majorHAnsi" w:cstheme="majorHAnsi"/>
          <w:b/>
          <w:bCs/>
          <w:color w:val="000000" w:themeColor="text1"/>
          <w:sz w:val="24"/>
          <w:szCs w:val="24"/>
          <w:lang w:val="fr-BE"/>
        </w:rPr>
        <w:t>J</w:t>
      </w:r>
      <w:r w:rsidRPr="00EC6D28">
        <w:rPr>
          <w:rFonts w:asciiTheme="majorHAnsi" w:eastAsia="Times New Roman" w:hAnsiTheme="majorHAnsi" w:cstheme="majorHAnsi"/>
          <w:b/>
          <w:bCs/>
          <w:color w:val="000000" w:themeColor="text1"/>
          <w:sz w:val="24"/>
          <w:szCs w:val="24"/>
          <w:lang w:val="fr-BE"/>
        </w:rPr>
        <w:t xml:space="preserve">eunesse </w:t>
      </w:r>
      <w:r w:rsidR="00951B57" w:rsidRPr="00EC6D28">
        <w:rPr>
          <w:rFonts w:asciiTheme="majorHAnsi" w:eastAsia="Times New Roman" w:hAnsiTheme="majorHAnsi" w:cstheme="majorHAnsi"/>
          <w:b/>
          <w:bCs/>
          <w:color w:val="000000" w:themeColor="text1"/>
          <w:sz w:val="24"/>
          <w:szCs w:val="24"/>
          <w:lang w:val="fr-BE"/>
        </w:rPr>
        <w:t>S</w:t>
      </w:r>
      <w:r w:rsidRPr="00EC6D28">
        <w:rPr>
          <w:rFonts w:asciiTheme="majorHAnsi" w:eastAsia="Times New Roman" w:hAnsiTheme="majorHAnsi" w:cstheme="majorHAnsi"/>
          <w:b/>
          <w:bCs/>
          <w:color w:val="000000" w:themeColor="text1"/>
          <w:sz w:val="24"/>
          <w:szCs w:val="24"/>
          <w:lang w:val="fr-BE"/>
        </w:rPr>
        <w:t>avait ASBL</w:t>
      </w:r>
      <w:r w:rsidRPr="00EC6D28">
        <w:rPr>
          <w:rFonts w:asciiTheme="majorHAnsi" w:eastAsia="Times New Roman" w:hAnsiTheme="majorHAnsi" w:cstheme="majorHAnsi"/>
          <w:color w:val="000000" w:themeColor="text1"/>
          <w:sz w:val="24"/>
          <w:szCs w:val="24"/>
          <w:lang w:val="fr-BE"/>
        </w:rPr>
        <w:t xml:space="preserve"> e</w:t>
      </w:r>
      <w:r w:rsidRPr="00EC6D28">
        <w:rPr>
          <w:rFonts w:asciiTheme="majorHAnsi" w:eastAsia="Times New Roman" w:hAnsiTheme="majorHAnsi" w:cstheme="majorHAnsi"/>
          <w:bCs/>
          <w:color w:val="000000" w:themeColor="text1"/>
          <w:sz w:val="24"/>
          <w:szCs w:val="24"/>
          <w:lang w:val="fr-BE"/>
        </w:rPr>
        <w:t xml:space="preserve">st une organisation qui œuvre pour la promotion du leadership et l’entrepreneuriat des jeunes, particulièrement la jeunesse féminine.  </w:t>
      </w:r>
    </w:p>
    <w:p w14:paraId="13443028" w14:textId="77777777" w:rsidR="0009379D" w:rsidRPr="00EC6D28" w:rsidRDefault="0009379D" w:rsidP="0009379D">
      <w:pPr>
        <w:spacing w:after="0" w:line="240" w:lineRule="auto"/>
        <w:jc w:val="both"/>
        <w:rPr>
          <w:rFonts w:asciiTheme="majorHAnsi" w:eastAsia="Times New Roman" w:hAnsiTheme="majorHAnsi" w:cstheme="majorHAnsi"/>
          <w:bCs/>
          <w:color w:val="000000" w:themeColor="text1"/>
          <w:sz w:val="24"/>
          <w:szCs w:val="24"/>
          <w:lang w:val="fr-BE"/>
        </w:rPr>
      </w:pPr>
    </w:p>
    <w:p w14:paraId="39F8211C" w14:textId="77777777" w:rsidR="0009379D" w:rsidRPr="00EC6D28" w:rsidRDefault="0009379D" w:rsidP="0009379D">
      <w:pPr>
        <w:spacing w:after="0" w:line="240" w:lineRule="auto"/>
        <w:jc w:val="both"/>
        <w:rPr>
          <w:rFonts w:asciiTheme="majorHAnsi" w:eastAsia="Times New Roman" w:hAnsiTheme="majorHAnsi" w:cstheme="majorHAnsi"/>
          <w:b/>
          <w:bCs/>
          <w:color w:val="000000" w:themeColor="text1"/>
          <w:sz w:val="24"/>
          <w:szCs w:val="24"/>
          <w:lang w:val="fr-BE"/>
        </w:rPr>
      </w:pPr>
      <w:r w:rsidRPr="00EC6D28">
        <w:rPr>
          <w:rFonts w:asciiTheme="majorHAnsi" w:eastAsia="Times New Roman" w:hAnsiTheme="majorHAnsi" w:cstheme="majorHAnsi"/>
          <w:bCs/>
          <w:color w:val="000000" w:themeColor="text1"/>
          <w:sz w:val="24"/>
          <w:szCs w:val="24"/>
          <w:lang w:val="fr-BE"/>
        </w:rPr>
        <w:t xml:space="preserve">Notons que l’année du lancement a été marqué par la faible participation féminine, néanmoins les quelques candidates membre des clubs ont fait preuve de beaucoup de détermination et d’engagement. La collaboration avec cette organisation permettra : </w:t>
      </w:r>
    </w:p>
    <w:p w14:paraId="7F1AF9F2" w14:textId="77777777" w:rsidR="0009379D" w:rsidRPr="00EC6D28" w:rsidRDefault="0009379D" w:rsidP="0009379D">
      <w:pPr>
        <w:pStyle w:val="Paragraphedeliste"/>
        <w:numPr>
          <w:ilvl w:val="0"/>
          <w:numId w:val="2"/>
        </w:numPr>
        <w:spacing w:after="0" w:line="240" w:lineRule="auto"/>
        <w:jc w:val="both"/>
        <w:rPr>
          <w:rFonts w:asciiTheme="majorHAnsi" w:eastAsia="Times New Roman" w:hAnsiTheme="majorHAnsi" w:cstheme="majorHAnsi"/>
          <w:bCs/>
          <w:color w:val="000000" w:themeColor="text1"/>
          <w:sz w:val="24"/>
          <w:szCs w:val="24"/>
          <w:lang w:val="fr-BE"/>
        </w:rPr>
      </w:pPr>
      <w:r w:rsidRPr="00EC6D28">
        <w:rPr>
          <w:rFonts w:asciiTheme="majorHAnsi" w:eastAsia="Times New Roman" w:hAnsiTheme="majorHAnsi" w:cstheme="majorHAnsi"/>
          <w:bCs/>
          <w:color w:val="000000" w:themeColor="text1"/>
          <w:sz w:val="24"/>
          <w:szCs w:val="24"/>
          <w:lang w:val="fr-BE"/>
        </w:rPr>
        <w:t xml:space="preserve">de relever le </w:t>
      </w:r>
      <w:r w:rsidR="005C0EC8" w:rsidRPr="00EC6D28">
        <w:rPr>
          <w:rFonts w:asciiTheme="majorHAnsi" w:eastAsia="Times New Roman" w:hAnsiTheme="majorHAnsi" w:cstheme="majorHAnsi"/>
          <w:bCs/>
          <w:color w:val="000000" w:themeColor="text1"/>
          <w:sz w:val="24"/>
          <w:szCs w:val="24"/>
          <w:lang w:val="fr-BE"/>
        </w:rPr>
        <w:t>défi</w:t>
      </w:r>
      <w:r w:rsidRPr="00EC6D28">
        <w:rPr>
          <w:rFonts w:asciiTheme="majorHAnsi" w:eastAsia="Times New Roman" w:hAnsiTheme="majorHAnsi" w:cstheme="majorHAnsi"/>
          <w:bCs/>
          <w:color w:val="000000" w:themeColor="text1"/>
          <w:sz w:val="24"/>
          <w:szCs w:val="24"/>
          <w:lang w:val="fr-BE"/>
        </w:rPr>
        <w:t xml:space="preserve"> d’adresser pleinement le potentiel de la participation féminine au projet Fac’Arts </w:t>
      </w:r>
    </w:p>
    <w:p w14:paraId="48F3C3C2" w14:textId="77777777" w:rsidR="0009379D" w:rsidRPr="00EC6D28" w:rsidRDefault="0009379D" w:rsidP="0009379D">
      <w:pPr>
        <w:pStyle w:val="Paragraphedeliste"/>
        <w:numPr>
          <w:ilvl w:val="0"/>
          <w:numId w:val="2"/>
        </w:numPr>
        <w:spacing w:after="0" w:line="240" w:lineRule="auto"/>
        <w:jc w:val="both"/>
        <w:rPr>
          <w:rFonts w:asciiTheme="majorHAnsi" w:eastAsia="Times New Roman" w:hAnsiTheme="majorHAnsi" w:cstheme="majorHAnsi"/>
          <w:bCs/>
          <w:color w:val="000000" w:themeColor="text1"/>
          <w:sz w:val="24"/>
          <w:szCs w:val="24"/>
          <w:lang w:val="fr-BE"/>
        </w:rPr>
      </w:pPr>
      <w:r w:rsidRPr="00EC6D28">
        <w:rPr>
          <w:rFonts w:asciiTheme="majorHAnsi" w:eastAsia="Times New Roman" w:hAnsiTheme="majorHAnsi" w:cstheme="majorHAnsi"/>
          <w:bCs/>
          <w:color w:val="000000" w:themeColor="text1"/>
          <w:sz w:val="24"/>
          <w:szCs w:val="24"/>
          <w:lang w:val="fr-BE"/>
        </w:rPr>
        <w:t>d’assurer une programmation artistique qui accorde la place à la lutte pour les droits  de la femme dans le monde actuel</w:t>
      </w:r>
    </w:p>
    <w:p w14:paraId="4AA9B348" w14:textId="77777777" w:rsidR="003E0544" w:rsidRPr="00EC6D28" w:rsidRDefault="0009379D" w:rsidP="003E0544">
      <w:pPr>
        <w:pStyle w:val="Paragraphedeliste"/>
        <w:numPr>
          <w:ilvl w:val="0"/>
          <w:numId w:val="2"/>
        </w:numPr>
        <w:spacing w:after="0" w:line="240" w:lineRule="auto"/>
        <w:jc w:val="both"/>
        <w:rPr>
          <w:rFonts w:asciiTheme="majorHAnsi" w:eastAsia="Times New Roman" w:hAnsiTheme="majorHAnsi" w:cstheme="majorHAnsi"/>
          <w:bCs/>
          <w:color w:val="000000" w:themeColor="text1"/>
          <w:sz w:val="24"/>
          <w:szCs w:val="24"/>
          <w:lang w:val="fr-BE"/>
        </w:rPr>
      </w:pPr>
      <w:r w:rsidRPr="00EC6D28">
        <w:rPr>
          <w:rFonts w:asciiTheme="majorHAnsi" w:eastAsia="Times New Roman" w:hAnsiTheme="majorHAnsi" w:cstheme="majorHAnsi"/>
          <w:bCs/>
          <w:color w:val="000000" w:themeColor="text1"/>
          <w:sz w:val="24"/>
          <w:szCs w:val="24"/>
          <w:lang w:val="fr-BE"/>
        </w:rPr>
        <w:t xml:space="preserve">de former des futurs cadres capables de défendre les droits de la femme au travers notamment de projets culturels, capables </w:t>
      </w:r>
      <w:r w:rsidRPr="00EC6D28">
        <w:rPr>
          <w:rFonts w:asciiTheme="majorHAnsi" w:eastAsia="Times New Roman" w:hAnsiTheme="majorHAnsi" w:cstheme="majorHAnsi"/>
          <w:color w:val="000000" w:themeColor="text1"/>
          <w:sz w:val="24"/>
          <w:szCs w:val="24"/>
          <w:lang w:val="fr-BE"/>
        </w:rPr>
        <w:t>de sensibiliser par les arts sur des débats de société relatifs aux féminismes</w:t>
      </w:r>
      <w:r w:rsidRPr="00EC6D28">
        <w:rPr>
          <w:rFonts w:asciiTheme="majorHAnsi" w:eastAsia="Times New Roman" w:hAnsiTheme="majorHAnsi" w:cstheme="majorHAnsi"/>
          <w:bCs/>
          <w:color w:val="000000" w:themeColor="text1"/>
          <w:sz w:val="24"/>
          <w:szCs w:val="24"/>
          <w:lang w:val="fr-BE"/>
        </w:rPr>
        <w:t xml:space="preserve"> et capables de créer des entreprises qui mettent en avant les activités des femmes au centre de l’économie</w:t>
      </w:r>
      <w:r w:rsidR="003E0544" w:rsidRPr="00EC6D28">
        <w:rPr>
          <w:rFonts w:asciiTheme="majorHAnsi" w:eastAsia="Times New Roman" w:hAnsiTheme="majorHAnsi" w:cstheme="majorHAnsi"/>
          <w:bCs/>
          <w:color w:val="000000" w:themeColor="text1"/>
          <w:sz w:val="24"/>
          <w:szCs w:val="24"/>
          <w:lang w:val="fr-BE"/>
        </w:rPr>
        <w:t>.</w:t>
      </w:r>
    </w:p>
    <w:p w14:paraId="6B4FA7C5" w14:textId="77777777" w:rsidR="003E0544" w:rsidRPr="00EC6D28" w:rsidRDefault="003E0544" w:rsidP="006641CA">
      <w:pPr>
        <w:pStyle w:val="Paragraphedeliste"/>
        <w:spacing w:after="0" w:line="240" w:lineRule="auto"/>
        <w:jc w:val="both"/>
        <w:rPr>
          <w:rFonts w:asciiTheme="majorHAnsi" w:eastAsia="Times New Roman" w:hAnsiTheme="majorHAnsi" w:cstheme="majorHAnsi"/>
          <w:bCs/>
          <w:color w:val="000000" w:themeColor="text1"/>
          <w:sz w:val="24"/>
          <w:szCs w:val="24"/>
          <w:lang w:val="fr-BE"/>
        </w:rPr>
      </w:pPr>
    </w:p>
    <w:p w14:paraId="69E42FDE" w14:textId="2B0F4D96" w:rsidR="00DC7100" w:rsidRPr="00EC6D28" w:rsidRDefault="00291880" w:rsidP="0009379D">
      <w:pPr>
        <w:spacing w:after="0" w:line="240" w:lineRule="auto"/>
        <w:jc w:val="both"/>
        <w:rPr>
          <w:rFonts w:asciiTheme="majorHAnsi" w:eastAsia="Times New Roman" w:hAnsiTheme="majorHAnsi" w:cstheme="majorHAnsi"/>
          <w:color w:val="000000" w:themeColor="text1"/>
          <w:sz w:val="24"/>
          <w:szCs w:val="24"/>
          <w:lang w:val="fr-BE"/>
        </w:rPr>
      </w:pPr>
      <w:r w:rsidRPr="00EC6D28">
        <w:rPr>
          <w:rFonts w:asciiTheme="majorHAnsi" w:eastAsia="Times New Roman" w:hAnsiTheme="majorHAnsi" w:cstheme="majorHAnsi"/>
          <w:color w:val="000000" w:themeColor="text1"/>
          <w:sz w:val="24"/>
          <w:szCs w:val="24"/>
          <w:lang w:val="fr-BE"/>
        </w:rPr>
        <w:t>Outre</w:t>
      </w:r>
      <w:r w:rsidR="003E0544" w:rsidRPr="00EC6D28">
        <w:rPr>
          <w:rFonts w:asciiTheme="majorHAnsi" w:eastAsia="Times New Roman" w:hAnsiTheme="majorHAnsi" w:cstheme="majorHAnsi"/>
          <w:color w:val="000000" w:themeColor="text1"/>
          <w:sz w:val="24"/>
          <w:szCs w:val="24"/>
          <w:lang w:val="fr-BE"/>
        </w:rPr>
        <w:t xml:space="preserve"> l’</w:t>
      </w:r>
      <w:r w:rsidR="006641CA" w:rsidRPr="00EC6D28">
        <w:rPr>
          <w:rFonts w:asciiTheme="majorHAnsi" w:eastAsia="Times New Roman" w:hAnsiTheme="majorHAnsi" w:cstheme="majorHAnsi"/>
          <w:color w:val="000000" w:themeColor="text1"/>
          <w:sz w:val="24"/>
          <w:szCs w:val="24"/>
          <w:lang w:val="fr-BE"/>
        </w:rPr>
        <w:t>ASBL</w:t>
      </w:r>
      <w:r w:rsidR="003E0544" w:rsidRPr="00EC6D28">
        <w:rPr>
          <w:rFonts w:asciiTheme="majorHAnsi" w:eastAsia="Times New Roman" w:hAnsiTheme="majorHAnsi" w:cstheme="majorHAnsi"/>
          <w:color w:val="000000" w:themeColor="text1"/>
          <w:sz w:val="24"/>
          <w:szCs w:val="24"/>
          <w:lang w:val="fr-BE"/>
        </w:rPr>
        <w:t xml:space="preserve"> </w:t>
      </w:r>
      <w:r w:rsidR="00951B57" w:rsidRPr="00EC6D28">
        <w:rPr>
          <w:rFonts w:asciiTheme="majorHAnsi" w:eastAsia="Times New Roman" w:hAnsiTheme="majorHAnsi" w:cstheme="majorHAnsi"/>
          <w:color w:val="000000" w:themeColor="text1"/>
          <w:sz w:val="24"/>
          <w:szCs w:val="24"/>
          <w:lang w:val="fr-BE"/>
        </w:rPr>
        <w:t>Si Jeunesse Savait (</w:t>
      </w:r>
      <w:r w:rsidR="003E0544" w:rsidRPr="00EC6D28">
        <w:rPr>
          <w:rFonts w:asciiTheme="majorHAnsi" w:eastAsia="Times New Roman" w:hAnsiTheme="majorHAnsi" w:cstheme="majorHAnsi"/>
          <w:color w:val="000000" w:themeColor="text1"/>
          <w:sz w:val="24"/>
          <w:szCs w:val="24"/>
          <w:lang w:val="fr-BE"/>
        </w:rPr>
        <w:t>SJS</w:t>
      </w:r>
      <w:r w:rsidR="00951B57" w:rsidRPr="00EC6D28">
        <w:rPr>
          <w:rFonts w:asciiTheme="majorHAnsi" w:eastAsia="Times New Roman" w:hAnsiTheme="majorHAnsi" w:cstheme="majorHAnsi"/>
          <w:color w:val="000000" w:themeColor="text1"/>
          <w:sz w:val="24"/>
          <w:szCs w:val="24"/>
          <w:lang w:val="fr-BE"/>
        </w:rPr>
        <w:t>)</w:t>
      </w:r>
      <w:r w:rsidR="003E0544" w:rsidRPr="00EC6D28">
        <w:rPr>
          <w:rFonts w:asciiTheme="majorHAnsi" w:eastAsia="Times New Roman" w:hAnsiTheme="majorHAnsi" w:cstheme="majorHAnsi"/>
          <w:color w:val="000000" w:themeColor="text1"/>
          <w:sz w:val="24"/>
          <w:szCs w:val="24"/>
          <w:lang w:val="fr-BE"/>
        </w:rPr>
        <w:t>, le projet fera appel à l’</w:t>
      </w:r>
      <w:r w:rsidR="004F0463" w:rsidRPr="00EC6D28">
        <w:rPr>
          <w:rFonts w:asciiTheme="majorHAnsi" w:eastAsia="Times New Roman" w:hAnsiTheme="majorHAnsi" w:cstheme="majorHAnsi"/>
          <w:color w:val="000000" w:themeColor="text1"/>
          <w:sz w:val="24"/>
          <w:szCs w:val="24"/>
          <w:lang w:val="fr-BE"/>
        </w:rPr>
        <w:t>expertise de</w:t>
      </w:r>
      <w:r w:rsidR="006641CA" w:rsidRPr="00EC6D28">
        <w:rPr>
          <w:rFonts w:asciiTheme="majorHAnsi" w:eastAsia="Times New Roman" w:hAnsiTheme="majorHAnsi" w:cstheme="majorHAnsi"/>
          <w:color w:val="000000" w:themeColor="text1"/>
          <w:sz w:val="24"/>
          <w:szCs w:val="24"/>
          <w:lang w:val="fr-BE"/>
        </w:rPr>
        <w:t xml:space="preserve"> trois</w:t>
      </w:r>
      <w:r w:rsidR="003E0544" w:rsidRPr="00EC6D28">
        <w:rPr>
          <w:rFonts w:asciiTheme="majorHAnsi" w:eastAsia="Times New Roman" w:hAnsiTheme="majorHAnsi" w:cstheme="majorHAnsi"/>
          <w:color w:val="000000" w:themeColor="text1"/>
          <w:sz w:val="24"/>
          <w:szCs w:val="24"/>
          <w:lang w:val="fr-BE"/>
        </w:rPr>
        <w:t xml:space="preserve"> sociétés</w:t>
      </w:r>
      <w:r w:rsidR="006641CA" w:rsidRPr="00EC6D28">
        <w:rPr>
          <w:rFonts w:asciiTheme="majorHAnsi" w:eastAsia="Times New Roman" w:hAnsiTheme="majorHAnsi" w:cstheme="majorHAnsi"/>
          <w:color w:val="000000" w:themeColor="text1"/>
          <w:sz w:val="24"/>
          <w:szCs w:val="24"/>
          <w:lang w:val="fr-BE"/>
        </w:rPr>
        <w:t xml:space="preserve"> choisies à la suite d’une procédure de sélection dans le cadre d’un appel </w:t>
      </w:r>
      <w:r w:rsidR="00CC0AD6" w:rsidRPr="00EC6D28">
        <w:rPr>
          <w:rFonts w:asciiTheme="majorHAnsi" w:eastAsia="Times New Roman" w:hAnsiTheme="majorHAnsi" w:cstheme="majorHAnsi"/>
          <w:color w:val="000000" w:themeColor="text1"/>
          <w:sz w:val="24"/>
          <w:szCs w:val="24"/>
          <w:lang w:val="fr-BE"/>
        </w:rPr>
        <w:t>d’offre. Après</w:t>
      </w:r>
      <w:r w:rsidR="00951B57" w:rsidRPr="00EC6D28">
        <w:rPr>
          <w:rFonts w:asciiTheme="majorHAnsi" w:eastAsia="Times New Roman" w:hAnsiTheme="majorHAnsi" w:cstheme="majorHAnsi"/>
          <w:color w:val="000000" w:themeColor="text1"/>
          <w:sz w:val="24"/>
          <w:szCs w:val="24"/>
          <w:lang w:val="fr-BE"/>
        </w:rPr>
        <w:t xml:space="preserve"> sélection, u</w:t>
      </w:r>
      <w:r w:rsidR="003E0544" w:rsidRPr="00EC6D28">
        <w:rPr>
          <w:rFonts w:asciiTheme="majorHAnsi" w:eastAsia="Times New Roman" w:hAnsiTheme="majorHAnsi" w:cstheme="majorHAnsi"/>
          <w:color w:val="000000" w:themeColor="text1"/>
          <w:sz w:val="24"/>
          <w:szCs w:val="24"/>
          <w:lang w:val="fr-BE"/>
        </w:rPr>
        <w:t>n partenariat sera conclu pour ces appuis</w:t>
      </w:r>
      <w:r w:rsidR="006641CA" w:rsidRPr="00EC6D28">
        <w:rPr>
          <w:rFonts w:asciiTheme="majorHAnsi" w:eastAsia="Times New Roman" w:hAnsiTheme="majorHAnsi" w:cstheme="majorHAnsi"/>
          <w:color w:val="000000" w:themeColor="text1"/>
          <w:sz w:val="24"/>
          <w:szCs w:val="24"/>
          <w:lang w:val="fr-BE"/>
        </w:rPr>
        <w:t>.</w:t>
      </w:r>
    </w:p>
    <w:p w14:paraId="720D48DD" w14:textId="77777777" w:rsidR="00C81376" w:rsidRPr="00EC6D28" w:rsidRDefault="00C81376" w:rsidP="0009379D">
      <w:pPr>
        <w:spacing w:after="0" w:line="240" w:lineRule="auto"/>
        <w:jc w:val="both"/>
        <w:rPr>
          <w:rFonts w:asciiTheme="majorHAnsi" w:eastAsia="Times New Roman" w:hAnsiTheme="majorHAnsi" w:cstheme="majorHAnsi"/>
          <w:b/>
          <w:bCs/>
          <w:color w:val="000000" w:themeColor="text1"/>
          <w:sz w:val="24"/>
          <w:szCs w:val="24"/>
          <w:lang w:val="fr-BE"/>
        </w:rPr>
      </w:pPr>
    </w:p>
    <w:p w14:paraId="02B131BD" w14:textId="2155A1F0" w:rsidR="0009379D" w:rsidRPr="00EC6D28" w:rsidRDefault="00C81376" w:rsidP="0009379D">
      <w:pPr>
        <w:spacing w:after="0" w:line="240" w:lineRule="auto"/>
        <w:jc w:val="both"/>
        <w:rPr>
          <w:rFonts w:asciiTheme="majorHAnsi" w:eastAsia="Times New Roman" w:hAnsiTheme="majorHAnsi" w:cstheme="majorHAnsi"/>
          <w:bCs/>
          <w:i/>
          <w:iCs/>
          <w:color w:val="000000" w:themeColor="text1"/>
          <w:sz w:val="24"/>
          <w:szCs w:val="24"/>
          <w:lang w:val="fr-BE"/>
        </w:rPr>
      </w:pPr>
      <w:r w:rsidRPr="00EC6D28">
        <w:rPr>
          <w:rFonts w:asciiTheme="majorHAnsi" w:eastAsia="Times New Roman" w:hAnsiTheme="majorHAnsi" w:cstheme="majorHAnsi"/>
          <w:bCs/>
          <w:color w:val="000000" w:themeColor="text1"/>
          <w:sz w:val="24"/>
          <w:szCs w:val="24"/>
          <w:lang w:val="fr-BE"/>
        </w:rPr>
        <w:t xml:space="preserve">La première aura </w:t>
      </w:r>
      <w:r w:rsidR="0009379D" w:rsidRPr="00EC6D28">
        <w:rPr>
          <w:rFonts w:asciiTheme="majorHAnsi" w:eastAsia="Times New Roman" w:hAnsiTheme="majorHAnsi" w:cstheme="majorHAnsi"/>
          <w:bCs/>
          <w:color w:val="000000" w:themeColor="text1"/>
          <w:sz w:val="24"/>
          <w:szCs w:val="24"/>
          <w:lang w:val="fr-BE"/>
        </w:rPr>
        <w:t>pour mission d'accompagner les entrepreneurs dans le développement de projets et de stratégies répondant à leurs ambitions, notamment par la valorisation des ressources (humaines) à disponibilité.</w:t>
      </w:r>
    </w:p>
    <w:p w14:paraId="62CDBF0E" w14:textId="77777777" w:rsidR="0009379D" w:rsidRPr="00EC6D28" w:rsidRDefault="0009379D" w:rsidP="0009379D">
      <w:pPr>
        <w:spacing w:after="0" w:line="240" w:lineRule="auto"/>
        <w:jc w:val="both"/>
        <w:rPr>
          <w:rFonts w:asciiTheme="majorHAnsi" w:eastAsia="Times New Roman" w:hAnsiTheme="majorHAnsi" w:cstheme="majorHAnsi"/>
          <w:bCs/>
          <w:color w:val="000000" w:themeColor="text1"/>
          <w:sz w:val="24"/>
          <w:szCs w:val="24"/>
          <w:lang w:val="fr-BE"/>
        </w:rPr>
      </w:pPr>
    </w:p>
    <w:p w14:paraId="0A275A0D" w14:textId="77777777" w:rsidR="0009379D" w:rsidRPr="00EC6D28" w:rsidRDefault="0009379D" w:rsidP="0009379D">
      <w:pPr>
        <w:spacing w:after="0" w:line="240" w:lineRule="auto"/>
        <w:jc w:val="both"/>
        <w:rPr>
          <w:rFonts w:asciiTheme="majorHAnsi" w:eastAsia="Times New Roman" w:hAnsiTheme="majorHAnsi" w:cstheme="majorHAnsi"/>
          <w:bCs/>
          <w:color w:val="000000" w:themeColor="text1"/>
          <w:sz w:val="24"/>
          <w:szCs w:val="24"/>
          <w:lang w:val="fr-BE"/>
        </w:rPr>
      </w:pPr>
      <w:r w:rsidRPr="00EC6D28">
        <w:rPr>
          <w:rFonts w:asciiTheme="majorHAnsi" w:eastAsia="Times New Roman" w:hAnsiTheme="majorHAnsi" w:cstheme="majorHAnsi"/>
          <w:bCs/>
          <w:color w:val="000000" w:themeColor="text1"/>
          <w:sz w:val="24"/>
          <w:szCs w:val="24"/>
          <w:lang w:val="fr-BE"/>
        </w:rPr>
        <w:t xml:space="preserve">La collaboration avec cette organisation permettra d’assurer le renforcement de capacité par la formation des jeunes entrepreneurs issus des Fac’Arts Club en différentes matières telles que le management stratégique et opérationnel d’un projet, le marketing, la gestion financière des entreprises, la gestion d’équipe, la prise de la parole en public, la rédaction de rapports et de correspondances administratives.  </w:t>
      </w:r>
    </w:p>
    <w:p w14:paraId="1EA74FA3" w14:textId="77777777" w:rsidR="00951B57" w:rsidRPr="00EC6D28" w:rsidRDefault="00951B57" w:rsidP="0009379D">
      <w:pPr>
        <w:spacing w:after="0" w:line="240" w:lineRule="auto"/>
        <w:jc w:val="both"/>
        <w:rPr>
          <w:rFonts w:asciiTheme="majorHAnsi" w:eastAsia="Times New Roman" w:hAnsiTheme="majorHAnsi" w:cstheme="majorHAnsi"/>
          <w:color w:val="000000" w:themeColor="text1"/>
          <w:sz w:val="24"/>
          <w:szCs w:val="24"/>
          <w:lang w:val="fr-BE"/>
        </w:rPr>
      </w:pPr>
    </w:p>
    <w:p w14:paraId="02675B3A" w14:textId="69F18770" w:rsidR="00951B57" w:rsidRPr="00EC6D28" w:rsidRDefault="00951B57" w:rsidP="0009379D">
      <w:pPr>
        <w:spacing w:after="0" w:line="240" w:lineRule="auto"/>
        <w:jc w:val="both"/>
        <w:rPr>
          <w:rFonts w:asciiTheme="majorHAnsi" w:eastAsia="Times New Roman" w:hAnsiTheme="majorHAnsi" w:cstheme="majorHAnsi"/>
          <w:color w:val="000000" w:themeColor="text1"/>
          <w:sz w:val="24"/>
          <w:szCs w:val="24"/>
          <w:lang w:val="fr-BE"/>
        </w:rPr>
      </w:pPr>
      <w:r w:rsidRPr="00EC6D28">
        <w:rPr>
          <w:rFonts w:asciiTheme="majorHAnsi" w:eastAsia="Times New Roman" w:hAnsiTheme="majorHAnsi" w:cstheme="majorHAnsi"/>
          <w:color w:val="000000" w:themeColor="text1"/>
          <w:sz w:val="24"/>
          <w:szCs w:val="24"/>
          <w:lang w:val="fr-BE"/>
        </w:rPr>
        <w:t xml:space="preserve">La deuxième formation sera axée sur le management et la gestion d’entreprise culturelle constituent une composante primordiale du projet. L’expert externe qui assurera ces formations, devra faire en sorte que les formations et l’accompagnement proposés soient axés </w:t>
      </w:r>
      <w:r w:rsidRPr="00EC6D28">
        <w:rPr>
          <w:rFonts w:asciiTheme="majorHAnsi" w:eastAsia="Times New Roman" w:hAnsiTheme="majorHAnsi" w:cstheme="majorHAnsi"/>
          <w:color w:val="000000" w:themeColor="text1"/>
          <w:sz w:val="24"/>
          <w:szCs w:val="24"/>
          <w:lang w:val="fr-BE"/>
        </w:rPr>
        <w:lastRenderedPageBreak/>
        <w:t>sur la spécificité des initiatives proposées par les étudiants et se construisent de façon interactive à basé de la situation de départ propre aux étudiants participants.</w:t>
      </w:r>
    </w:p>
    <w:p w14:paraId="22B666A9" w14:textId="13A6D5DE" w:rsidR="0009379D" w:rsidRPr="00EC6D28" w:rsidRDefault="0009379D" w:rsidP="0009379D">
      <w:pPr>
        <w:spacing w:after="0" w:line="240" w:lineRule="auto"/>
        <w:jc w:val="both"/>
        <w:rPr>
          <w:rFonts w:asciiTheme="majorHAnsi" w:eastAsia="Times New Roman" w:hAnsiTheme="majorHAnsi" w:cstheme="majorHAnsi"/>
          <w:color w:val="000000" w:themeColor="text1"/>
          <w:sz w:val="24"/>
          <w:szCs w:val="24"/>
          <w:lang w:val="fr-BE"/>
        </w:rPr>
      </w:pPr>
      <w:r w:rsidRPr="00EC6D28">
        <w:rPr>
          <w:rFonts w:asciiTheme="majorHAnsi" w:eastAsia="Times New Roman" w:hAnsiTheme="majorHAnsi" w:cstheme="majorHAnsi"/>
          <w:color w:val="000000" w:themeColor="text1"/>
          <w:sz w:val="24"/>
          <w:szCs w:val="24"/>
          <w:lang w:val="fr-BE"/>
        </w:rPr>
        <w:t xml:space="preserve"> </w:t>
      </w:r>
    </w:p>
    <w:p w14:paraId="4A8D353D" w14:textId="4FEC398D" w:rsidR="0009379D" w:rsidRPr="00EC6D28" w:rsidRDefault="00C81376" w:rsidP="0009379D">
      <w:pPr>
        <w:spacing w:after="0" w:line="240" w:lineRule="auto"/>
        <w:jc w:val="both"/>
        <w:rPr>
          <w:rFonts w:asciiTheme="majorHAnsi" w:eastAsia="Times New Roman" w:hAnsiTheme="majorHAnsi" w:cstheme="majorHAnsi"/>
          <w:bCs/>
          <w:color w:val="000000" w:themeColor="text1"/>
          <w:sz w:val="24"/>
          <w:szCs w:val="24"/>
          <w:lang w:val="fr-BE"/>
        </w:rPr>
      </w:pPr>
      <w:r w:rsidRPr="00EC6D28">
        <w:rPr>
          <w:rFonts w:asciiTheme="majorHAnsi" w:eastAsia="Times New Roman" w:hAnsiTheme="majorHAnsi" w:cstheme="majorHAnsi"/>
          <w:bCs/>
          <w:color w:val="000000" w:themeColor="text1"/>
          <w:sz w:val="24"/>
          <w:szCs w:val="24"/>
          <w:lang w:val="fr-BE"/>
        </w:rPr>
        <w:t>L</w:t>
      </w:r>
      <w:r w:rsidR="00951B57" w:rsidRPr="00EC6D28">
        <w:rPr>
          <w:rFonts w:asciiTheme="majorHAnsi" w:eastAsia="Times New Roman" w:hAnsiTheme="majorHAnsi" w:cstheme="majorHAnsi"/>
          <w:bCs/>
          <w:color w:val="000000" w:themeColor="text1"/>
          <w:sz w:val="24"/>
          <w:szCs w:val="24"/>
          <w:lang w:val="fr-BE"/>
        </w:rPr>
        <w:t>e</w:t>
      </w:r>
      <w:r w:rsidRPr="00EC6D28">
        <w:rPr>
          <w:rFonts w:asciiTheme="majorHAnsi" w:eastAsia="Times New Roman" w:hAnsiTheme="majorHAnsi" w:cstheme="majorHAnsi"/>
          <w:bCs/>
          <w:color w:val="000000" w:themeColor="text1"/>
          <w:sz w:val="24"/>
          <w:szCs w:val="24"/>
          <w:lang w:val="fr-BE"/>
        </w:rPr>
        <w:t xml:space="preserve"> </w:t>
      </w:r>
      <w:r w:rsidR="00951B57" w:rsidRPr="00EC6D28">
        <w:rPr>
          <w:rFonts w:asciiTheme="majorHAnsi" w:eastAsia="Times New Roman" w:hAnsiTheme="majorHAnsi" w:cstheme="majorHAnsi"/>
          <w:bCs/>
          <w:color w:val="000000" w:themeColor="text1"/>
          <w:sz w:val="24"/>
          <w:szCs w:val="24"/>
          <w:lang w:val="fr-BE"/>
        </w:rPr>
        <w:t>troisième</w:t>
      </w:r>
      <w:r w:rsidRPr="00EC6D28">
        <w:rPr>
          <w:rFonts w:asciiTheme="majorHAnsi" w:eastAsia="Times New Roman" w:hAnsiTheme="majorHAnsi" w:cstheme="majorHAnsi"/>
          <w:bCs/>
          <w:color w:val="000000" w:themeColor="text1"/>
          <w:sz w:val="24"/>
          <w:szCs w:val="24"/>
          <w:lang w:val="fr-BE"/>
        </w:rPr>
        <w:t xml:space="preserve"> </w:t>
      </w:r>
      <w:r w:rsidR="00951B57" w:rsidRPr="00EC6D28">
        <w:rPr>
          <w:rFonts w:asciiTheme="majorHAnsi" w:eastAsia="Times New Roman" w:hAnsiTheme="majorHAnsi" w:cstheme="majorHAnsi"/>
          <w:bCs/>
          <w:color w:val="000000" w:themeColor="text1"/>
          <w:sz w:val="24"/>
          <w:szCs w:val="24"/>
          <w:lang w:val="fr-BE"/>
        </w:rPr>
        <w:t xml:space="preserve">partenaire </w:t>
      </w:r>
      <w:r w:rsidRPr="00EC6D28">
        <w:rPr>
          <w:rFonts w:asciiTheme="majorHAnsi" w:eastAsia="Times New Roman" w:hAnsiTheme="majorHAnsi" w:cstheme="majorHAnsi"/>
          <w:bCs/>
          <w:color w:val="000000" w:themeColor="text1"/>
          <w:sz w:val="24"/>
          <w:szCs w:val="24"/>
          <w:lang w:val="fr-BE"/>
        </w:rPr>
        <w:t>aura pour mission d’assumer</w:t>
      </w:r>
      <w:r w:rsidR="0009379D" w:rsidRPr="00EC6D28">
        <w:rPr>
          <w:rFonts w:asciiTheme="majorHAnsi" w:eastAsia="Times New Roman" w:hAnsiTheme="majorHAnsi" w:cstheme="majorHAnsi"/>
          <w:bCs/>
          <w:color w:val="000000" w:themeColor="text1"/>
          <w:sz w:val="24"/>
          <w:szCs w:val="24"/>
          <w:lang w:val="fr-BE"/>
        </w:rPr>
        <w:t xml:space="preserve"> la coordination de l’accompagnement des projets sélectionnés pas les partenaires incubateurs ainsi que le suivi du développement de ceux-ci.</w:t>
      </w:r>
    </w:p>
    <w:p w14:paraId="264048D1" w14:textId="77777777" w:rsidR="0009379D" w:rsidRPr="00EC6D28" w:rsidRDefault="0009379D" w:rsidP="0009379D">
      <w:pPr>
        <w:spacing w:after="0" w:line="240" w:lineRule="auto"/>
        <w:jc w:val="both"/>
        <w:rPr>
          <w:rFonts w:asciiTheme="majorHAnsi" w:eastAsia="Times New Roman" w:hAnsiTheme="majorHAnsi" w:cstheme="majorHAnsi"/>
          <w:bCs/>
          <w:color w:val="000000" w:themeColor="text1"/>
          <w:sz w:val="24"/>
          <w:szCs w:val="24"/>
          <w:lang w:val="fr-BE"/>
        </w:rPr>
      </w:pPr>
    </w:p>
    <w:p w14:paraId="0B3643BC" w14:textId="77777777" w:rsidR="0009379D" w:rsidRPr="00EC6D28" w:rsidRDefault="00DC7100" w:rsidP="0009379D">
      <w:pPr>
        <w:spacing w:after="0" w:line="240" w:lineRule="auto"/>
        <w:jc w:val="both"/>
        <w:rPr>
          <w:rFonts w:asciiTheme="majorHAnsi" w:eastAsia="Times New Roman" w:hAnsiTheme="majorHAnsi" w:cstheme="majorHAnsi"/>
          <w:bCs/>
          <w:color w:val="000000" w:themeColor="text1"/>
          <w:sz w:val="24"/>
          <w:szCs w:val="24"/>
          <w:lang w:val="fr-BE"/>
        </w:rPr>
      </w:pPr>
      <w:r w:rsidRPr="00EC6D28">
        <w:rPr>
          <w:rFonts w:asciiTheme="majorHAnsi" w:eastAsia="Times New Roman" w:hAnsiTheme="majorHAnsi" w:cstheme="majorHAnsi"/>
          <w:bCs/>
          <w:color w:val="000000" w:themeColor="text1"/>
          <w:sz w:val="24"/>
          <w:szCs w:val="24"/>
          <w:lang w:val="fr-BE"/>
        </w:rPr>
        <w:t>La société doit être spécialisée</w:t>
      </w:r>
      <w:r w:rsidR="0009379D" w:rsidRPr="00EC6D28">
        <w:rPr>
          <w:rFonts w:asciiTheme="majorHAnsi" w:eastAsia="Times New Roman" w:hAnsiTheme="majorHAnsi" w:cstheme="majorHAnsi"/>
          <w:bCs/>
          <w:color w:val="000000" w:themeColor="text1"/>
          <w:sz w:val="24"/>
          <w:szCs w:val="24"/>
          <w:lang w:val="fr-BE"/>
        </w:rPr>
        <w:t xml:space="preserve"> en évaluation et rédaction de projets, création et développement de sociétés, coaching en gestion de projets et d’entreprise. Elle sera la structure incubateur principale et se chargera en collaboration avec le Plateforme Contemporaine à constituer le jury pour la sélection des projets start-up et à recruter les coach pour le suivi des boursiers. Elle travaillera en collaboration avec les différentes organisations formatrices</w:t>
      </w:r>
      <w:r w:rsidR="0009379D" w:rsidRPr="00EC6D28">
        <w:rPr>
          <w:rFonts w:asciiTheme="majorHAnsi" w:eastAsia="Times New Roman" w:hAnsiTheme="majorHAnsi" w:cstheme="majorHAnsi"/>
          <w:b/>
          <w:bCs/>
          <w:color w:val="000000" w:themeColor="text1"/>
          <w:sz w:val="24"/>
          <w:szCs w:val="24"/>
          <w:lang w:val="fr-BE"/>
        </w:rPr>
        <w:t xml:space="preserve"> </w:t>
      </w:r>
      <w:r w:rsidR="0009379D" w:rsidRPr="00EC6D28">
        <w:rPr>
          <w:rFonts w:asciiTheme="majorHAnsi" w:eastAsia="Times New Roman" w:hAnsiTheme="majorHAnsi" w:cstheme="majorHAnsi"/>
          <w:bCs/>
          <w:color w:val="000000" w:themeColor="text1"/>
          <w:sz w:val="24"/>
          <w:szCs w:val="24"/>
          <w:lang w:val="fr-BE"/>
        </w:rPr>
        <w:t xml:space="preserve">pour s’assurer de la complémentarité de celles-ci dans l’orientation de l’accompagnement incubateur afin d’optimaliser les opportunités en faveur d’un développement dans la durée des initiatives soutenues. </w:t>
      </w:r>
    </w:p>
    <w:p w14:paraId="786EF308" w14:textId="77777777" w:rsidR="0009379D" w:rsidRPr="00EC6D28" w:rsidRDefault="0009379D" w:rsidP="0009379D">
      <w:pPr>
        <w:spacing w:after="0" w:line="240" w:lineRule="auto"/>
        <w:jc w:val="both"/>
        <w:rPr>
          <w:rFonts w:asciiTheme="majorHAnsi" w:eastAsia="Times New Roman" w:hAnsiTheme="majorHAnsi" w:cstheme="majorHAnsi"/>
          <w:b/>
          <w:bCs/>
          <w:color w:val="000000" w:themeColor="text1"/>
          <w:sz w:val="24"/>
          <w:szCs w:val="24"/>
          <w:lang w:val="fr-BE"/>
        </w:rPr>
      </w:pPr>
    </w:p>
    <w:p w14:paraId="51E7838E" w14:textId="77777777" w:rsidR="0009379D" w:rsidRPr="00EC6D28" w:rsidRDefault="0009379D" w:rsidP="0009379D">
      <w:pPr>
        <w:spacing w:after="0" w:line="240" w:lineRule="auto"/>
        <w:jc w:val="both"/>
        <w:rPr>
          <w:rFonts w:asciiTheme="majorHAnsi" w:eastAsia="Times New Roman" w:hAnsiTheme="majorHAnsi" w:cstheme="majorHAnsi"/>
          <w:color w:val="000000" w:themeColor="text1"/>
          <w:sz w:val="24"/>
          <w:szCs w:val="24"/>
          <w:lang w:val="fr-BE"/>
        </w:rPr>
      </w:pPr>
    </w:p>
    <w:p w14:paraId="39AEB534" w14:textId="77777777" w:rsidR="0009379D" w:rsidRPr="00EC6D28" w:rsidRDefault="0009379D" w:rsidP="0009379D">
      <w:pPr>
        <w:spacing w:after="0" w:line="240" w:lineRule="auto"/>
        <w:jc w:val="both"/>
        <w:rPr>
          <w:rFonts w:asciiTheme="majorHAnsi" w:eastAsia="Times New Roman" w:hAnsiTheme="majorHAnsi" w:cstheme="majorHAnsi"/>
          <w:color w:val="000000" w:themeColor="text1"/>
          <w:sz w:val="24"/>
          <w:szCs w:val="24"/>
          <w:lang w:val="fr-BE"/>
        </w:rPr>
      </w:pPr>
      <w:r w:rsidRPr="00EC6D28">
        <w:rPr>
          <w:rFonts w:asciiTheme="majorHAnsi" w:eastAsia="Times New Roman" w:hAnsiTheme="majorHAnsi" w:cstheme="majorHAnsi"/>
          <w:color w:val="000000" w:themeColor="text1"/>
          <w:sz w:val="24"/>
          <w:szCs w:val="24"/>
          <w:lang w:val="fr-BE"/>
        </w:rPr>
        <w:t xml:space="preserve"> </w:t>
      </w:r>
    </w:p>
    <w:p w14:paraId="7E6A64D4" w14:textId="77777777" w:rsidR="0009379D" w:rsidRPr="00EC6D28" w:rsidRDefault="0009379D" w:rsidP="0009379D">
      <w:pPr>
        <w:pStyle w:val="Paragraphedeliste"/>
        <w:numPr>
          <w:ilvl w:val="0"/>
          <w:numId w:val="19"/>
        </w:numPr>
        <w:shd w:val="clear" w:color="auto" w:fill="FFC000"/>
        <w:jc w:val="both"/>
        <w:rPr>
          <w:rFonts w:asciiTheme="majorHAnsi" w:hAnsiTheme="majorHAnsi" w:cstheme="majorHAnsi"/>
          <w:b/>
          <w:color w:val="000000" w:themeColor="text1"/>
          <w:sz w:val="24"/>
          <w:szCs w:val="24"/>
          <w:u w:val="single"/>
          <w:lang w:val="fr-BE"/>
        </w:rPr>
      </w:pPr>
      <w:r w:rsidRPr="00EC6D28">
        <w:rPr>
          <w:rFonts w:asciiTheme="majorHAnsi" w:hAnsiTheme="majorHAnsi" w:cstheme="majorHAnsi"/>
          <w:b/>
          <w:color w:val="000000" w:themeColor="text1"/>
          <w:sz w:val="24"/>
          <w:szCs w:val="24"/>
          <w:u w:val="single"/>
          <w:lang w:val="fr-BE"/>
        </w:rPr>
        <w:t xml:space="preserve">RESULTATS </w:t>
      </w:r>
    </w:p>
    <w:p w14:paraId="52AB0A28" w14:textId="77777777" w:rsidR="0009379D" w:rsidRPr="00EC6D28" w:rsidRDefault="0009379D" w:rsidP="0009379D">
      <w:pPr>
        <w:jc w:val="both"/>
        <w:rPr>
          <w:rFonts w:asciiTheme="majorHAnsi" w:hAnsiTheme="majorHAnsi" w:cstheme="majorHAnsi"/>
          <w:color w:val="000000" w:themeColor="text1"/>
          <w:sz w:val="24"/>
          <w:szCs w:val="24"/>
          <w:lang w:val="fr-BE"/>
        </w:rPr>
      </w:pPr>
      <w:r w:rsidRPr="00EC6D28">
        <w:rPr>
          <w:rFonts w:asciiTheme="majorHAnsi" w:hAnsiTheme="majorHAnsi" w:cstheme="majorHAnsi"/>
          <w:bCs/>
          <w:color w:val="000000" w:themeColor="text1"/>
          <w:sz w:val="24"/>
          <w:szCs w:val="24"/>
          <w:lang w:val="fr-BE"/>
        </w:rPr>
        <w:t xml:space="preserve">A court et moyen terme </w:t>
      </w:r>
      <w:r w:rsidRPr="00EC6D28">
        <w:rPr>
          <w:rFonts w:asciiTheme="majorHAnsi" w:hAnsiTheme="majorHAnsi" w:cstheme="majorHAnsi"/>
          <w:color w:val="000000" w:themeColor="text1"/>
          <w:sz w:val="24"/>
          <w:szCs w:val="24"/>
          <w:lang w:val="fr-BE"/>
        </w:rPr>
        <w:t xml:space="preserve">Fac’Arts professionnel se veut répondre à des besoins et des contraintes qui pénalisent l’intégration des jeunes diplômés dans la vie professionnelle en tant qu’initiateurs de projets innovants qui peuvent alimenter le développement du secteur culturel et artistique en République Démocratique du Congo. </w:t>
      </w:r>
    </w:p>
    <w:p w14:paraId="06B1852A" w14:textId="77777777" w:rsidR="0009379D" w:rsidRPr="00EC6D28" w:rsidRDefault="0009379D" w:rsidP="0009379D">
      <w:p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Cependant, pour chaque exercice, Fac’Arts professionnel ambitionne de promouvoir le renforcement des capacités professionnelles et l’investissement dans le secteur culturel par l’octroi de bourses aux projets culturels d’une vingtaine de finalistes et jeunes diplômés membres des clubs Fac’Arts Club issus des institutions académiques et universités partenaires.</w:t>
      </w:r>
      <w:r w:rsidRPr="00EC6D28">
        <w:rPr>
          <w:rFonts w:asciiTheme="majorHAnsi" w:hAnsiTheme="majorHAnsi" w:cstheme="majorHAnsi"/>
          <w:i/>
          <w:iCs/>
          <w:color w:val="000000" w:themeColor="text1"/>
          <w:sz w:val="24"/>
          <w:szCs w:val="24"/>
          <w:lang w:val="fr-BE"/>
        </w:rPr>
        <w:t xml:space="preserve"> </w:t>
      </w:r>
      <w:r w:rsidRPr="00EC6D28">
        <w:rPr>
          <w:rFonts w:asciiTheme="majorHAnsi" w:hAnsiTheme="majorHAnsi" w:cstheme="majorHAnsi"/>
          <w:iCs/>
          <w:color w:val="000000" w:themeColor="text1"/>
          <w:sz w:val="24"/>
          <w:szCs w:val="24"/>
          <w:lang w:val="fr-BE"/>
        </w:rPr>
        <w:t>Les étudiants bénéficieront d’un coaching de la part d’experts et de professionnels des domaines d’intervention visés.</w:t>
      </w:r>
      <w:r w:rsidRPr="00EC6D28">
        <w:rPr>
          <w:rFonts w:asciiTheme="majorHAnsi" w:hAnsiTheme="majorHAnsi" w:cstheme="majorHAnsi"/>
          <w:color w:val="000000" w:themeColor="text1"/>
          <w:sz w:val="24"/>
          <w:szCs w:val="24"/>
          <w:lang w:val="fr-BE"/>
        </w:rPr>
        <w:t xml:space="preserve">   </w:t>
      </w:r>
    </w:p>
    <w:p w14:paraId="634E4D8F" w14:textId="77777777" w:rsidR="0009379D" w:rsidRPr="00EC6D28" w:rsidRDefault="0009379D" w:rsidP="0009379D">
      <w:p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 xml:space="preserve"> Les actions entamées auront pour conséquences directes : </w:t>
      </w:r>
    </w:p>
    <w:p w14:paraId="4E0254B8" w14:textId="77777777" w:rsidR="0009379D" w:rsidRPr="00EC6D28" w:rsidRDefault="0009379D" w:rsidP="0009379D">
      <w:pPr>
        <w:pStyle w:val="Paragraphedeliste"/>
        <w:numPr>
          <w:ilvl w:val="0"/>
          <w:numId w:val="2"/>
        </w:num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 xml:space="preserve">l’assurance d’un fonctionnement dans la durée des clubs Fac’Arts par le développement d’une pépinière de cadres et futurs entrepreneurs culturels </w:t>
      </w:r>
    </w:p>
    <w:p w14:paraId="4A78F4A7" w14:textId="77777777" w:rsidR="0009379D" w:rsidRPr="00EC6D28" w:rsidRDefault="0009379D" w:rsidP="0009379D">
      <w:pPr>
        <w:pStyle w:val="Paragraphedeliste"/>
        <w:numPr>
          <w:ilvl w:val="0"/>
          <w:numId w:val="2"/>
        </w:num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l’élargissement et la diversification de productions artistiques et culturelles au sein des campus universitaires</w:t>
      </w:r>
    </w:p>
    <w:p w14:paraId="1D4E9465" w14:textId="77777777" w:rsidR="0009379D" w:rsidRPr="00EC6D28" w:rsidRDefault="0009379D" w:rsidP="0009379D">
      <w:pPr>
        <w:pStyle w:val="Paragraphedeliste"/>
        <w:numPr>
          <w:ilvl w:val="0"/>
          <w:numId w:val="2"/>
        </w:num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 xml:space="preserve">l’augmentation de l’accessibilité à la culture favorisée par l’avènement du projet Fac’Arts et l’élargissement du public intéressé par la culture et les arts en milieu académique </w:t>
      </w:r>
    </w:p>
    <w:p w14:paraId="6A9FA57B" w14:textId="77777777" w:rsidR="0009379D" w:rsidRPr="00EC6D28" w:rsidRDefault="0009379D" w:rsidP="0009379D">
      <w:pPr>
        <w:pStyle w:val="Paragraphedeliste"/>
        <w:numPr>
          <w:ilvl w:val="0"/>
          <w:numId w:val="2"/>
        </w:num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 xml:space="preserve">l’augmentation de production de travaux scientifiques en rapport avec les arts et la culture </w:t>
      </w:r>
    </w:p>
    <w:p w14:paraId="099C41C5" w14:textId="77777777" w:rsidR="0009379D" w:rsidRPr="00EC6D28" w:rsidRDefault="0009379D" w:rsidP="0009379D">
      <w:pPr>
        <w:pStyle w:val="Paragraphedeliste"/>
        <w:numPr>
          <w:ilvl w:val="0"/>
          <w:numId w:val="2"/>
        </w:num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 xml:space="preserve">l’alimentation du débat au sein des communautés universitaires sur la mise en œuvre des arts pour favoriser une dynamique de changement sociétal, </w:t>
      </w:r>
    </w:p>
    <w:p w14:paraId="4A93CD20" w14:textId="77777777" w:rsidR="0009379D" w:rsidRPr="00EC6D28" w:rsidRDefault="0009379D" w:rsidP="0009379D">
      <w:pPr>
        <w:pStyle w:val="Paragraphedeliste"/>
        <w:numPr>
          <w:ilvl w:val="0"/>
          <w:numId w:val="2"/>
        </w:num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lastRenderedPageBreak/>
        <w:t xml:space="preserve">la promotion de  la connexion business to business entre divers acteurs culturels, économiques et de la société civile. </w:t>
      </w:r>
    </w:p>
    <w:p w14:paraId="2331250F" w14:textId="77777777" w:rsidR="0009379D" w:rsidRPr="00EC6D28" w:rsidRDefault="0009379D" w:rsidP="0009379D">
      <w:pPr>
        <w:pStyle w:val="Paragraphedeliste"/>
        <w:numPr>
          <w:ilvl w:val="0"/>
          <w:numId w:val="2"/>
        </w:num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 xml:space="preserve">la création d’opportunités pour les projets culturels et artistiques portés par les jeunes diplômés  </w:t>
      </w:r>
    </w:p>
    <w:p w14:paraId="2F678186" w14:textId="77777777" w:rsidR="0009379D" w:rsidRPr="00EC6D28" w:rsidRDefault="0009379D" w:rsidP="0009379D">
      <w:pPr>
        <w:pStyle w:val="Paragraphedeliste"/>
        <w:jc w:val="both"/>
        <w:rPr>
          <w:rFonts w:asciiTheme="majorHAnsi" w:hAnsiTheme="majorHAnsi" w:cstheme="majorHAnsi"/>
          <w:color w:val="000000" w:themeColor="text1"/>
          <w:sz w:val="24"/>
          <w:szCs w:val="24"/>
          <w:lang w:val="fr-BE"/>
        </w:rPr>
      </w:pPr>
    </w:p>
    <w:p w14:paraId="30E0B9B0" w14:textId="77777777" w:rsidR="0009379D" w:rsidRPr="00EC6D28" w:rsidRDefault="0009379D" w:rsidP="0009379D">
      <w:pPr>
        <w:pStyle w:val="Paragraphedeliste"/>
        <w:jc w:val="both"/>
        <w:rPr>
          <w:rFonts w:asciiTheme="majorHAnsi" w:hAnsiTheme="majorHAnsi" w:cstheme="majorHAnsi"/>
          <w:color w:val="000000" w:themeColor="text1"/>
          <w:sz w:val="24"/>
          <w:szCs w:val="24"/>
          <w:lang w:val="fr-BE"/>
        </w:rPr>
      </w:pPr>
    </w:p>
    <w:p w14:paraId="38405DC5" w14:textId="77777777" w:rsidR="0009379D" w:rsidRPr="00EC6D28" w:rsidRDefault="0009379D" w:rsidP="0009379D">
      <w:pPr>
        <w:pStyle w:val="Paragraphedeliste"/>
        <w:numPr>
          <w:ilvl w:val="0"/>
          <w:numId w:val="19"/>
        </w:numPr>
        <w:shd w:val="clear" w:color="auto" w:fill="FFC000"/>
        <w:jc w:val="both"/>
        <w:rPr>
          <w:rFonts w:asciiTheme="majorHAnsi" w:hAnsiTheme="majorHAnsi" w:cstheme="majorHAnsi"/>
          <w:b/>
          <w:color w:val="000000" w:themeColor="text1"/>
          <w:sz w:val="24"/>
          <w:szCs w:val="24"/>
          <w:u w:val="single"/>
          <w:lang w:val="fr-BE"/>
        </w:rPr>
      </w:pPr>
      <w:r w:rsidRPr="00EC6D28">
        <w:rPr>
          <w:rFonts w:asciiTheme="majorHAnsi" w:hAnsiTheme="majorHAnsi" w:cstheme="majorHAnsi"/>
          <w:b/>
          <w:color w:val="000000" w:themeColor="text1"/>
          <w:sz w:val="24"/>
          <w:szCs w:val="24"/>
          <w:u w:val="single"/>
          <w:lang w:val="fr-BE"/>
        </w:rPr>
        <w:t xml:space="preserve">DURABILITE </w:t>
      </w:r>
    </w:p>
    <w:p w14:paraId="185A1753" w14:textId="77777777" w:rsidR="0009379D" w:rsidRPr="00EC6D28" w:rsidRDefault="0009379D" w:rsidP="0009379D">
      <w:pPr>
        <w:widowControl w:val="0"/>
        <w:autoSpaceDE w:val="0"/>
        <w:autoSpaceDN w:val="0"/>
        <w:adjustRightInd w:val="0"/>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Il s’agit premièrement de créer de l’emploi grâce à la diversification et la multiplication d’activités culturelles, et ce en créant les circonstances adéquates pour permettre aux artistes et opérateurs culturels de s’adresser à une plus grande variété de publics cibles et d’élargir leur rayon d’action à davantage de terrains d’interventions. La mesure dans laquelle le projet parvient à baliser le chemin pour de nouvelles formes de collaboration entre d’une part le secteur culturel et d’autre part les OSC, les domaines de l’éducation, des soins de santé, du numérique</w:t>
      </w:r>
      <w:r w:rsidRPr="00EC6D28">
        <w:rPr>
          <w:rFonts w:asciiTheme="majorHAnsi" w:hAnsiTheme="majorHAnsi" w:cstheme="majorHAnsi"/>
          <w:b/>
          <w:bCs/>
          <w:color w:val="000000" w:themeColor="text1"/>
          <w:sz w:val="24"/>
          <w:szCs w:val="24"/>
          <w:lang w:val="fr-BE"/>
        </w:rPr>
        <w:t>…</w:t>
      </w:r>
      <w:r w:rsidRPr="00EC6D28">
        <w:rPr>
          <w:rFonts w:asciiTheme="majorHAnsi" w:hAnsiTheme="majorHAnsi" w:cstheme="majorHAnsi"/>
          <w:color w:val="000000" w:themeColor="text1"/>
          <w:sz w:val="24"/>
          <w:szCs w:val="24"/>
          <w:lang w:val="fr-BE"/>
        </w:rPr>
        <w:t xml:space="preserve"> sera déterminant pour la création d’emploi dans ces différents domaines. </w:t>
      </w:r>
    </w:p>
    <w:p w14:paraId="533D8CF0" w14:textId="77777777" w:rsidR="0009379D" w:rsidRPr="00EC6D28" w:rsidRDefault="0009379D" w:rsidP="0009379D">
      <w:pPr>
        <w:widowControl w:val="0"/>
        <w:autoSpaceDE w:val="0"/>
        <w:autoSpaceDN w:val="0"/>
        <w:adjustRightInd w:val="0"/>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 xml:space="preserve">De surcroît, ces initiatives donneront plus de visibilité au travail artistique et nous espérons que de voir la culture mise en œuvre au bénéfice de l’avancement économique et social, notamment des plus fragilisées de la société, changera le regard de l’opinion publique – encore souvent très péjoratif en RD Congo – sur les arts. Ce changement de mentalité, ainsi que les mécanismes de collaboration intra- et intersectoriels, mais surtout les opportunités de développement d’activités économiques ainsi réalisées. </w:t>
      </w:r>
    </w:p>
    <w:p w14:paraId="7B54BF75" w14:textId="77777777" w:rsidR="0009379D" w:rsidRPr="00EC6D28" w:rsidRDefault="0009379D" w:rsidP="0009379D">
      <w:p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Ensuite, pour réaliser l’objectif d’améliorer les conditions de travail des artistes et opérateurs culturels, nous proposons de diriger des profils d’autres filières (entrepreneurs, gestionnaires, économistes, juristes…) vers le secteur culturel. L’évolution d’un secteur qui s’articule principalement autour d’initiatives d’artistes individuels dont la gestion revient le plus souvent à ces mêmes artistes et qui opère en grande partie eu sein de l’économie dite « informelle » à un ensemble de structures professionnellement gérées, fédérées et représentés par des réseaux (syndicales, intra- et intersectoriels, régionaux et (inter)nationaux) se veut l’incubateur d’un contexte propice au développement d’entreprenariat culturel et aux investissements financiers dans le domaines des arts, permettant au secteur de se libérer, à terme et du moins en partie, de sa trop grande dépendance envers les bailleurs de fonds internationaux.</w:t>
      </w:r>
    </w:p>
    <w:p w14:paraId="7D41D766" w14:textId="77777777" w:rsidR="0009379D" w:rsidRPr="00EC6D28" w:rsidRDefault="0009379D" w:rsidP="0009379D">
      <w:p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(FAP) propose (…) un travail de plaidoyer, tant auprès des pouvoirs publics qu’au sein du secteur privé, en vue de stimuler la prise de mesures, le décret de législation et l’octroi de financements devant permettre au secteur culturel de pleinement réaliser son potentiel de vecteur de développement économique et d’avancement social.</w:t>
      </w:r>
    </w:p>
    <w:p w14:paraId="61F15379" w14:textId="77777777" w:rsidR="0009379D" w:rsidRPr="00EC6D28" w:rsidRDefault="0009379D" w:rsidP="0009379D">
      <w:p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Un colloque international sera organisé en vue de créer un réseau de partenaires culturels d’Afrique sub-saharienne (en Afrique c’est mieux), les liens créés de cette façon impacteront positivement et durablement les efforts conjugués de professionnalisation et de renforcement des secteurs culturels représentés par les différentes structures dont est constitué ce réseau.</w:t>
      </w:r>
    </w:p>
    <w:p w14:paraId="021C26B2" w14:textId="77777777" w:rsidR="0009379D" w:rsidRPr="00EC6D28" w:rsidRDefault="0009379D" w:rsidP="0009379D">
      <w:p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lastRenderedPageBreak/>
        <w:t xml:space="preserve">De donner aux étudiants membres de « Fac’Arts Club » l’opportunité d’organiser des activités culturelles au sein de leurs universités respectives, leur permettra d’acquérir personnellement et du point de vue de l’organisateur l’expérience et les compétences d’entreprenariat culturel. </w:t>
      </w:r>
    </w:p>
    <w:p w14:paraId="0D05370F" w14:textId="77777777" w:rsidR="0009379D" w:rsidRPr="00EC6D28" w:rsidRDefault="0009379D" w:rsidP="0009379D">
      <w:pPr>
        <w:jc w:val="both"/>
        <w:rPr>
          <w:rFonts w:asciiTheme="majorHAnsi" w:hAnsiTheme="majorHAnsi" w:cstheme="majorHAnsi"/>
          <w:color w:val="000000" w:themeColor="text1"/>
          <w:sz w:val="24"/>
          <w:szCs w:val="24"/>
          <w:lang w:val="fr-BE"/>
        </w:rPr>
      </w:pPr>
      <w:r w:rsidRPr="00EC6D28">
        <w:rPr>
          <w:rFonts w:asciiTheme="majorHAnsi" w:hAnsiTheme="majorHAnsi" w:cstheme="majorHAnsi"/>
          <w:color w:val="000000" w:themeColor="text1"/>
          <w:sz w:val="24"/>
          <w:szCs w:val="24"/>
          <w:lang w:val="fr-BE"/>
        </w:rPr>
        <w:t xml:space="preserve">Toujours dans la préoccupation de proposer des initiatives se renforçant mutuellement en vue de créer des mécanismes permettant leur pérennisation indépendamment du projet qui en est à l’origine, le système de gestion de stages dans le domaine des arts pour les étudiants membres des Fac’Arts Clubs renforce les compétences en entreprenariat culturel des étudiants bénéficiaires, oriente effectivement des jeunes issues de différentes filières économiques et académiques vers le secteur culturel  et sera sans le moindre doute accueilli très favorablement par les structures artistiques kinoises souffrant d’un grand besoin d’une force de travail aux compétences plus diversifiées. Pour ce faire, nous mettrons en place un projet pilote basé sur des partenariats avec un nombre limité d’événements culturels devant avoir lieu à Kinshasa en 2021. Il est à prévoir que ce concept gagnant-gagnant sera vite adopté par le reste du secteur. Les opérateurs culturels en bénéficieront car les étudiants impliqués de la sorte dans les projets artistiques attirent un potentiel public de jeunes et constituent une main d’œuvre à coût réduit. </w:t>
      </w:r>
    </w:p>
    <w:p w14:paraId="1C1DFD5D" w14:textId="77777777" w:rsidR="0009379D" w:rsidRPr="00EC6D28" w:rsidRDefault="0009379D" w:rsidP="0009379D">
      <w:pPr>
        <w:jc w:val="both"/>
        <w:rPr>
          <w:rFonts w:asciiTheme="majorHAnsi" w:hAnsiTheme="majorHAnsi" w:cstheme="majorHAnsi"/>
          <w:color w:val="000000" w:themeColor="text1"/>
          <w:sz w:val="24"/>
          <w:szCs w:val="24"/>
          <w:lang w:val="fr-BE"/>
        </w:rPr>
        <w:sectPr w:rsidR="0009379D" w:rsidRPr="00EC6D2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r w:rsidRPr="00EC6D28">
        <w:rPr>
          <w:rFonts w:asciiTheme="majorHAnsi" w:hAnsiTheme="majorHAnsi" w:cstheme="majorHAnsi"/>
          <w:color w:val="000000" w:themeColor="text1"/>
          <w:sz w:val="24"/>
          <w:szCs w:val="24"/>
          <w:lang w:val="fr-BE"/>
        </w:rPr>
        <w:t>Les étudiants pour leur part bénéficieront d’une formation sur le terrain et de l’opportunité d’accéder à un emploi au sein du secteur culturel pendant et/ou après leurs études.</w:t>
      </w:r>
    </w:p>
    <w:p w14:paraId="458DAB1F" w14:textId="77777777" w:rsidR="0009379D" w:rsidRPr="00EC6D28" w:rsidRDefault="0009379D" w:rsidP="0009379D">
      <w:pPr>
        <w:spacing w:after="0" w:line="240" w:lineRule="auto"/>
        <w:jc w:val="both"/>
        <w:rPr>
          <w:rFonts w:asciiTheme="majorHAnsi" w:eastAsia="Times New Roman" w:hAnsiTheme="majorHAnsi" w:cstheme="majorHAnsi"/>
          <w:bCs/>
          <w:color w:val="000000" w:themeColor="text1"/>
          <w:sz w:val="24"/>
          <w:szCs w:val="24"/>
          <w:lang w:val="fr-BE"/>
        </w:rPr>
      </w:pPr>
    </w:p>
    <w:p w14:paraId="66EAA6C1" w14:textId="0E082D01" w:rsidR="0009379D" w:rsidRPr="00EC6D28" w:rsidRDefault="00EC6D28" w:rsidP="0009379D">
      <w:pPr>
        <w:pStyle w:val="Paragraphedeliste"/>
        <w:numPr>
          <w:ilvl w:val="0"/>
          <w:numId w:val="19"/>
        </w:numPr>
        <w:shd w:val="clear" w:color="auto" w:fill="FFC000"/>
        <w:spacing w:after="0" w:line="240" w:lineRule="auto"/>
        <w:jc w:val="both"/>
        <w:rPr>
          <w:rFonts w:asciiTheme="majorHAnsi" w:eastAsia="Times New Roman" w:hAnsiTheme="majorHAnsi" w:cstheme="majorHAnsi"/>
          <w:b/>
          <w:bCs/>
          <w:color w:val="000000" w:themeColor="text1"/>
          <w:sz w:val="24"/>
          <w:szCs w:val="24"/>
          <w:u w:val="single"/>
          <w:lang w:val="fr-BE"/>
        </w:rPr>
      </w:pPr>
      <w:r w:rsidRPr="00EC6D28">
        <w:rPr>
          <w:rFonts w:asciiTheme="majorHAnsi" w:eastAsia="Times New Roman" w:hAnsiTheme="majorHAnsi" w:cstheme="majorHAnsi"/>
          <w:b/>
          <w:bCs/>
          <w:color w:val="000000" w:themeColor="text1"/>
          <w:sz w:val="24"/>
          <w:szCs w:val="24"/>
          <w:u w:val="single"/>
          <w:lang w:val="fr-BE"/>
        </w:rPr>
        <w:t xml:space="preserve">DURÉE DU PROJET : </w:t>
      </w:r>
    </w:p>
    <w:p w14:paraId="530C1E37" w14:textId="77777777" w:rsidR="0009379D" w:rsidRPr="00EC6D28" w:rsidRDefault="0009379D" w:rsidP="0009379D">
      <w:pPr>
        <w:spacing w:after="0" w:line="240" w:lineRule="auto"/>
        <w:jc w:val="both"/>
        <w:rPr>
          <w:rFonts w:asciiTheme="majorHAnsi" w:eastAsia="Times New Roman" w:hAnsiTheme="majorHAnsi" w:cstheme="majorHAnsi"/>
          <w:bCs/>
          <w:color w:val="000000" w:themeColor="text1"/>
          <w:sz w:val="24"/>
          <w:szCs w:val="24"/>
          <w:lang w:val="fr-BE"/>
        </w:rPr>
      </w:pPr>
    </w:p>
    <w:p w14:paraId="12F01799" w14:textId="77777777" w:rsidR="0009379D" w:rsidRPr="00EC6D28" w:rsidRDefault="0009379D" w:rsidP="0009379D">
      <w:pPr>
        <w:spacing w:after="0" w:line="240" w:lineRule="auto"/>
        <w:jc w:val="both"/>
        <w:rPr>
          <w:rFonts w:asciiTheme="majorHAnsi" w:eastAsia="Times New Roman" w:hAnsiTheme="majorHAnsi" w:cstheme="majorHAnsi"/>
          <w:bCs/>
          <w:color w:val="000000" w:themeColor="text1"/>
          <w:sz w:val="24"/>
          <w:szCs w:val="24"/>
          <w:lang w:val="fr-BE"/>
        </w:rPr>
      </w:pPr>
      <w:r w:rsidRPr="00EC6D28">
        <w:rPr>
          <w:rFonts w:asciiTheme="majorHAnsi" w:eastAsia="Times New Roman" w:hAnsiTheme="majorHAnsi" w:cstheme="majorHAnsi"/>
          <w:bCs/>
          <w:color w:val="000000" w:themeColor="text1"/>
          <w:sz w:val="24"/>
          <w:szCs w:val="24"/>
          <w:lang w:val="fr-BE"/>
        </w:rPr>
        <w:t xml:space="preserve">        Le projet s’étalera sur période de 18 mois.</w:t>
      </w:r>
    </w:p>
    <w:p w14:paraId="1FC6067A" w14:textId="77777777" w:rsidR="0009379D" w:rsidRPr="00EC6D28" w:rsidRDefault="0009379D" w:rsidP="0009379D">
      <w:pPr>
        <w:jc w:val="both"/>
        <w:rPr>
          <w:rFonts w:asciiTheme="majorHAnsi" w:hAnsiTheme="majorHAnsi" w:cstheme="majorHAnsi"/>
          <w:color w:val="000000" w:themeColor="text1"/>
          <w:sz w:val="24"/>
          <w:szCs w:val="24"/>
          <w:lang w:val="fr-BE"/>
        </w:rPr>
      </w:pPr>
    </w:p>
    <w:p w14:paraId="0AF32B26" w14:textId="77777777" w:rsidR="007A6454" w:rsidRPr="00EC6D28" w:rsidRDefault="004D7A97" w:rsidP="0009379D">
      <w:pPr>
        <w:pStyle w:val="Paragraphedeliste"/>
        <w:numPr>
          <w:ilvl w:val="0"/>
          <w:numId w:val="19"/>
        </w:numPr>
        <w:shd w:val="clear" w:color="auto" w:fill="FFC000"/>
        <w:spacing w:after="0" w:line="240" w:lineRule="auto"/>
        <w:jc w:val="both"/>
        <w:rPr>
          <w:rFonts w:asciiTheme="majorHAnsi" w:eastAsia="Times New Roman" w:hAnsiTheme="majorHAnsi" w:cstheme="majorHAnsi"/>
          <w:b/>
          <w:color w:val="000000" w:themeColor="text1"/>
          <w:sz w:val="24"/>
          <w:szCs w:val="24"/>
          <w:lang w:val="fr-BE" w:eastAsia="nl-NL"/>
        </w:rPr>
      </w:pPr>
      <w:r w:rsidRPr="00EC6D28">
        <w:rPr>
          <w:rFonts w:asciiTheme="majorHAnsi" w:eastAsia="Times New Roman" w:hAnsiTheme="majorHAnsi" w:cstheme="majorHAnsi"/>
          <w:b/>
          <w:color w:val="000000" w:themeColor="text1"/>
          <w:sz w:val="24"/>
          <w:szCs w:val="24"/>
          <w:lang w:val="fr-BE" w:eastAsia="nl-NL"/>
        </w:rPr>
        <w:t>CHRONOGRAMME 2021</w:t>
      </w:r>
    </w:p>
    <w:p w14:paraId="2DCB0674" w14:textId="77777777" w:rsidR="0015670B" w:rsidRPr="00EC6D28" w:rsidRDefault="0015670B" w:rsidP="004D7A97">
      <w:pPr>
        <w:spacing w:after="0"/>
        <w:jc w:val="both"/>
        <w:rPr>
          <w:rFonts w:asciiTheme="majorHAnsi" w:hAnsiTheme="majorHAnsi" w:cstheme="majorHAnsi"/>
          <w:b/>
          <w:bCs/>
          <w:color w:val="000000" w:themeColor="text1"/>
          <w:sz w:val="24"/>
          <w:szCs w:val="24"/>
          <w:lang w:val="fr-BE"/>
        </w:rPr>
      </w:pPr>
    </w:p>
    <w:tbl>
      <w:tblPr>
        <w:tblpPr w:leftFromText="141" w:rightFromText="141" w:vertAnchor="text" w:horzAnchor="margin" w:tblpXSpec="center" w:tblpY="192"/>
        <w:tblW w:w="14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6097"/>
        <w:gridCol w:w="573"/>
        <w:gridCol w:w="450"/>
        <w:gridCol w:w="450"/>
        <w:gridCol w:w="450"/>
        <w:gridCol w:w="450"/>
        <w:gridCol w:w="450"/>
        <w:gridCol w:w="455"/>
        <w:gridCol w:w="450"/>
        <w:gridCol w:w="450"/>
        <w:gridCol w:w="450"/>
        <w:gridCol w:w="450"/>
        <w:gridCol w:w="450"/>
        <w:gridCol w:w="450"/>
        <w:gridCol w:w="18"/>
      </w:tblGrid>
      <w:tr w:rsidR="00EC6D28" w:rsidRPr="00EC6D28" w14:paraId="3DF95FF3" w14:textId="77777777" w:rsidTr="003C6A14">
        <w:trPr>
          <w:trHeight w:val="256"/>
        </w:trPr>
        <w:tc>
          <w:tcPr>
            <w:tcW w:w="85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C36C13" w14:textId="423AB3D7" w:rsidR="005707B3" w:rsidRPr="00EC6D28" w:rsidRDefault="005707B3"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PLANIFICATION DES ACTIVITES PRINCIPALES DU PROGRAMME</w:t>
            </w:r>
            <w:r w:rsidR="00EC6D28" w:rsidRPr="00EC6D28">
              <w:rPr>
                <w:rFonts w:asciiTheme="majorHAnsi" w:hAnsiTheme="majorHAnsi" w:cstheme="majorHAnsi"/>
                <w:b/>
                <w:bCs/>
                <w:color w:val="000000" w:themeColor="text1"/>
                <w:sz w:val="24"/>
                <w:szCs w:val="24"/>
                <w:lang w:val="fr-BE"/>
              </w:rPr>
              <w:t xml:space="preserve"> </w:t>
            </w:r>
          </w:p>
        </w:tc>
        <w:tc>
          <w:tcPr>
            <w:tcW w:w="3728" w:type="dxa"/>
            <w:gridSpan w:val="8"/>
            <w:tcBorders>
              <w:top w:val="single" w:sz="4" w:space="0" w:color="auto"/>
              <w:left w:val="single" w:sz="4" w:space="0" w:color="auto"/>
              <w:bottom w:val="single" w:sz="4" w:space="0" w:color="auto"/>
            </w:tcBorders>
            <w:shd w:val="clear" w:color="auto" w:fill="D9D9D9" w:themeFill="background1" w:themeFillShade="D9"/>
          </w:tcPr>
          <w:p w14:paraId="4416103C" w14:textId="77777777" w:rsidR="005707B3" w:rsidRPr="00EC6D28" w:rsidRDefault="005707B3"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2</w:t>
            </w:r>
            <w:r w:rsidRPr="00EC6D28">
              <w:rPr>
                <w:rFonts w:asciiTheme="majorHAnsi" w:hAnsiTheme="majorHAnsi" w:cstheme="majorHAnsi"/>
                <w:b/>
                <w:bCs/>
                <w:color w:val="000000" w:themeColor="text1"/>
                <w:sz w:val="24"/>
                <w:szCs w:val="24"/>
                <w:vertAlign w:val="superscript"/>
                <w:lang w:val="fr-BE"/>
              </w:rPr>
              <w:t>er</w:t>
            </w:r>
            <w:r w:rsidRPr="00EC6D28">
              <w:rPr>
                <w:rFonts w:asciiTheme="majorHAnsi" w:hAnsiTheme="majorHAnsi" w:cstheme="majorHAnsi"/>
                <w:b/>
                <w:bCs/>
                <w:color w:val="000000" w:themeColor="text1"/>
                <w:sz w:val="24"/>
                <w:szCs w:val="24"/>
                <w:lang w:val="fr-BE"/>
              </w:rPr>
              <w:t xml:space="preserve"> Semestre 2021</w:t>
            </w:r>
          </w:p>
          <w:p w14:paraId="1D79A6E4" w14:textId="77777777" w:rsidR="005707B3" w:rsidRPr="00EC6D28" w:rsidRDefault="005707B3" w:rsidP="003C6A14">
            <w:pPr>
              <w:spacing w:after="0"/>
              <w:jc w:val="both"/>
              <w:rPr>
                <w:rFonts w:asciiTheme="majorHAnsi" w:hAnsiTheme="majorHAnsi" w:cstheme="majorHAnsi"/>
                <w:b/>
                <w:bCs/>
                <w:color w:val="000000" w:themeColor="text1"/>
                <w:sz w:val="24"/>
                <w:szCs w:val="24"/>
                <w:lang w:val="fr-BE"/>
              </w:rPr>
            </w:pPr>
          </w:p>
        </w:tc>
        <w:tc>
          <w:tcPr>
            <w:tcW w:w="2268" w:type="dxa"/>
            <w:gridSpan w:val="6"/>
            <w:tcBorders>
              <w:top w:val="single" w:sz="4" w:space="0" w:color="auto"/>
              <w:left w:val="single" w:sz="4" w:space="0" w:color="auto"/>
              <w:bottom w:val="single" w:sz="4" w:space="0" w:color="auto"/>
            </w:tcBorders>
            <w:shd w:val="clear" w:color="auto" w:fill="D9D9D9" w:themeFill="background1" w:themeFillShade="D9"/>
          </w:tcPr>
          <w:p w14:paraId="5F042B2E" w14:textId="77777777" w:rsidR="005707B3" w:rsidRPr="00EC6D28" w:rsidRDefault="005707B3"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1</w:t>
            </w:r>
            <w:r w:rsidRPr="00EC6D28">
              <w:rPr>
                <w:rFonts w:asciiTheme="majorHAnsi" w:hAnsiTheme="majorHAnsi" w:cstheme="majorHAnsi"/>
                <w:b/>
                <w:bCs/>
                <w:color w:val="000000" w:themeColor="text1"/>
                <w:sz w:val="24"/>
                <w:szCs w:val="24"/>
                <w:vertAlign w:val="superscript"/>
                <w:lang w:val="fr-BE"/>
              </w:rPr>
              <w:t>er</w:t>
            </w:r>
            <w:r w:rsidRPr="00EC6D28">
              <w:rPr>
                <w:rFonts w:asciiTheme="majorHAnsi" w:hAnsiTheme="majorHAnsi" w:cstheme="majorHAnsi"/>
                <w:b/>
                <w:bCs/>
                <w:color w:val="000000" w:themeColor="text1"/>
                <w:sz w:val="24"/>
                <w:szCs w:val="24"/>
                <w:lang w:val="fr-BE"/>
              </w:rPr>
              <w:t xml:space="preserve"> Semestre 2022</w:t>
            </w:r>
          </w:p>
        </w:tc>
      </w:tr>
      <w:tr w:rsidR="00EC6D28" w:rsidRPr="00EC6D28" w14:paraId="7B043CD8" w14:textId="77777777" w:rsidTr="003C6A14">
        <w:trPr>
          <w:gridAfter w:val="1"/>
          <w:wAfter w:w="18" w:type="dxa"/>
          <w:cantSplit/>
          <w:trHeight w:val="1226"/>
        </w:trPr>
        <w:tc>
          <w:tcPr>
            <w:tcW w:w="2403" w:type="dxa"/>
            <w:vMerge w:val="restart"/>
            <w:tcBorders>
              <w:top w:val="single" w:sz="4" w:space="0" w:color="auto"/>
              <w:left w:val="single" w:sz="4" w:space="0" w:color="auto"/>
              <w:right w:val="single" w:sz="4" w:space="0" w:color="auto"/>
            </w:tcBorders>
            <w:shd w:val="clear" w:color="auto" w:fill="FFF2CC" w:themeFill="accent4" w:themeFillTint="33"/>
            <w:vAlign w:val="center"/>
            <w:hideMark/>
          </w:tcPr>
          <w:p w14:paraId="22E2B7C2"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p w14:paraId="6EB05614"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p w14:paraId="7DE33DD7"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rPr>
              <w:t>1.</w:t>
            </w:r>
            <w:r w:rsidR="00CF781A" w:rsidRPr="00EC6D28">
              <w:rPr>
                <w:rFonts w:asciiTheme="majorHAnsi" w:hAnsiTheme="majorHAnsi" w:cstheme="majorHAnsi"/>
                <w:b/>
                <w:bCs/>
                <w:color w:val="000000" w:themeColor="text1"/>
                <w:sz w:val="24"/>
                <w:szCs w:val="24"/>
              </w:rPr>
              <w:t xml:space="preserve"> </w:t>
            </w:r>
            <w:r w:rsidRPr="00EC6D28">
              <w:rPr>
                <w:rFonts w:asciiTheme="majorHAnsi" w:hAnsiTheme="majorHAnsi" w:cstheme="majorHAnsi"/>
                <w:b/>
                <w:bCs/>
                <w:color w:val="000000" w:themeColor="text1"/>
                <w:sz w:val="24"/>
                <w:szCs w:val="24"/>
              </w:rPr>
              <w:t>Mise en place &amp; 1fonctionnement de 6 Fac'Arts club</w:t>
            </w:r>
          </w:p>
          <w:p w14:paraId="11C8559F"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p w14:paraId="4D89799F"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p w14:paraId="2E0B9FD4"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609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EFF6468" w14:textId="4D499104" w:rsidR="00F73282" w:rsidRPr="00EC6D28" w:rsidRDefault="00F73282"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Description des activités</w:t>
            </w:r>
            <w:r w:rsidR="00EC6D28" w:rsidRPr="00EC6D28">
              <w:rPr>
                <w:rFonts w:asciiTheme="majorHAnsi" w:hAnsiTheme="majorHAnsi" w:cstheme="majorHAnsi"/>
                <w:b/>
                <w:bCs/>
                <w:color w:val="000000" w:themeColor="text1"/>
                <w:sz w:val="24"/>
                <w:szCs w:val="24"/>
                <w:lang w:val="fr-BE"/>
              </w:rPr>
              <w:t xml:space="preserve"> ( se référer au Budget)</w:t>
            </w:r>
          </w:p>
        </w:tc>
        <w:tc>
          <w:tcPr>
            <w:tcW w:w="573"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bottom"/>
            <w:hideMark/>
          </w:tcPr>
          <w:p w14:paraId="76BB9BD5" w14:textId="77777777" w:rsidR="00F73282" w:rsidRPr="00EC6D28" w:rsidRDefault="00C5035F" w:rsidP="003C6A14">
            <w:pPr>
              <w:spacing w:after="0"/>
              <w:ind w:left="113" w:right="113"/>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Mai</w:t>
            </w:r>
          </w:p>
        </w:tc>
        <w:tc>
          <w:tcPr>
            <w:tcW w:w="45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hideMark/>
          </w:tcPr>
          <w:p w14:paraId="1656211C" w14:textId="77777777" w:rsidR="00F73282" w:rsidRPr="00EC6D28" w:rsidRDefault="00C5035F"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Juin</w:t>
            </w:r>
          </w:p>
        </w:tc>
        <w:tc>
          <w:tcPr>
            <w:tcW w:w="45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hideMark/>
          </w:tcPr>
          <w:p w14:paraId="0140E3DA" w14:textId="77777777" w:rsidR="00F73282" w:rsidRPr="00EC6D28" w:rsidRDefault="00C5035F"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Juillet</w:t>
            </w:r>
          </w:p>
        </w:tc>
        <w:tc>
          <w:tcPr>
            <w:tcW w:w="45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hideMark/>
          </w:tcPr>
          <w:p w14:paraId="3171C9E9" w14:textId="77777777" w:rsidR="00F73282" w:rsidRPr="00EC6D28" w:rsidRDefault="00C5035F"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Aout</w:t>
            </w:r>
          </w:p>
        </w:tc>
        <w:tc>
          <w:tcPr>
            <w:tcW w:w="45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hideMark/>
          </w:tcPr>
          <w:p w14:paraId="755BAD75" w14:textId="77777777" w:rsidR="00F73282" w:rsidRPr="00EC6D28" w:rsidRDefault="00C5035F"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Septembre</w:t>
            </w:r>
          </w:p>
        </w:tc>
        <w:tc>
          <w:tcPr>
            <w:tcW w:w="45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hideMark/>
          </w:tcPr>
          <w:p w14:paraId="591A6796" w14:textId="77777777" w:rsidR="00F73282" w:rsidRPr="00EC6D28" w:rsidRDefault="00C5035F"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Octobre</w:t>
            </w:r>
          </w:p>
        </w:tc>
        <w:tc>
          <w:tcPr>
            <w:tcW w:w="455"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hideMark/>
          </w:tcPr>
          <w:p w14:paraId="6504D44F" w14:textId="77777777" w:rsidR="00F73282" w:rsidRPr="00EC6D28" w:rsidRDefault="00C5035F"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Novembre</w:t>
            </w:r>
          </w:p>
        </w:tc>
        <w:tc>
          <w:tcPr>
            <w:tcW w:w="45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hideMark/>
          </w:tcPr>
          <w:p w14:paraId="0551CD58" w14:textId="77777777" w:rsidR="00F73282" w:rsidRPr="00EC6D28" w:rsidRDefault="00C5035F"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Décembre</w:t>
            </w:r>
          </w:p>
        </w:tc>
        <w:tc>
          <w:tcPr>
            <w:tcW w:w="45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hideMark/>
          </w:tcPr>
          <w:p w14:paraId="2E3F5900" w14:textId="77777777" w:rsidR="00F73282" w:rsidRPr="00EC6D28" w:rsidRDefault="00C5035F"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Janvier</w:t>
            </w:r>
          </w:p>
        </w:tc>
        <w:tc>
          <w:tcPr>
            <w:tcW w:w="45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hideMark/>
          </w:tcPr>
          <w:p w14:paraId="4F461909" w14:textId="77777777" w:rsidR="00F73282" w:rsidRPr="00EC6D28" w:rsidRDefault="00C5035F"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Février</w:t>
            </w:r>
          </w:p>
        </w:tc>
        <w:tc>
          <w:tcPr>
            <w:tcW w:w="45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hideMark/>
          </w:tcPr>
          <w:p w14:paraId="4F3B4569" w14:textId="77777777" w:rsidR="00F73282" w:rsidRPr="00EC6D28" w:rsidRDefault="00C5035F"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Mars</w:t>
            </w:r>
          </w:p>
        </w:tc>
        <w:tc>
          <w:tcPr>
            <w:tcW w:w="45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hideMark/>
          </w:tcPr>
          <w:p w14:paraId="2FE2B080" w14:textId="77777777" w:rsidR="00F73282" w:rsidRPr="00EC6D28" w:rsidRDefault="00C5035F"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Avril</w:t>
            </w:r>
          </w:p>
        </w:tc>
        <w:tc>
          <w:tcPr>
            <w:tcW w:w="450" w:type="dxa"/>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hideMark/>
          </w:tcPr>
          <w:p w14:paraId="2699F2CC" w14:textId="77777777" w:rsidR="00F73282" w:rsidRPr="00EC6D28" w:rsidRDefault="00C5035F"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Mai</w:t>
            </w:r>
          </w:p>
        </w:tc>
      </w:tr>
      <w:tr w:rsidR="00EC6D28" w:rsidRPr="00EC6D28" w14:paraId="7613A9D7" w14:textId="77777777" w:rsidTr="003C6A14">
        <w:trPr>
          <w:gridAfter w:val="1"/>
          <w:wAfter w:w="18" w:type="dxa"/>
          <w:trHeight w:val="266"/>
        </w:trPr>
        <w:tc>
          <w:tcPr>
            <w:tcW w:w="2403" w:type="dxa"/>
            <w:vMerge/>
            <w:tcBorders>
              <w:left w:val="single" w:sz="4" w:space="0" w:color="auto"/>
              <w:right w:val="single" w:sz="4" w:space="0" w:color="auto"/>
            </w:tcBorders>
          </w:tcPr>
          <w:p w14:paraId="6C9F2845"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6097" w:type="dxa"/>
            <w:tcBorders>
              <w:top w:val="single" w:sz="4" w:space="0" w:color="auto"/>
              <w:left w:val="single" w:sz="4" w:space="0" w:color="auto"/>
              <w:bottom w:val="single" w:sz="4" w:space="0" w:color="auto"/>
              <w:right w:val="single" w:sz="4" w:space="0" w:color="auto"/>
            </w:tcBorders>
            <w:shd w:val="clear" w:color="auto" w:fill="66FFFF"/>
          </w:tcPr>
          <w:p w14:paraId="30D8DE5F" w14:textId="77777777" w:rsidR="00F73282" w:rsidRPr="00EC6D28" w:rsidRDefault="00F73282" w:rsidP="003C6A14">
            <w:pPr>
              <w:spacing w:after="0"/>
              <w:jc w:val="both"/>
              <w:rPr>
                <w:rFonts w:asciiTheme="majorHAnsi" w:hAnsiTheme="majorHAnsi" w:cstheme="majorHAnsi"/>
                <w:bCs/>
                <w:color w:val="000000" w:themeColor="text1"/>
                <w:sz w:val="24"/>
                <w:szCs w:val="24"/>
                <w:lang w:val="fr-BE"/>
              </w:rPr>
            </w:pPr>
            <w:r w:rsidRPr="00EC6D28">
              <w:rPr>
                <w:rFonts w:asciiTheme="majorHAnsi" w:hAnsiTheme="majorHAnsi" w:cstheme="majorHAnsi"/>
                <w:b/>
                <w:bCs/>
                <w:color w:val="000000" w:themeColor="text1"/>
                <w:sz w:val="24"/>
                <w:szCs w:val="24"/>
                <w:lang w:val="fr-BE"/>
              </w:rPr>
              <w:t>1.1</w:t>
            </w:r>
            <w:r w:rsidRPr="00EC6D28">
              <w:rPr>
                <w:rFonts w:asciiTheme="majorHAnsi" w:hAnsiTheme="majorHAnsi" w:cstheme="majorHAnsi"/>
                <w:bCs/>
                <w:color w:val="000000" w:themeColor="text1"/>
                <w:sz w:val="24"/>
                <w:szCs w:val="24"/>
                <w:lang w:val="fr-BE"/>
              </w:rPr>
              <w:t xml:space="preserve">. </w:t>
            </w:r>
            <w:r w:rsidRPr="00EC6D28">
              <w:rPr>
                <w:rFonts w:asciiTheme="majorHAnsi" w:hAnsiTheme="majorHAnsi" w:cstheme="majorHAnsi"/>
                <w:b/>
                <w:bCs/>
                <w:color w:val="000000" w:themeColor="text1"/>
                <w:sz w:val="24"/>
                <w:szCs w:val="24"/>
                <w:lang w:val="fr-BE"/>
              </w:rPr>
              <w:t>Organisation des séances stratégiques</w:t>
            </w:r>
            <w:r w:rsidRPr="00EC6D28">
              <w:rPr>
                <w:rFonts w:asciiTheme="majorHAnsi" w:hAnsiTheme="majorHAnsi" w:cstheme="majorHAnsi"/>
                <w:bCs/>
                <w:color w:val="000000" w:themeColor="text1"/>
                <w:sz w:val="24"/>
                <w:szCs w:val="24"/>
                <w:lang w:val="fr-BE"/>
              </w:rPr>
              <w:t xml:space="preserve"> </w:t>
            </w:r>
          </w:p>
        </w:tc>
        <w:tc>
          <w:tcPr>
            <w:tcW w:w="573"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AD7AD5E"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F22B43C"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1692768"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A1990CD"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1D50860"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4AF271D"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E7C4E03"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1C9B80F"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2A6F1BD"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994B4C7"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8E81D51"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BB9A356"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BBBFE31"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r>
      <w:tr w:rsidR="00EC6D28" w:rsidRPr="00EC6D28" w14:paraId="1766D857" w14:textId="77777777" w:rsidTr="003C6A14">
        <w:trPr>
          <w:gridAfter w:val="1"/>
          <w:wAfter w:w="18" w:type="dxa"/>
          <w:trHeight w:val="516"/>
        </w:trPr>
        <w:tc>
          <w:tcPr>
            <w:tcW w:w="2403" w:type="dxa"/>
            <w:vMerge/>
            <w:tcBorders>
              <w:left w:val="single" w:sz="4" w:space="0" w:color="auto"/>
              <w:right w:val="single" w:sz="4" w:space="0" w:color="auto"/>
            </w:tcBorders>
          </w:tcPr>
          <w:p w14:paraId="6B6789AD"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6097" w:type="dxa"/>
            <w:tcBorders>
              <w:top w:val="single" w:sz="4" w:space="0" w:color="auto"/>
              <w:left w:val="single" w:sz="4" w:space="0" w:color="auto"/>
              <w:bottom w:val="single" w:sz="4" w:space="0" w:color="auto"/>
              <w:right w:val="single" w:sz="4" w:space="0" w:color="auto"/>
            </w:tcBorders>
            <w:shd w:val="clear" w:color="auto" w:fill="66FFFF"/>
          </w:tcPr>
          <w:p w14:paraId="7E199353" w14:textId="77777777" w:rsidR="00F73282" w:rsidRPr="00EC6D28" w:rsidRDefault="00F73282" w:rsidP="003C6A14">
            <w:pPr>
              <w:spacing w:after="0"/>
              <w:jc w:val="both"/>
              <w:rPr>
                <w:rFonts w:asciiTheme="majorHAnsi" w:hAnsiTheme="majorHAnsi" w:cstheme="majorHAnsi"/>
                <w:bCs/>
                <w:color w:val="000000" w:themeColor="text1"/>
                <w:sz w:val="24"/>
                <w:szCs w:val="24"/>
                <w:lang w:val="fr-BE"/>
              </w:rPr>
            </w:pPr>
            <w:r w:rsidRPr="00EC6D28">
              <w:rPr>
                <w:rFonts w:asciiTheme="majorHAnsi" w:hAnsiTheme="majorHAnsi" w:cstheme="majorHAnsi"/>
                <w:b/>
                <w:bCs/>
                <w:color w:val="000000" w:themeColor="text1"/>
                <w:sz w:val="24"/>
                <w:szCs w:val="24"/>
                <w:lang w:val="fr-BE"/>
              </w:rPr>
              <w:t>1.1.1</w:t>
            </w:r>
            <w:r w:rsidRPr="00EC6D28">
              <w:rPr>
                <w:rFonts w:asciiTheme="majorHAnsi" w:hAnsiTheme="majorHAnsi" w:cstheme="majorHAnsi"/>
                <w:bCs/>
                <w:color w:val="000000" w:themeColor="text1"/>
                <w:sz w:val="24"/>
                <w:szCs w:val="24"/>
                <w:lang w:val="fr-BE"/>
              </w:rPr>
              <w:t xml:space="preserve">.Séances stratégiques PC &amp; Structure de coordination projet (1)   </w:t>
            </w:r>
          </w:p>
        </w:tc>
        <w:tc>
          <w:tcPr>
            <w:tcW w:w="57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635E37E" w14:textId="03E18D50"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653ADB" w14:textId="107D08F4" w:rsidR="00F73282" w:rsidRPr="00EC6D28" w:rsidRDefault="003C6A14"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x</w:t>
            </w: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8FB47B"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E0BB31E"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E356F8"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98C5676"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7DDDC10"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501A92"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D1814D4"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E3CEEC"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861FA2"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7852E8"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0116BF1"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r>
      <w:tr w:rsidR="00EC6D28" w:rsidRPr="00EC6D28" w14:paraId="70FEE136" w14:textId="77777777" w:rsidTr="003C6A14">
        <w:trPr>
          <w:gridAfter w:val="1"/>
          <w:wAfter w:w="18" w:type="dxa"/>
          <w:trHeight w:val="308"/>
        </w:trPr>
        <w:tc>
          <w:tcPr>
            <w:tcW w:w="2403" w:type="dxa"/>
            <w:vMerge/>
            <w:tcBorders>
              <w:left w:val="single" w:sz="4" w:space="0" w:color="auto"/>
              <w:right w:val="single" w:sz="4" w:space="0" w:color="auto"/>
            </w:tcBorders>
          </w:tcPr>
          <w:p w14:paraId="5F8648A3"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6097" w:type="dxa"/>
            <w:tcBorders>
              <w:top w:val="single" w:sz="4" w:space="0" w:color="auto"/>
              <w:left w:val="single" w:sz="4" w:space="0" w:color="auto"/>
              <w:bottom w:val="single" w:sz="4" w:space="0" w:color="auto"/>
              <w:right w:val="single" w:sz="4" w:space="0" w:color="auto"/>
            </w:tcBorders>
            <w:shd w:val="clear" w:color="auto" w:fill="66FFFF"/>
          </w:tcPr>
          <w:p w14:paraId="3D9D768C" w14:textId="77777777" w:rsidR="00F73282" w:rsidRPr="00EC6D28" w:rsidRDefault="00F73282" w:rsidP="003C6A14">
            <w:pPr>
              <w:spacing w:after="0"/>
              <w:jc w:val="both"/>
              <w:rPr>
                <w:rFonts w:asciiTheme="majorHAnsi" w:hAnsiTheme="majorHAnsi" w:cstheme="majorHAnsi"/>
                <w:bCs/>
                <w:color w:val="000000" w:themeColor="text1"/>
                <w:sz w:val="24"/>
                <w:szCs w:val="24"/>
                <w:lang w:val="fr-BE"/>
              </w:rPr>
            </w:pPr>
            <w:r w:rsidRPr="00EC6D28">
              <w:rPr>
                <w:rFonts w:asciiTheme="majorHAnsi" w:hAnsiTheme="majorHAnsi" w:cstheme="majorHAnsi"/>
                <w:b/>
                <w:bCs/>
                <w:color w:val="000000" w:themeColor="text1"/>
                <w:sz w:val="24"/>
                <w:szCs w:val="24"/>
                <w:lang w:val="fr-BE"/>
              </w:rPr>
              <w:t>1.1.2</w:t>
            </w:r>
            <w:r w:rsidRPr="00EC6D28">
              <w:rPr>
                <w:rFonts w:asciiTheme="majorHAnsi" w:hAnsiTheme="majorHAnsi" w:cstheme="majorHAnsi"/>
                <w:bCs/>
                <w:color w:val="000000" w:themeColor="text1"/>
                <w:sz w:val="24"/>
                <w:szCs w:val="24"/>
                <w:lang w:val="fr-BE"/>
              </w:rPr>
              <w:t xml:space="preserve"> Séances</w:t>
            </w:r>
            <w:r w:rsidR="00CF781A" w:rsidRPr="00EC6D28">
              <w:rPr>
                <w:rFonts w:asciiTheme="majorHAnsi" w:hAnsiTheme="majorHAnsi" w:cstheme="majorHAnsi"/>
                <w:bCs/>
                <w:color w:val="000000" w:themeColor="text1"/>
                <w:sz w:val="24"/>
                <w:szCs w:val="24"/>
                <w:lang w:val="fr-BE"/>
              </w:rPr>
              <w:t xml:space="preserve"> stratégiques (2) </w:t>
            </w:r>
          </w:p>
        </w:tc>
        <w:tc>
          <w:tcPr>
            <w:tcW w:w="57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CD9B0D3" w14:textId="048F1EBA"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6171EF" w14:textId="1A3FE9B2" w:rsidR="00F73282" w:rsidRPr="00EC6D28" w:rsidRDefault="003C6A14"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x</w:t>
            </w: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5CAB27"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51EBC08"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202F9C"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8CF5010"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3F27DE"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93003"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E3BE0D"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4FEE631"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D1CE2D"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DF6F28"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EB8576E"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r>
      <w:tr w:rsidR="00EC6D28" w:rsidRPr="00EC6D28" w14:paraId="7D6FC3B3" w14:textId="77777777" w:rsidTr="003C6A14">
        <w:trPr>
          <w:gridAfter w:val="1"/>
          <w:wAfter w:w="18" w:type="dxa"/>
          <w:trHeight w:val="363"/>
        </w:trPr>
        <w:tc>
          <w:tcPr>
            <w:tcW w:w="2403" w:type="dxa"/>
            <w:vMerge/>
            <w:tcBorders>
              <w:left w:val="single" w:sz="4" w:space="0" w:color="auto"/>
              <w:right w:val="single" w:sz="4" w:space="0" w:color="auto"/>
            </w:tcBorders>
            <w:shd w:val="clear" w:color="auto" w:fill="B7FFFF"/>
            <w:hideMark/>
          </w:tcPr>
          <w:p w14:paraId="7D12D50A" w14:textId="77777777" w:rsidR="00F73282" w:rsidRPr="00EC6D28" w:rsidRDefault="00F73282" w:rsidP="003C6A14">
            <w:pPr>
              <w:spacing w:after="0"/>
              <w:jc w:val="both"/>
              <w:rPr>
                <w:rFonts w:asciiTheme="majorHAnsi" w:hAnsiTheme="majorHAnsi" w:cstheme="majorHAnsi"/>
                <w:bCs/>
                <w:color w:val="000000" w:themeColor="text1"/>
                <w:sz w:val="24"/>
                <w:szCs w:val="24"/>
                <w:lang w:val="fr-BE"/>
              </w:rPr>
            </w:pPr>
          </w:p>
        </w:tc>
        <w:tc>
          <w:tcPr>
            <w:tcW w:w="6097" w:type="dxa"/>
            <w:tcBorders>
              <w:top w:val="single" w:sz="4" w:space="0" w:color="auto"/>
              <w:left w:val="single" w:sz="4" w:space="0" w:color="auto"/>
              <w:bottom w:val="single" w:sz="4" w:space="0" w:color="auto"/>
              <w:right w:val="single" w:sz="4" w:space="0" w:color="auto"/>
            </w:tcBorders>
            <w:shd w:val="clear" w:color="auto" w:fill="66FFFF"/>
          </w:tcPr>
          <w:p w14:paraId="5683EDB9"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1.2. Formations</w:t>
            </w:r>
          </w:p>
        </w:tc>
        <w:tc>
          <w:tcPr>
            <w:tcW w:w="57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E43AD3F" w14:textId="77777777" w:rsidR="00F73282" w:rsidRPr="00EC6D28" w:rsidRDefault="00F73282" w:rsidP="003C6A14">
            <w:pPr>
              <w:spacing w:after="0"/>
              <w:jc w:val="both"/>
              <w:rPr>
                <w:rFonts w:asciiTheme="majorHAnsi" w:hAnsiTheme="majorHAnsi" w:cstheme="majorHAnsi"/>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5A17F7"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p w14:paraId="0C561C8D" w14:textId="77777777" w:rsidR="00F73282" w:rsidRPr="00EC6D28" w:rsidRDefault="00C5035F"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x</w:t>
            </w: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E91FB14"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5A0E67"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6E73A9F"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C097E4"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A8FCD29"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BE74BC"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913E23"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09CFDC" w14:textId="77777777" w:rsidR="00F73282" w:rsidRPr="00EC6D28" w:rsidRDefault="005707B3"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x</w:t>
            </w: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077EA3C"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361EC4A"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B2D3B0"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r>
      <w:tr w:rsidR="00EC6D28" w:rsidRPr="00EC6D28" w14:paraId="4BB8D449" w14:textId="77777777" w:rsidTr="003C6A14">
        <w:trPr>
          <w:gridAfter w:val="1"/>
          <w:wAfter w:w="18" w:type="dxa"/>
          <w:trHeight w:val="229"/>
        </w:trPr>
        <w:tc>
          <w:tcPr>
            <w:tcW w:w="2403" w:type="dxa"/>
            <w:vMerge/>
            <w:tcBorders>
              <w:left w:val="single" w:sz="4" w:space="0" w:color="auto"/>
              <w:right w:val="single" w:sz="4" w:space="0" w:color="auto"/>
            </w:tcBorders>
            <w:shd w:val="clear" w:color="auto" w:fill="B7FFFF"/>
          </w:tcPr>
          <w:p w14:paraId="43B3B625" w14:textId="77777777" w:rsidR="00F73282" w:rsidRPr="00EC6D28" w:rsidRDefault="00F73282" w:rsidP="003C6A14">
            <w:pPr>
              <w:spacing w:after="0"/>
              <w:jc w:val="both"/>
              <w:rPr>
                <w:rFonts w:asciiTheme="majorHAnsi" w:hAnsiTheme="majorHAnsi" w:cstheme="majorHAnsi"/>
                <w:bCs/>
                <w:color w:val="000000" w:themeColor="text1"/>
                <w:sz w:val="24"/>
                <w:szCs w:val="24"/>
                <w:lang w:val="fr-BE"/>
              </w:rPr>
            </w:pPr>
          </w:p>
        </w:tc>
        <w:tc>
          <w:tcPr>
            <w:tcW w:w="6097" w:type="dxa"/>
            <w:tcBorders>
              <w:top w:val="single" w:sz="4" w:space="0" w:color="auto"/>
              <w:left w:val="single" w:sz="4" w:space="0" w:color="auto"/>
              <w:bottom w:val="single" w:sz="4" w:space="0" w:color="auto"/>
              <w:right w:val="single" w:sz="4" w:space="0" w:color="auto"/>
            </w:tcBorders>
            <w:shd w:val="clear" w:color="auto" w:fill="66FFFF"/>
          </w:tcPr>
          <w:p w14:paraId="605F76B1"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1.3. Stages</w:t>
            </w:r>
          </w:p>
        </w:tc>
        <w:tc>
          <w:tcPr>
            <w:tcW w:w="57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59488E" w14:textId="77777777" w:rsidR="00F73282" w:rsidRPr="00EC6D28" w:rsidRDefault="00F73282" w:rsidP="003C6A14">
            <w:pPr>
              <w:spacing w:after="0"/>
              <w:jc w:val="both"/>
              <w:rPr>
                <w:rFonts w:asciiTheme="majorHAnsi" w:hAnsiTheme="majorHAnsi" w:cstheme="majorHAnsi"/>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414AC7"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DE69F1"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F931E7E"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0581D8"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530C8C"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D14F881"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8E35B1"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2AEC4CD"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C09A42"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EA88C8"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8E30F8"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F98039"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r>
      <w:tr w:rsidR="00EC6D28" w:rsidRPr="00EC6D28" w14:paraId="5822A60F" w14:textId="77777777" w:rsidTr="003C6A14">
        <w:trPr>
          <w:gridAfter w:val="1"/>
          <w:wAfter w:w="18" w:type="dxa"/>
          <w:trHeight w:val="288"/>
        </w:trPr>
        <w:tc>
          <w:tcPr>
            <w:tcW w:w="2403" w:type="dxa"/>
            <w:vMerge/>
            <w:tcBorders>
              <w:left w:val="single" w:sz="4" w:space="0" w:color="auto"/>
              <w:right w:val="single" w:sz="4" w:space="0" w:color="auto"/>
            </w:tcBorders>
            <w:shd w:val="clear" w:color="auto" w:fill="B7FFFF"/>
          </w:tcPr>
          <w:p w14:paraId="0CB4DC99" w14:textId="77777777" w:rsidR="00F73282" w:rsidRPr="00EC6D28" w:rsidRDefault="00F73282" w:rsidP="003C6A14">
            <w:pPr>
              <w:spacing w:after="0"/>
              <w:jc w:val="both"/>
              <w:rPr>
                <w:rFonts w:asciiTheme="majorHAnsi" w:hAnsiTheme="majorHAnsi" w:cstheme="majorHAnsi"/>
                <w:bCs/>
                <w:color w:val="000000" w:themeColor="text1"/>
                <w:sz w:val="24"/>
                <w:szCs w:val="24"/>
                <w:lang w:val="fr-BE"/>
              </w:rPr>
            </w:pPr>
          </w:p>
        </w:tc>
        <w:tc>
          <w:tcPr>
            <w:tcW w:w="6097" w:type="dxa"/>
            <w:tcBorders>
              <w:top w:val="single" w:sz="4" w:space="0" w:color="auto"/>
              <w:left w:val="single" w:sz="4" w:space="0" w:color="auto"/>
              <w:bottom w:val="single" w:sz="4" w:space="0" w:color="auto"/>
              <w:right w:val="single" w:sz="4" w:space="0" w:color="auto"/>
            </w:tcBorders>
            <w:shd w:val="clear" w:color="auto" w:fill="66FFFF"/>
          </w:tcPr>
          <w:p w14:paraId="117F9886" w14:textId="77777777" w:rsidR="00F73282" w:rsidRPr="00EC6D28" w:rsidRDefault="00F73282" w:rsidP="003C6A14">
            <w:pPr>
              <w:spacing w:after="0"/>
              <w:jc w:val="both"/>
              <w:rPr>
                <w:rFonts w:asciiTheme="majorHAnsi" w:hAnsiTheme="majorHAnsi" w:cstheme="majorHAnsi"/>
                <w:bCs/>
                <w:color w:val="000000" w:themeColor="text1"/>
                <w:sz w:val="24"/>
                <w:szCs w:val="24"/>
                <w:lang w:val="fr-BE"/>
              </w:rPr>
            </w:pPr>
            <w:r w:rsidRPr="00EC6D28">
              <w:rPr>
                <w:rFonts w:asciiTheme="majorHAnsi" w:hAnsiTheme="majorHAnsi" w:cstheme="majorHAnsi"/>
                <w:b/>
                <w:bCs/>
                <w:color w:val="000000" w:themeColor="text1"/>
                <w:sz w:val="24"/>
                <w:szCs w:val="24"/>
                <w:lang w:val="fr-BE"/>
              </w:rPr>
              <w:t>1.3.1</w:t>
            </w:r>
            <w:r w:rsidRPr="00EC6D28">
              <w:rPr>
                <w:rFonts w:asciiTheme="majorHAnsi" w:hAnsiTheme="majorHAnsi" w:cstheme="majorHAnsi"/>
                <w:bCs/>
                <w:color w:val="000000" w:themeColor="text1"/>
                <w:sz w:val="24"/>
                <w:szCs w:val="24"/>
                <w:lang w:val="fr-BE"/>
              </w:rPr>
              <w:t xml:space="preserve"> Stage Festival</w:t>
            </w:r>
            <w:r w:rsidR="005707B3" w:rsidRPr="00EC6D28">
              <w:rPr>
                <w:rFonts w:asciiTheme="majorHAnsi" w:hAnsiTheme="majorHAnsi" w:cstheme="majorHAnsi"/>
                <w:bCs/>
                <w:color w:val="000000" w:themeColor="text1"/>
                <w:sz w:val="24"/>
                <w:szCs w:val="24"/>
                <w:lang w:val="fr-BE"/>
              </w:rPr>
              <w:t>s</w:t>
            </w:r>
            <w:r w:rsidRPr="00EC6D28">
              <w:rPr>
                <w:rFonts w:asciiTheme="majorHAnsi" w:hAnsiTheme="majorHAnsi" w:cstheme="majorHAnsi"/>
                <w:bCs/>
                <w:color w:val="000000" w:themeColor="text1"/>
                <w:sz w:val="24"/>
                <w:szCs w:val="24"/>
                <w:lang w:val="fr-BE"/>
              </w:rPr>
              <w:t xml:space="preserve"> </w:t>
            </w:r>
          </w:p>
        </w:tc>
        <w:tc>
          <w:tcPr>
            <w:tcW w:w="57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0B1655" w14:textId="77777777" w:rsidR="00F73282" w:rsidRPr="00EC6D28" w:rsidRDefault="00F73282" w:rsidP="003C6A14">
            <w:pPr>
              <w:spacing w:after="0"/>
              <w:jc w:val="both"/>
              <w:rPr>
                <w:rFonts w:asciiTheme="majorHAnsi" w:hAnsiTheme="majorHAnsi" w:cstheme="majorHAnsi"/>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F64A9ED"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3D7A3EB"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B83867"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588C94"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15D657"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CCB9DE" w14:textId="77777777" w:rsidR="00F73282" w:rsidRPr="00EC6D28" w:rsidRDefault="005707B3"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x</w:t>
            </w: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0379EC"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x</w:t>
            </w: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56951BE"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4719502"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6E1CEF"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58C0EF"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EE6EEF"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r>
      <w:tr w:rsidR="00EC6D28" w:rsidRPr="00EC6D28" w14:paraId="2A4EBA92" w14:textId="77777777" w:rsidTr="003C6A14">
        <w:trPr>
          <w:gridAfter w:val="1"/>
          <w:wAfter w:w="18" w:type="dxa"/>
          <w:trHeight w:val="360"/>
        </w:trPr>
        <w:tc>
          <w:tcPr>
            <w:tcW w:w="2403" w:type="dxa"/>
            <w:vMerge/>
            <w:tcBorders>
              <w:left w:val="single" w:sz="4" w:space="0" w:color="auto"/>
              <w:right w:val="single" w:sz="4" w:space="0" w:color="auto"/>
            </w:tcBorders>
            <w:shd w:val="clear" w:color="auto" w:fill="B7FFFF"/>
          </w:tcPr>
          <w:p w14:paraId="44496231" w14:textId="77777777" w:rsidR="00F73282" w:rsidRPr="00EC6D28" w:rsidRDefault="00F73282" w:rsidP="003C6A14">
            <w:pPr>
              <w:spacing w:after="0"/>
              <w:jc w:val="both"/>
              <w:rPr>
                <w:rFonts w:asciiTheme="majorHAnsi" w:hAnsiTheme="majorHAnsi" w:cstheme="majorHAnsi"/>
                <w:bCs/>
                <w:color w:val="000000" w:themeColor="text1"/>
                <w:sz w:val="24"/>
                <w:szCs w:val="24"/>
                <w:lang w:val="fr-BE"/>
              </w:rPr>
            </w:pPr>
          </w:p>
        </w:tc>
        <w:tc>
          <w:tcPr>
            <w:tcW w:w="6097" w:type="dxa"/>
            <w:tcBorders>
              <w:top w:val="single" w:sz="4" w:space="0" w:color="auto"/>
              <w:left w:val="single" w:sz="4" w:space="0" w:color="auto"/>
              <w:bottom w:val="single" w:sz="4" w:space="0" w:color="auto"/>
              <w:right w:val="single" w:sz="4" w:space="0" w:color="auto"/>
            </w:tcBorders>
            <w:shd w:val="clear" w:color="auto" w:fill="66FFFF"/>
          </w:tcPr>
          <w:p w14:paraId="4E48DC59" w14:textId="77777777" w:rsidR="00F73282" w:rsidRPr="00EC6D28" w:rsidRDefault="00F73282" w:rsidP="003C6A14">
            <w:pPr>
              <w:spacing w:after="0"/>
              <w:jc w:val="both"/>
              <w:rPr>
                <w:rFonts w:asciiTheme="majorHAnsi" w:hAnsiTheme="majorHAnsi" w:cstheme="majorHAnsi"/>
                <w:bCs/>
                <w:color w:val="000000" w:themeColor="text1"/>
                <w:sz w:val="24"/>
                <w:szCs w:val="24"/>
                <w:lang w:val="fr-BE"/>
              </w:rPr>
            </w:pPr>
            <w:r w:rsidRPr="00EC6D28">
              <w:rPr>
                <w:rFonts w:asciiTheme="majorHAnsi" w:hAnsiTheme="majorHAnsi" w:cstheme="majorHAnsi"/>
                <w:b/>
                <w:bCs/>
                <w:color w:val="000000" w:themeColor="text1"/>
                <w:sz w:val="24"/>
                <w:szCs w:val="24"/>
                <w:lang w:val="fr-BE"/>
              </w:rPr>
              <w:t>1.3.2</w:t>
            </w:r>
            <w:r w:rsidRPr="00EC6D28">
              <w:rPr>
                <w:rFonts w:asciiTheme="majorHAnsi" w:hAnsiTheme="majorHAnsi" w:cstheme="majorHAnsi"/>
                <w:bCs/>
                <w:color w:val="000000" w:themeColor="text1"/>
                <w:sz w:val="24"/>
                <w:szCs w:val="24"/>
                <w:lang w:val="fr-BE"/>
              </w:rPr>
              <w:t xml:space="preserve"> stage structure ou institution culturelle  </w:t>
            </w:r>
          </w:p>
        </w:tc>
        <w:tc>
          <w:tcPr>
            <w:tcW w:w="57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C3A2769" w14:textId="77777777" w:rsidR="00F73282" w:rsidRPr="00EC6D28" w:rsidRDefault="00F73282" w:rsidP="003C6A14">
            <w:pPr>
              <w:spacing w:after="0"/>
              <w:jc w:val="both"/>
              <w:rPr>
                <w:rFonts w:asciiTheme="majorHAnsi" w:hAnsiTheme="majorHAnsi" w:cstheme="majorHAnsi"/>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E06C242"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4573306"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4D26E0"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D933F7"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9AB8DB5"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681FB6"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695637A"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1641C5"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E6058C"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6FA3AC"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E6F930"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F2A271"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x</w:t>
            </w:r>
          </w:p>
        </w:tc>
      </w:tr>
      <w:tr w:rsidR="00EC6D28" w:rsidRPr="00EC6D28" w14:paraId="1DB36C07" w14:textId="77777777" w:rsidTr="003C6A14">
        <w:trPr>
          <w:gridAfter w:val="1"/>
          <w:wAfter w:w="18" w:type="dxa"/>
          <w:trHeight w:val="180"/>
        </w:trPr>
        <w:tc>
          <w:tcPr>
            <w:tcW w:w="2403" w:type="dxa"/>
            <w:vMerge/>
            <w:tcBorders>
              <w:left w:val="single" w:sz="4" w:space="0" w:color="auto"/>
              <w:right w:val="single" w:sz="4" w:space="0" w:color="auto"/>
            </w:tcBorders>
            <w:shd w:val="clear" w:color="auto" w:fill="B7FFFF"/>
          </w:tcPr>
          <w:p w14:paraId="29582DA2" w14:textId="77777777" w:rsidR="00F73282" w:rsidRPr="00EC6D28" w:rsidRDefault="00F73282" w:rsidP="003C6A14">
            <w:pPr>
              <w:spacing w:after="0"/>
              <w:jc w:val="both"/>
              <w:rPr>
                <w:rFonts w:asciiTheme="majorHAnsi" w:hAnsiTheme="majorHAnsi" w:cstheme="majorHAnsi"/>
                <w:bCs/>
                <w:color w:val="000000" w:themeColor="text1"/>
                <w:sz w:val="24"/>
                <w:szCs w:val="24"/>
                <w:lang w:val="fr-BE"/>
              </w:rPr>
            </w:pPr>
          </w:p>
        </w:tc>
        <w:tc>
          <w:tcPr>
            <w:tcW w:w="6097" w:type="dxa"/>
            <w:tcBorders>
              <w:top w:val="single" w:sz="4" w:space="0" w:color="auto"/>
              <w:left w:val="single" w:sz="4" w:space="0" w:color="auto"/>
              <w:bottom w:val="single" w:sz="4" w:space="0" w:color="auto"/>
              <w:right w:val="single" w:sz="4" w:space="0" w:color="auto"/>
            </w:tcBorders>
            <w:shd w:val="clear" w:color="auto" w:fill="66FFFF"/>
          </w:tcPr>
          <w:p w14:paraId="36DB7B57" w14:textId="77777777" w:rsidR="00F73282" w:rsidRPr="00EC6D28" w:rsidRDefault="00080E28" w:rsidP="003C6A14">
            <w:pPr>
              <w:spacing w:after="0"/>
              <w:jc w:val="both"/>
              <w:rPr>
                <w:rFonts w:asciiTheme="majorHAnsi" w:hAnsiTheme="majorHAnsi" w:cstheme="majorHAnsi"/>
                <w:bCs/>
                <w:color w:val="000000" w:themeColor="text1"/>
                <w:sz w:val="24"/>
                <w:szCs w:val="24"/>
                <w:lang w:val="fr-BE"/>
              </w:rPr>
            </w:pPr>
            <w:r w:rsidRPr="00EC6D28">
              <w:rPr>
                <w:rFonts w:asciiTheme="majorHAnsi" w:hAnsiTheme="majorHAnsi" w:cstheme="majorHAnsi"/>
                <w:b/>
                <w:bCs/>
                <w:color w:val="000000" w:themeColor="text1"/>
                <w:sz w:val="24"/>
                <w:szCs w:val="24"/>
                <w:lang w:val="fr-BE"/>
              </w:rPr>
              <w:t>1.4</w:t>
            </w:r>
            <w:r w:rsidRPr="00EC6D28">
              <w:rPr>
                <w:rFonts w:asciiTheme="majorHAnsi" w:hAnsiTheme="majorHAnsi" w:cstheme="majorHAnsi"/>
                <w:bCs/>
                <w:color w:val="000000" w:themeColor="text1"/>
                <w:sz w:val="24"/>
                <w:szCs w:val="24"/>
                <w:lang w:val="fr-BE"/>
              </w:rPr>
              <w:t xml:space="preserve"> Spectacles et </w:t>
            </w:r>
            <w:r w:rsidR="005707B3" w:rsidRPr="00EC6D28">
              <w:rPr>
                <w:rFonts w:asciiTheme="majorHAnsi" w:hAnsiTheme="majorHAnsi" w:cstheme="majorHAnsi"/>
                <w:bCs/>
                <w:color w:val="000000" w:themeColor="text1"/>
                <w:sz w:val="24"/>
                <w:szCs w:val="24"/>
                <w:lang w:val="fr-BE"/>
              </w:rPr>
              <w:t>débats</w:t>
            </w:r>
          </w:p>
        </w:tc>
        <w:tc>
          <w:tcPr>
            <w:tcW w:w="573" w:type="dxa"/>
            <w:tcBorders>
              <w:top w:val="single" w:sz="4" w:space="0" w:color="auto"/>
              <w:left w:val="single" w:sz="4" w:space="0" w:color="auto"/>
              <w:bottom w:val="single" w:sz="4" w:space="0" w:color="auto"/>
              <w:right w:val="single" w:sz="4" w:space="0" w:color="auto"/>
            </w:tcBorders>
            <w:shd w:val="clear" w:color="auto" w:fill="000000" w:themeFill="text1"/>
          </w:tcPr>
          <w:p w14:paraId="1D178A21" w14:textId="77777777" w:rsidR="00F73282" w:rsidRPr="00EC6D28" w:rsidRDefault="00F73282" w:rsidP="003C6A14">
            <w:pPr>
              <w:spacing w:after="0"/>
              <w:jc w:val="both"/>
              <w:rPr>
                <w:rFonts w:asciiTheme="majorHAnsi" w:hAnsiTheme="majorHAnsi" w:cstheme="majorHAnsi"/>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B1ADF71"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0FAC885"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FEB6151"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40159D0"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2DF3DEE"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957A43C"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244644A"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4C86A90"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7ACDD91"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DBCF9EA"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5CC519C"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A63B214"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r>
      <w:tr w:rsidR="00EC6D28" w:rsidRPr="00EC6D28" w14:paraId="35F3518E" w14:textId="77777777" w:rsidTr="003C6A14">
        <w:trPr>
          <w:gridAfter w:val="1"/>
          <w:wAfter w:w="18" w:type="dxa"/>
          <w:trHeight w:val="276"/>
        </w:trPr>
        <w:tc>
          <w:tcPr>
            <w:tcW w:w="2403" w:type="dxa"/>
            <w:vMerge/>
            <w:tcBorders>
              <w:left w:val="single" w:sz="4" w:space="0" w:color="auto"/>
              <w:right w:val="single" w:sz="4" w:space="0" w:color="auto"/>
            </w:tcBorders>
            <w:shd w:val="clear" w:color="auto" w:fill="B7FFFF"/>
          </w:tcPr>
          <w:p w14:paraId="07441C51" w14:textId="77777777" w:rsidR="00F73282" w:rsidRPr="00EC6D28" w:rsidRDefault="00F73282" w:rsidP="003C6A14">
            <w:pPr>
              <w:spacing w:after="0"/>
              <w:jc w:val="both"/>
              <w:rPr>
                <w:rFonts w:asciiTheme="majorHAnsi" w:hAnsiTheme="majorHAnsi" w:cstheme="majorHAnsi"/>
                <w:bCs/>
                <w:color w:val="000000" w:themeColor="text1"/>
                <w:sz w:val="24"/>
                <w:szCs w:val="24"/>
                <w:lang w:val="fr-BE"/>
              </w:rPr>
            </w:pPr>
          </w:p>
        </w:tc>
        <w:tc>
          <w:tcPr>
            <w:tcW w:w="6097" w:type="dxa"/>
            <w:tcBorders>
              <w:top w:val="single" w:sz="4" w:space="0" w:color="auto"/>
              <w:left w:val="single" w:sz="4" w:space="0" w:color="auto"/>
              <w:bottom w:val="single" w:sz="4" w:space="0" w:color="auto"/>
              <w:right w:val="single" w:sz="4" w:space="0" w:color="auto"/>
            </w:tcBorders>
            <w:shd w:val="clear" w:color="auto" w:fill="66FFFF"/>
          </w:tcPr>
          <w:p w14:paraId="5AFF05BF" w14:textId="77777777" w:rsidR="00F73282" w:rsidRPr="00EC6D28" w:rsidRDefault="00F73282" w:rsidP="003C6A14">
            <w:pPr>
              <w:spacing w:after="0"/>
              <w:jc w:val="both"/>
              <w:rPr>
                <w:rFonts w:asciiTheme="majorHAnsi" w:hAnsiTheme="majorHAnsi" w:cstheme="majorHAnsi"/>
                <w:bCs/>
                <w:color w:val="000000" w:themeColor="text1"/>
                <w:sz w:val="24"/>
                <w:szCs w:val="24"/>
                <w:lang w:val="fr-BE"/>
              </w:rPr>
            </w:pPr>
            <w:r w:rsidRPr="00EC6D28">
              <w:rPr>
                <w:rFonts w:asciiTheme="majorHAnsi" w:hAnsiTheme="majorHAnsi" w:cstheme="majorHAnsi"/>
                <w:b/>
                <w:bCs/>
                <w:color w:val="000000" w:themeColor="text1"/>
                <w:sz w:val="24"/>
                <w:szCs w:val="24"/>
                <w:lang w:val="fr-BE"/>
              </w:rPr>
              <w:t>1.4.1</w:t>
            </w:r>
            <w:r w:rsidRPr="00EC6D28">
              <w:rPr>
                <w:rFonts w:asciiTheme="majorHAnsi" w:hAnsiTheme="majorHAnsi" w:cstheme="majorHAnsi"/>
                <w:bCs/>
                <w:color w:val="000000" w:themeColor="text1"/>
                <w:sz w:val="24"/>
                <w:szCs w:val="24"/>
                <w:lang w:val="fr-BE"/>
              </w:rPr>
              <w:t xml:space="preserve"> Spectacle vivants/ cachets </w:t>
            </w:r>
          </w:p>
        </w:tc>
        <w:tc>
          <w:tcPr>
            <w:tcW w:w="57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8C64AE" w14:textId="77777777" w:rsidR="00F73282" w:rsidRPr="00EC6D28" w:rsidRDefault="00F73282" w:rsidP="003C6A14">
            <w:pPr>
              <w:spacing w:after="0"/>
              <w:jc w:val="both"/>
              <w:rPr>
                <w:rFonts w:asciiTheme="majorHAnsi" w:hAnsiTheme="majorHAnsi" w:cstheme="majorHAnsi"/>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FF1718"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D25A9D2"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F0964E" w14:textId="77777777" w:rsidR="00F73282" w:rsidRPr="00EC6D28" w:rsidRDefault="00080E28"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x</w:t>
            </w: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C3374E"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C2D86AD" w14:textId="77777777" w:rsidR="00F73282" w:rsidRPr="00EC6D28" w:rsidRDefault="00080E28"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x</w:t>
            </w:r>
          </w:p>
        </w:tc>
        <w:tc>
          <w:tcPr>
            <w:tcW w:w="45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945E70"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F79C04"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529418A"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C3F6D0"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E085CA" w14:textId="77777777" w:rsidR="00F73282" w:rsidRPr="00EC6D28" w:rsidRDefault="005707B3"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x</w:t>
            </w: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2799CBB"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E7E7FA2"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r>
      <w:tr w:rsidR="00EC6D28" w:rsidRPr="00EC6D28" w14:paraId="58B2D6C8" w14:textId="77777777" w:rsidTr="003C6A14">
        <w:trPr>
          <w:gridAfter w:val="1"/>
          <w:wAfter w:w="18" w:type="dxa"/>
          <w:trHeight w:val="311"/>
        </w:trPr>
        <w:tc>
          <w:tcPr>
            <w:tcW w:w="2403" w:type="dxa"/>
            <w:vMerge/>
            <w:tcBorders>
              <w:left w:val="single" w:sz="4" w:space="0" w:color="auto"/>
              <w:right w:val="single" w:sz="4" w:space="0" w:color="auto"/>
            </w:tcBorders>
            <w:shd w:val="clear" w:color="auto" w:fill="B7FFFF"/>
          </w:tcPr>
          <w:p w14:paraId="528C770C" w14:textId="77777777" w:rsidR="00F73282" w:rsidRPr="00EC6D28" w:rsidRDefault="00F73282" w:rsidP="003C6A14">
            <w:pPr>
              <w:spacing w:after="0"/>
              <w:jc w:val="both"/>
              <w:rPr>
                <w:rFonts w:asciiTheme="majorHAnsi" w:hAnsiTheme="majorHAnsi" w:cstheme="majorHAnsi"/>
                <w:bCs/>
                <w:color w:val="000000" w:themeColor="text1"/>
                <w:sz w:val="24"/>
                <w:szCs w:val="24"/>
                <w:lang w:val="fr-BE"/>
              </w:rPr>
            </w:pPr>
          </w:p>
        </w:tc>
        <w:tc>
          <w:tcPr>
            <w:tcW w:w="6097" w:type="dxa"/>
            <w:tcBorders>
              <w:top w:val="single" w:sz="4" w:space="0" w:color="auto"/>
              <w:left w:val="single" w:sz="4" w:space="0" w:color="auto"/>
              <w:bottom w:val="single" w:sz="4" w:space="0" w:color="auto"/>
              <w:right w:val="single" w:sz="4" w:space="0" w:color="auto"/>
            </w:tcBorders>
            <w:shd w:val="clear" w:color="auto" w:fill="66FFFF"/>
          </w:tcPr>
          <w:p w14:paraId="71BFE59E" w14:textId="77777777" w:rsidR="00F73282" w:rsidRPr="00EC6D28" w:rsidRDefault="00F73282" w:rsidP="003C6A14">
            <w:pPr>
              <w:spacing w:after="0"/>
              <w:jc w:val="both"/>
              <w:rPr>
                <w:rFonts w:asciiTheme="majorHAnsi" w:hAnsiTheme="majorHAnsi" w:cstheme="majorHAnsi"/>
                <w:bCs/>
                <w:color w:val="000000" w:themeColor="text1"/>
                <w:sz w:val="24"/>
                <w:szCs w:val="24"/>
                <w:lang w:val="fr-BE"/>
              </w:rPr>
            </w:pPr>
            <w:r w:rsidRPr="00EC6D28">
              <w:rPr>
                <w:rFonts w:asciiTheme="majorHAnsi" w:hAnsiTheme="majorHAnsi" w:cstheme="majorHAnsi"/>
                <w:b/>
                <w:bCs/>
                <w:color w:val="000000" w:themeColor="text1"/>
                <w:sz w:val="24"/>
                <w:szCs w:val="24"/>
                <w:lang w:val="fr-BE"/>
              </w:rPr>
              <w:t>1.4.2</w:t>
            </w:r>
            <w:r w:rsidRPr="00EC6D28">
              <w:rPr>
                <w:rFonts w:asciiTheme="majorHAnsi" w:hAnsiTheme="majorHAnsi" w:cstheme="majorHAnsi"/>
                <w:bCs/>
                <w:color w:val="000000" w:themeColor="text1"/>
                <w:sz w:val="24"/>
                <w:szCs w:val="24"/>
                <w:lang w:val="fr-BE"/>
              </w:rPr>
              <w:t xml:space="preserve"> Expositions arts visuels, performances /cachets</w:t>
            </w:r>
          </w:p>
        </w:tc>
        <w:tc>
          <w:tcPr>
            <w:tcW w:w="57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D8CB91" w14:textId="77777777" w:rsidR="00F73282" w:rsidRPr="00EC6D28" w:rsidRDefault="00F73282" w:rsidP="003C6A14">
            <w:pPr>
              <w:spacing w:after="0"/>
              <w:jc w:val="both"/>
              <w:rPr>
                <w:rFonts w:asciiTheme="majorHAnsi" w:hAnsiTheme="majorHAnsi" w:cstheme="majorHAnsi"/>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D066C8B"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7ED56E"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ECEBAFF" w14:textId="77777777" w:rsidR="00F73282" w:rsidRPr="00EC6D28" w:rsidRDefault="00080E28"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x</w:t>
            </w: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E8A0E7"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67196B5" w14:textId="77777777" w:rsidR="00F73282" w:rsidRPr="00EC6D28" w:rsidRDefault="00080E28"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x</w:t>
            </w:r>
          </w:p>
        </w:tc>
        <w:tc>
          <w:tcPr>
            <w:tcW w:w="45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EAF80F6"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F323B9"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AE5F8D"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3947B10"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24202A9" w14:textId="77777777" w:rsidR="00F73282" w:rsidRPr="00EC6D28" w:rsidRDefault="005707B3"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x</w:t>
            </w: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6CCBF5"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DD9698B"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r>
      <w:tr w:rsidR="00EC6D28" w:rsidRPr="00EC6D28" w14:paraId="5537D0B0" w14:textId="77777777" w:rsidTr="003C6A14">
        <w:trPr>
          <w:gridAfter w:val="1"/>
          <w:wAfter w:w="18" w:type="dxa"/>
          <w:trHeight w:val="180"/>
        </w:trPr>
        <w:tc>
          <w:tcPr>
            <w:tcW w:w="2403" w:type="dxa"/>
            <w:vMerge/>
            <w:tcBorders>
              <w:left w:val="single" w:sz="4" w:space="0" w:color="auto"/>
              <w:right w:val="single" w:sz="4" w:space="0" w:color="auto"/>
            </w:tcBorders>
            <w:shd w:val="clear" w:color="auto" w:fill="B7FFFF"/>
          </w:tcPr>
          <w:p w14:paraId="5FE695F7" w14:textId="77777777" w:rsidR="00F73282" w:rsidRPr="00EC6D28" w:rsidRDefault="00F73282" w:rsidP="003C6A14">
            <w:pPr>
              <w:spacing w:after="0"/>
              <w:jc w:val="both"/>
              <w:rPr>
                <w:rFonts w:asciiTheme="majorHAnsi" w:hAnsiTheme="majorHAnsi" w:cstheme="majorHAnsi"/>
                <w:bCs/>
                <w:color w:val="000000" w:themeColor="text1"/>
                <w:sz w:val="24"/>
                <w:szCs w:val="24"/>
                <w:lang w:val="fr-BE"/>
              </w:rPr>
            </w:pPr>
          </w:p>
        </w:tc>
        <w:tc>
          <w:tcPr>
            <w:tcW w:w="6097" w:type="dxa"/>
            <w:tcBorders>
              <w:top w:val="single" w:sz="4" w:space="0" w:color="auto"/>
              <w:left w:val="single" w:sz="4" w:space="0" w:color="auto"/>
              <w:bottom w:val="single" w:sz="4" w:space="0" w:color="auto"/>
              <w:right w:val="single" w:sz="4" w:space="0" w:color="auto"/>
            </w:tcBorders>
            <w:shd w:val="clear" w:color="auto" w:fill="66FFFF"/>
          </w:tcPr>
          <w:p w14:paraId="2C14005F"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 xml:space="preserve">1.5 Projets start up </w:t>
            </w:r>
          </w:p>
        </w:tc>
        <w:tc>
          <w:tcPr>
            <w:tcW w:w="573" w:type="dxa"/>
            <w:tcBorders>
              <w:top w:val="single" w:sz="4" w:space="0" w:color="auto"/>
              <w:left w:val="single" w:sz="4" w:space="0" w:color="auto"/>
              <w:bottom w:val="single" w:sz="4" w:space="0" w:color="auto"/>
              <w:right w:val="single" w:sz="4" w:space="0" w:color="auto"/>
            </w:tcBorders>
            <w:shd w:val="clear" w:color="auto" w:fill="000000" w:themeFill="text1"/>
          </w:tcPr>
          <w:p w14:paraId="165EF59C" w14:textId="77777777" w:rsidR="00F73282" w:rsidRPr="00EC6D28" w:rsidRDefault="00F73282" w:rsidP="003C6A14">
            <w:pPr>
              <w:spacing w:after="0"/>
              <w:jc w:val="both"/>
              <w:rPr>
                <w:rFonts w:asciiTheme="majorHAnsi" w:hAnsiTheme="majorHAnsi" w:cstheme="majorHAnsi"/>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40124E2"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AF0C951"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26812C1"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DA41FEC"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C698835"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79B5389"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CE09964"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F697D60"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CFBA305"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CA9B3CE"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563E07F"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3A828F3"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r>
      <w:tr w:rsidR="00EC6D28" w:rsidRPr="00EC6D28" w14:paraId="12179EF4" w14:textId="77777777" w:rsidTr="003C6A14">
        <w:trPr>
          <w:gridAfter w:val="1"/>
          <w:wAfter w:w="18" w:type="dxa"/>
          <w:trHeight w:val="363"/>
        </w:trPr>
        <w:tc>
          <w:tcPr>
            <w:tcW w:w="2403" w:type="dxa"/>
            <w:vMerge/>
            <w:tcBorders>
              <w:left w:val="single" w:sz="4" w:space="0" w:color="auto"/>
              <w:right w:val="single" w:sz="4" w:space="0" w:color="auto"/>
            </w:tcBorders>
            <w:shd w:val="clear" w:color="auto" w:fill="B7FFFF"/>
          </w:tcPr>
          <w:p w14:paraId="594DC4AE" w14:textId="77777777" w:rsidR="005707B3" w:rsidRPr="00EC6D28" w:rsidRDefault="005707B3" w:rsidP="003C6A14">
            <w:pPr>
              <w:spacing w:after="0"/>
              <w:jc w:val="both"/>
              <w:rPr>
                <w:rFonts w:asciiTheme="majorHAnsi" w:hAnsiTheme="majorHAnsi" w:cstheme="majorHAnsi"/>
                <w:bCs/>
                <w:color w:val="000000" w:themeColor="text1"/>
                <w:sz w:val="24"/>
                <w:szCs w:val="24"/>
                <w:lang w:val="fr-BE"/>
              </w:rPr>
            </w:pPr>
          </w:p>
        </w:tc>
        <w:tc>
          <w:tcPr>
            <w:tcW w:w="6097" w:type="dxa"/>
            <w:tcBorders>
              <w:top w:val="single" w:sz="4" w:space="0" w:color="auto"/>
              <w:left w:val="single" w:sz="4" w:space="0" w:color="auto"/>
              <w:bottom w:val="single" w:sz="4" w:space="0" w:color="auto"/>
              <w:right w:val="single" w:sz="4" w:space="0" w:color="auto"/>
            </w:tcBorders>
            <w:shd w:val="clear" w:color="auto" w:fill="66FFFF"/>
          </w:tcPr>
          <w:p w14:paraId="177F31C3" w14:textId="77777777" w:rsidR="005707B3" w:rsidRPr="00EC6D28" w:rsidRDefault="005707B3" w:rsidP="003C6A14">
            <w:pPr>
              <w:spacing w:after="0"/>
              <w:jc w:val="both"/>
              <w:rPr>
                <w:rFonts w:asciiTheme="majorHAnsi" w:hAnsiTheme="majorHAnsi" w:cstheme="majorHAnsi"/>
                <w:bCs/>
                <w:color w:val="000000" w:themeColor="text1"/>
                <w:sz w:val="24"/>
                <w:szCs w:val="24"/>
                <w:lang w:val="fr-BE"/>
              </w:rPr>
            </w:pPr>
            <w:r w:rsidRPr="00EC6D28">
              <w:rPr>
                <w:rFonts w:asciiTheme="majorHAnsi" w:hAnsiTheme="majorHAnsi" w:cstheme="majorHAnsi"/>
                <w:b/>
                <w:bCs/>
                <w:color w:val="000000" w:themeColor="text1"/>
                <w:sz w:val="24"/>
                <w:szCs w:val="24"/>
                <w:lang w:val="fr-BE"/>
              </w:rPr>
              <w:t>1.5.1</w:t>
            </w:r>
            <w:r w:rsidRPr="00EC6D28">
              <w:rPr>
                <w:rFonts w:asciiTheme="majorHAnsi" w:hAnsiTheme="majorHAnsi" w:cstheme="majorHAnsi"/>
                <w:bCs/>
                <w:color w:val="000000" w:themeColor="text1"/>
                <w:sz w:val="24"/>
                <w:szCs w:val="24"/>
                <w:lang w:val="fr-BE"/>
              </w:rPr>
              <w:t>. Séances stratégiques pour études projets (30 projets</w:t>
            </w:r>
          </w:p>
        </w:tc>
        <w:tc>
          <w:tcPr>
            <w:tcW w:w="57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A4C48F" w14:textId="77777777" w:rsidR="005707B3" w:rsidRPr="00EC6D28" w:rsidRDefault="005707B3" w:rsidP="003C6A14">
            <w:pPr>
              <w:spacing w:after="0"/>
              <w:jc w:val="both"/>
              <w:rPr>
                <w:rFonts w:asciiTheme="majorHAnsi" w:hAnsiTheme="majorHAnsi" w:cstheme="majorHAnsi"/>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1556B4" w14:textId="77777777" w:rsidR="005707B3" w:rsidRPr="00EC6D28" w:rsidRDefault="005707B3"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6ABE612" w14:textId="77777777" w:rsidR="005707B3" w:rsidRPr="00EC6D28" w:rsidRDefault="005707B3"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A6209A" w14:textId="77777777" w:rsidR="005707B3" w:rsidRPr="00EC6D28" w:rsidRDefault="005707B3"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3D622D" w14:textId="77777777" w:rsidR="005707B3" w:rsidRPr="00EC6D28" w:rsidRDefault="005707B3"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EC34F7" w14:textId="77777777" w:rsidR="005707B3" w:rsidRPr="00EC6D28" w:rsidRDefault="005707B3" w:rsidP="003C6A14">
            <w:pPr>
              <w:spacing w:after="0"/>
              <w:jc w:val="both"/>
              <w:rPr>
                <w:rFonts w:asciiTheme="majorHAnsi" w:hAnsiTheme="majorHAnsi" w:cstheme="majorHAnsi"/>
                <w:b/>
                <w:bCs/>
                <w:color w:val="000000" w:themeColor="text1"/>
                <w:sz w:val="24"/>
                <w:szCs w:val="24"/>
                <w:lang w:val="fr-BE"/>
              </w:rPr>
            </w:pPr>
          </w:p>
        </w:tc>
        <w:tc>
          <w:tcPr>
            <w:tcW w:w="45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B88854" w14:textId="77777777" w:rsidR="005707B3" w:rsidRPr="00EC6D28" w:rsidRDefault="005707B3"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52B284" w14:textId="77777777" w:rsidR="005707B3" w:rsidRPr="00EC6D28" w:rsidRDefault="005707B3"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975989" w14:textId="77777777" w:rsidR="005707B3" w:rsidRPr="00EC6D28" w:rsidRDefault="005707B3"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E52DDB9" w14:textId="77777777" w:rsidR="005707B3" w:rsidRPr="00EC6D28" w:rsidRDefault="005707B3"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C10CCEA" w14:textId="77777777" w:rsidR="005707B3" w:rsidRPr="00EC6D28" w:rsidRDefault="005707B3"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x</w:t>
            </w: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91E427" w14:textId="77777777" w:rsidR="005707B3" w:rsidRPr="00EC6D28" w:rsidRDefault="005707B3"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EAA062" w14:textId="77777777" w:rsidR="005707B3" w:rsidRPr="00EC6D28" w:rsidRDefault="005707B3" w:rsidP="003C6A14">
            <w:pPr>
              <w:spacing w:after="0"/>
              <w:jc w:val="both"/>
              <w:rPr>
                <w:rFonts w:asciiTheme="majorHAnsi" w:hAnsiTheme="majorHAnsi" w:cstheme="majorHAnsi"/>
                <w:b/>
                <w:bCs/>
                <w:color w:val="000000" w:themeColor="text1"/>
                <w:sz w:val="24"/>
                <w:szCs w:val="24"/>
                <w:lang w:val="fr-BE"/>
              </w:rPr>
            </w:pPr>
          </w:p>
        </w:tc>
      </w:tr>
      <w:tr w:rsidR="00EC6D28" w:rsidRPr="00EC6D28" w14:paraId="18C3118C" w14:textId="77777777" w:rsidTr="003C6A14">
        <w:trPr>
          <w:gridAfter w:val="1"/>
          <w:wAfter w:w="18" w:type="dxa"/>
          <w:trHeight w:val="288"/>
        </w:trPr>
        <w:tc>
          <w:tcPr>
            <w:tcW w:w="2403" w:type="dxa"/>
            <w:vMerge/>
            <w:tcBorders>
              <w:left w:val="single" w:sz="4" w:space="0" w:color="auto"/>
              <w:right w:val="single" w:sz="4" w:space="0" w:color="auto"/>
            </w:tcBorders>
            <w:shd w:val="clear" w:color="auto" w:fill="B7FFFF"/>
          </w:tcPr>
          <w:p w14:paraId="2F39B7D4" w14:textId="77777777" w:rsidR="00F73282" w:rsidRPr="00EC6D28" w:rsidRDefault="00F73282" w:rsidP="003C6A14">
            <w:pPr>
              <w:spacing w:after="0"/>
              <w:jc w:val="both"/>
              <w:rPr>
                <w:rFonts w:asciiTheme="majorHAnsi" w:hAnsiTheme="majorHAnsi" w:cstheme="majorHAnsi"/>
                <w:bCs/>
                <w:color w:val="000000" w:themeColor="text1"/>
                <w:sz w:val="24"/>
                <w:szCs w:val="24"/>
                <w:lang w:val="fr-BE"/>
              </w:rPr>
            </w:pPr>
          </w:p>
        </w:tc>
        <w:tc>
          <w:tcPr>
            <w:tcW w:w="6097" w:type="dxa"/>
            <w:tcBorders>
              <w:top w:val="single" w:sz="4" w:space="0" w:color="auto"/>
              <w:left w:val="single" w:sz="4" w:space="0" w:color="auto"/>
              <w:bottom w:val="single" w:sz="4" w:space="0" w:color="auto"/>
              <w:right w:val="single" w:sz="4" w:space="0" w:color="auto"/>
            </w:tcBorders>
            <w:shd w:val="clear" w:color="auto" w:fill="66FFFF"/>
          </w:tcPr>
          <w:p w14:paraId="544E1AE7" w14:textId="77777777" w:rsidR="00F73282" w:rsidRPr="00EC6D28" w:rsidRDefault="00F73282" w:rsidP="003C6A14">
            <w:pPr>
              <w:spacing w:after="0"/>
              <w:jc w:val="both"/>
              <w:rPr>
                <w:rFonts w:asciiTheme="majorHAnsi" w:hAnsiTheme="majorHAnsi" w:cstheme="majorHAnsi"/>
                <w:bCs/>
                <w:color w:val="000000" w:themeColor="text1"/>
                <w:sz w:val="24"/>
                <w:szCs w:val="24"/>
                <w:lang w:val="fr-BE"/>
              </w:rPr>
            </w:pPr>
            <w:r w:rsidRPr="00EC6D28">
              <w:rPr>
                <w:rFonts w:asciiTheme="majorHAnsi" w:hAnsiTheme="majorHAnsi" w:cstheme="majorHAnsi"/>
                <w:b/>
                <w:bCs/>
                <w:color w:val="000000" w:themeColor="text1"/>
                <w:sz w:val="24"/>
                <w:szCs w:val="24"/>
                <w:lang w:val="fr-BE"/>
              </w:rPr>
              <w:t>1.5.2</w:t>
            </w:r>
            <w:r w:rsidRPr="00EC6D28">
              <w:rPr>
                <w:rFonts w:asciiTheme="majorHAnsi" w:hAnsiTheme="majorHAnsi" w:cstheme="majorHAnsi"/>
                <w:bCs/>
                <w:color w:val="000000" w:themeColor="text1"/>
                <w:sz w:val="24"/>
                <w:szCs w:val="24"/>
                <w:lang w:val="fr-BE"/>
              </w:rPr>
              <w:t>. Jury (15 projets)</w:t>
            </w:r>
          </w:p>
        </w:tc>
        <w:tc>
          <w:tcPr>
            <w:tcW w:w="57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36AF66B" w14:textId="77777777" w:rsidR="00F73282" w:rsidRPr="00EC6D28" w:rsidRDefault="00F73282" w:rsidP="003C6A14">
            <w:pPr>
              <w:spacing w:after="0"/>
              <w:jc w:val="both"/>
              <w:rPr>
                <w:rFonts w:asciiTheme="majorHAnsi" w:hAnsiTheme="majorHAnsi" w:cstheme="majorHAnsi"/>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97C534B"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9437B7"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E2A4EA7"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186170"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5F00CC"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AE564A"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316053"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492B56"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F10849F"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BC7D56"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x</w:t>
            </w: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212135"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03EDB6"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r>
      <w:tr w:rsidR="00EC6D28" w:rsidRPr="00EC6D28" w14:paraId="09B07412" w14:textId="77777777" w:rsidTr="003C6A14">
        <w:trPr>
          <w:gridAfter w:val="1"/>
          <w:wAfter w:w="18" w:type="dxa"/>
          <w:trHeight w:val="144"/>
        </w:trPr>
        <w:tc>
          <w:tcPr>
            <w:tcW w:w="2403" w:type="dxa"/>
            <w:vMerge/>
            <w:tcBorders>
              <w:left w:val="single" w:sz="4" w:space="0" w:color="auto"/>
              <w:right w:val="single" w:sz="4" w:space="0" w:color="auto"/>
            </w:tcBorders>
            <w:shd w:val="clear" w:color="auto" w:fill="B7FFFF"/>
          </w:tcPr>
          <w:p w14:paraId="0E84E4B4" w14:textId="77777777" w:rsidR="00F73282" w:rsidRPr="00EC6D28" w:rsidRDefault="00F73282" w:rsidP="003C6A14">
            <w:pPr>
              <w:spacing w:after="0"/>
              <w:jc w:val="both"/>
              <w:rPr>
                <w:rFonts w:asciiTheme="majorHAnsi" w:hAnsiTheme="majorHAnsi" w:cstheme="majorHAnsi"/>
                <w:bCs/>
                <w:color w:val="000000" w:themeColor="text1"/>
                <w:sz w:val="24"/>
                <w:szCs w:val="24"/>
                <w:lang w:val="fr-BE"/>
              </w:rPr>
            </w:pPr>
          </w:p>
        </w:tc>
        <w:tc>
          <w:tcPr>
            <w:tcW w:w="6097" w:type="dxa"/>
            <w:tcBorders>
              <w:top w:val="single" w:sz="4" w:space="0" w:color="auto"/>
              <w:left w:val="single" w:sz="4" w:space="0" w:color="auto"/>
              <w:bottom w:val="single" w:sz="4" w:space="0" w:color="auto"/>
              <w:right w:val="single" w:sz="4" w:space="0" w:color="auto"/>
            </w:tcBorders>
            <w:shd w:val="clear" w:color="auto" w:fill="66FFFF"/>
          </w:tcPr>
          <w:p w14:paraId="1B4693C0" w14:textId="77777777" w:rsidR="00F73282" w:rsidRPr="00EC6D28" w:rsidRDefault="00F73282" w:rsidP="003C6A14">
            <w:pPr>
              <w:spacing w:after="0"/>
              <w:jc w:val="both"/>
              <w:rPr>
                <w:rFonts w:asciiTheme="majorHAnsi" w:hAnsiTheme="majorHAnsi" w:cstheme="majorHAnsi"/>
                <w:bCs/>
                <w:color w:val="000000" w:themeColor="text1"/>
                <w:sz w:val="24"/>
                <w:szCs w:val="24"/>
                <w:lang w:val="fr-BE"/>
              </w:rPr>
            </w:pPr>
            <w:r w:rsidRPr="00EC6D28">
              <w:rPr>
                <w:rFonts w:asciiTheme="majorHAnsi" w:hAnsiTheme="majorHAnsi" w:cstheme="majorHAnsi"/>
                <w:b/>
                <w:bCs/>
                <w:color w:val="000000" w:themeColor="text1"/>
                <w:sz w:val="24"/>
                <w:szCs w:val="24"/>
                <w:lang w:val="fr-BE"/>
              </w:rPr>
              <w:t>1.5.4</w:t>
            </w:r>
            <w:r w:rsidRPr="00EC6D28">
              <w:rPr>
                <w:rFonts w:asciiTheme="majorHAnsi" w:hAnsiTheme="majorHAnsi" w:cstheme="majorHAnsi"/>
                <w:bCs/>
                <w:color w:val="000000" w:themeColor="text1"/>
                <w:sz w:val="24"/>
                <w:szCs w:val="24"/>
                <w:lang w:val="fr-BE"/>
              </w:rPr>
              <w:t xml:space="preserve">. Journée lancement start up </w:t>
            </w:r>
          </w:p>
        </w:tc>
        <w:tc>
          <w:tcPr>
            <w:tcW w:w="57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9EF5BA" w14:textId="77777777" w:rsidR="00F73282" w:rsidRPr="00EC6D28" w:rsidRDefault="00F73282" w:rsidP="003C6A14">
            <w:pPr>
              <w:spacing w:after="0"/>
              <w:jc w:val="both"/>
              <w:rPr>
                <w:rFonts w:asciiTheme="majorHAnsi" w:hAnsiTheme="majorHAnsi" w:cstheme="majorHAnsi"/>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645DDA0"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54231B"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D3B6CD"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C1890D8"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79750E"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8C519C"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239801"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8B1908"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4C2A5E"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01FF2F"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x</w:t>
            </w: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A7A044"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BC23A6"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r>
      <w:tr w:rsidR="00EC6D28" w:rsidRPr="00EC6D28" w14:paraId="5AF223F3" w14:textId="77777777" w:rsidTr="003C6A14">
        <w:trPr>
          <w:gridAfter w:val="1"/>
          <w:wAfter w:w="18" w:type="dxa"/>
          <w:trHeight w:val="373"/>
        </w:trPr>
        <w:tc>
          <w:tcPr>
            <w:tcW w:w="2403" w:type="dxa"/>
            <w:vMerge/>
            <w:tcBorders>
              <w:left w:val="single" w:sz="4" w:space="0" w:color="auto"/>
              <w:right w:val="single" w:sz="4" w:space="0" w:color="auto"/>
            </w:tcBorders>
            <w:shd w:val="clear" w:color="auto" w:fill="B7FFFF"/>
          </w:tcPr>
          <w:p w14:paraId="51618512" w14:textId="77777777" w:rsidR="00F73282" w:rsidRPr="00EC6D28" w:rsidRDefault="00F73282" w:rsidP="003C6A14">
            <w:pPr>
              <w:spacing w:after="0"/>
              <w:jc w:val="both"/>
              <w:rPr>
                <w:rFonts w:asciiTheme="majorHAnsi" w:hAnsiTheme="majorHAnsi" w:cstheme="majorHAnsi"/>
                <w:bCs/>
                <w:color w:val="000000" w:themeColor="text1"/>
                <w:sz w:val="24"/>
                <w:szCs w:val="24"/>
                <w:lang w:val="fr-BE"/>
              </w:rPr>
            </w:pPr>
          </w:p>
        </w:tc>
        <w:tc>
          <w:tcPr>
            <w:tcW w:w="6097" w:type="dxa"/>
            <w:tcBorders>
              <w:top w:val="single" w:sz="4" w:space="0" w:color="auto"/>
              <w:left w:val="single" w:sz="4" w:space="0" w:color="auto"/>
              <w:bottom w:val="single" w:sz="4" w:space="0" w:color="auto"/>
              <w:right w:val="single" w:sz="4" w:space="0" w:color="auto"/>
            </w:tcBorders>
            <w:shd w:val="clear" w:color="auto" w:fill="66FFFF"/>
          </w:tcPr>
          <w:p w14:paraId="253AD5AA" w14:textId="77777777" w:rsidR="00F73282" w:rsidRPr="00EC6D28" w:rsidRDefault="00F73282" w:rsidP="003C6A14">
            <w:pPr>
              <w:spacing w:after="0"/>
              <w:jc w:val="both"/>
              <w:rPr>
                <w:rFonts w:asciiTheme="majorHAnsi" w:hAnsiTheme="majorHAnsi" w:cstheme="majorHAnsi"/>
                <w:bCs/>
                <w:color w:val="000000" w:themeColor="text1"/>
                <w:sz w:val="24"/>
                <w:szCs w:val="24"/>
                <w:lang w:val="fr-BE"/>
              </w:rPr>
            </w:pPr>
            <w:r w:rsidRPr="00EC6D28">
              <w:rPr>
                <w:rFonts w:asciiTheme="majorHAnsi" w:hAnsiTheme="majorHAnsi" w:cstheme="majorHAnsi"/>
                <w:b/>
                <w:bCs/>
                <w:color w:val="000000" w:themeColor="text1"/>
                <w:sz w:val="24"/>
                <w:szCs w:val="24"/>
                <w:lang w:val="fr-BE"/>
              </w:rPr>
              <w:t>1.5.5</w:t>
            </w:r>
            <w:r w:rsidRPr="00EC6D28">
              <w:rPr>
                <w:rFonts w:asciiTheme="majorHAnsi" w:hAnsiTheme="majorHAnsi" w:cstheme="majorHAnsi"/>
                <w:bCs/>
                <w:color w:val="000000" w:themeColor="text1"/>
                <w:sz w:val="24"/>
                <w:szCs w:val="24"/>
                <w:lang w:val="fr-BE"/>
              </w:rPr>
              <w:t>. Accompagnement (pour 10 projets)</w:t>
            </w:r>
          </w:p>
        </w:tc>
        <w:tc>
          <w:tcPr>
            <w:tcW w:w="57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D23913B" w14:textId="77777777" w:rsidR="00F73282" w:rsidRPr="00EC6D28" w:rsidRDefault="00F73282" w:rsidP="003C6A14">
            <w:pPr>
              <w:spacing w:after="0"/>
              <w:jc w:val="both"/>
              <w:rPr>
                <w:rFonts w:asciiTheme="majorHAnsi" w:hAnsiTheme="majorHAnsi" w:cstheme="majorHAnsi"/>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87604C"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C86119C"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5E6AE1"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373872"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7D26E2"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499228"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78CB4B"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1BD005"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080623"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6E06102"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F6399B"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0CCBC5"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r>
      <w:tr w:rsidR="00EC6D28" w:rsidRPr="00EC6D28" w14:paraId="392A51BB" w14:textId="77777777" w:rsidTr="003C6A14">
        <w:trPr>
          <w:gridAfter w:val="1"/>
          <w:wAfter w:w="18" w:type="dxa"/>
          <w:trHeight w:val="168"/>
        </w:trPr>
        <w:tc>
          <w:tcPr>
            <w:tcW w:w="2403" w:type="dxa"/>
            <w:vMerge/>
            <w:tcBorders>
              <w:left w:val="single" w:sz="4" w:space="0" w:color="auto"/>
              <w:right w:val="single" w:sz="4" w:space="0" w:color="auto"/>
            </w:tcBorders>
            <w:shd w:val="clear" w:color="auto" w:fill="B7FFFF"/>
          </w:tcPr>
          <w:p w14:paraId="165A03E3" w14:textId="77777777" w:rsidR="00F73282" w:rsidRPr="00EC6D28" w:rsidRDefault="00F73282" w:rsidP="003C6A14">
            <w:pPr>
              <w:spacing w:after="0"/>
              <w:jc w:val="both"/>
              <w:rPr>
                <w:rFonts w:asciiTheme="majorHAnsi" w:hAnsiTheme="majorHAnsi" w:cstheme="majorHAnsi"/>
                <w:bCs/>
                <w:color w:val="000000" w:themeColor="text1"/>
                <w:sz w:val="24"/>
                <w:szCs w:val="24"/>
                <w:lang w:val="fr-BE"/>
              </w:rPr>
            </w:pPr>
          </w:p>
        </w:tc>
        <w:tc>
          <w:tcPr>
            <w:tcW w:w="6097" w:type="dxa"/>
            <w:tcBorders>
              <w:top w:val="single" w:sz="4" w:space="0" w:color="auto"/>
              <w:left w:val="single" w:sz="4" w:space="0" w:color="auto"/>
              <w:bottom w:val="single" w:sz="4" w:space="0" w:color="auto"/>
              <w:right w:val="single" w:sz="4" w:space="0" w:color="auto"/>
            </w:tcBorders>
            <w:shd w:val="clear" w:color="auto" w:fill="66FFFF"/>
          </w:tcPr>
          <w:p w14:paraId="1653D071"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1.6</w:t>
            </w:r>
            <w:r w:rsidR="005707B3" w:rsidRPr="00EC6D28">
              <w:rPr>
                <w:rFonts w:asciiTheme="majorHAnsi" w:hAnsiTheme="majorHAnsi" w:cstheme="majorHAnsi"/>
                <w:b/>
                <w:bCs/>
                <w:color w:val="000000" w:themeColor="text1"/>
                <w:sz w:val="24"/>
                <w:szCs w:val="24"/>
                <w:lang w:val="fr-BE"/>
              </w:rPr>
              <w:t>.</w:t>
            </w:r>
            <w:r w:rsidRPr="00EC6D28">
              <w:rPr>
                <w:rFonts w:asciiTheme="majorHAnsi" w:hAnsiTheme="majorHAnsi" w:cstheme="majorHAnsi"/>
                <w:b/>
                <w:bCs/>
                <w:color w:val="000000" w:themeColor="text1"/>
                <w:sz w:val="24"/>
                <w:szCs w:val="24"/>
                <w:lang w:val="fr-BE"/>
              </w:rPr>
              <w:t xml:space="preserve"> Investissements</w:t>
            </w:r>
          </w:p>
        </w:tc>
        <w:tc>
          <w:tcPr>
            <w:tcW w:w="573" w:type="dxa"/>
            <w:tcBorders>
              <w:top w:val="single" w:sz="4" w:space="0" w:color="auto"/>
              <w:left w:val="single" w:sz="4" w:space="0" w:color="auto"/>
              <w:bottom w:val="single" w:sz="4" w:space="0" w:color="auto"/>
              <w:right w:val="single" w:sz="4" w:space="0" w:color="auto"/>
            </w:tcBorders>
            <w:shd w:val="clear" w:color="auto" w:fill="000000" w:themeFill="text1"/>
          </w:tcPr>
          <w:p w14:paraId="287042A3" w14:textId="77777777" w:rsidR="00F73282" w:rsidRPr="00EC6D28" w:rsidRDefault="00F73282" w:rsidP="003C6A14">
            <w:pPr>
              <w:spacing w:after="0"/>
              <w:jc w:val="both"/>
              <w:rPr>
                <w:rFonts w:asciiTheme="majorHAnsi" w:hAnsiTheme="majorHAnsi" w:cstheme="majorHAnsi"/>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5B93AE8"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E15D25C"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6340BD6"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5B6C040"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EFA10DF"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A6608A2"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76635F3"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73071EF"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88FC2AD"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E2C536B"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5891148"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668AFBA"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r>
      <w:tr w:rsidR="00EC6D28" w:rsidRPr="00EC6D28" w14:paraId="6782EDF1" w14:textId="77777777" w:rsidTr="003C6A14">
        <w:trPr>
          <w:gridAfter w:val="1"/>
          <w:wAfter w:w="18" w:type="dxa"/>
          <w:trHeight w:val="375"/>
        </w:trPr>
        <w:tc>
          <w:tcPr>
            <w:tcW w:w="2403" w:type="dxa"/>
            <w:vMerge/>
            <w:tcBorders>
              <w:left w:val="single" w:sz="4" w:space="0" w:color="auto"/>
              <w:right w:val="single" w:sz="4" w:space="0" w:color="auto"/>
            </w:tcBorders>
            <w:shd w:val="clear" w:color="auto" w:fill="B7FFFF"/>
          </w:tcPr>
          <w:p w14:paraId="278E40A3" w14:textId="77777777" w:rsidR="00F73282" w:rsidRPr="00EC6D28" w:rsidRDefault="00F73282" w:rsidP="003C6A14">
            <w:pPr>
              <w:spacing w:after="0"/>
              <w:jc w:val="both"/>
              <w:rPr>
                <w:rFonts w:asciiTheme="majorHAnsi" w:hAnsiTheme="majorHAnsi" w:cstheme="majorHAnsi"/>
                <w:bCs/>
                <w:color w:val="000000" w:themeColor="text1"/>
                <w:sz w:val="24"/>
                <w:szCs w:val="24"/>
                <w:lang w:val="fr-BE"/>
              </w:rPr>
            </w:pPr>
          </w:p>
        </w:tc>
        <w:tc>
          <w:tcPr>
            <w:tcW w:w="6097" w:type="dxa"/>
            <w:tcBorders>
              <w:top w:val="single" w:sz="4" w:space="0" w:color="auto"/>
              <w:left w:val="single" w:sz="4" w:space="0" w:color="auto"/>
              <w:bottom w:val="single" w:sz="4" w:space="0" w:color="auto"/>
              <w:right w:val="single" w:sz="4" w:space="0" w:color="auto"/>
            </w:tcBorders>
            <w:shd w:val="clear" w:color="auto" w:fill="66FFFF"/>
          </w:tcPr>
          <w:p w14:paraId="17526E8E" w14:textId="77777777" w:rsidR="00F73282" w:rsidRPr="00EC6D28" w:rsidRDefault="005707B3" w:rsidP="003C6A14">
            <w:pPr>
              <w:spacing w:after="0"/>
              <w:jc w:val="both"/>
              <w:rPr>
                <w:rFonts w:asciiTheme="majorHAnsi" w:hAnsiTheme="majorHAnsi" w:cstheme="majorHAnsi"/>
                <w:bCs/>
                <w:color w:val="000000" w:themeColor="text1"/>
                <w:sz w:val="24"/>
                <w:szCs w:val="24"/>
                <w:lang w:val="fr-BE"/>
              </w:rPr>
            </w:pPr>
            <w:r w:rsidRPr="00EC6D28">
              <w:rPr>
                <w:rFonts w:asciiTheme="majorHAnsi" w:hAnsiTheme="majorHAnsi" w:cstheme="majorHAnsi"/>
                <w:b/>
                <w:bCs/>
                <w:color w:val="000000" w:themeColor="text1"/>
                <w:sz w:val="24"/>
                <w:szCs w:val="24"/>
                <w:lang w:val="fr-BE"/>
              </w:rPr>
              <w:t>1.6.4</w:t>
            </w:r>
            <w:r w:rsidRPr="00EC6D28">
              <w:rPr>
                <w:rFonts w:asciiTheme="majorHAnsi" w:hAnsiTheme="majorHAnsi" w:cstheme="majorHAnsi"/>
                <w:bCs/>
                <w:color w:val="000000" w:themeColor="text1"/>
                <w:sz w:val="24"/>
                <w:szCs w:val="24"/>
                <w:lang w:val="fr-BE"/>
              </w:rPr>
              <w:t xml:space="preserve">. </w:t>
            </w:r>
            <w:r w:rsidR="00F73282" w:rsidRPr="00EC6D28">
              <w:rPr>
                <w:rFonts w:asciiTheme="majorHAnsi" w:hAnsiTheme="majorHAnsi" w:cstheme="majorHAnsi"/>
                <w:bCs/>
                <w:color w:val="000000" w:themeColor="text1"/>
                <w:sz w:val="24"/>
                <w:szCs w:val="24"/>
                <w:lang w:val="fr-BE"/>
              </w:rPr>
              <w:t>Aménagement conteneurs (bureaux fac'arts clubs)</w:t>
            </w:r>
          </w:p>
        </w:tc>
        <w:tc>
          <w:tcPr>
            <w:tcW w:w="57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068000C" w14:textId="77777777" w:rsidR="00F73282" w:rsidRPr="00EC6D28" w:rsidRDefault="00F73282" w:rsidP="003C6A14">
            <w:pPr>
              <w:spacing w:after="0"/>
              <w:jc w:val="both"/>
              <w:rPr>
                <w:rFonts w:asciiTheme="majorHAnsi" w:hAnsiTheme="majorHAnsi" w:cstheme="majorHAnsi"/>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D6AA9F"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x</w:t>
            </w: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65C5C93"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581978"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ED5CE8F"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62261C"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F5CB1DA"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1FBC15"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67F3AD5"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00E8F9"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F6925E"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59E7ED"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236FC0"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r>
      <w:tr w:rsidR="00EC6D28" w:rsidRPr="00EC6D28" w14:paraId="08C1514F" w14:textId="77777777" w:rsidTr="003C6A14">
        <w:trPr>
          <w:gridAfter w:val="1"/>
          <w:wAfter w:w="18" w:type="dxa"/>
          <w:trHeight w:val="422"/>
        </w:trPr>
        <w:tc>
          <w:tcPr>
            <w:tcW w:w="240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559DB37" w14:textId="1989FF71" w:rsidR="00F73282" w:rsidRPr="00EC6D28" w:rsidRDefault="00EC6D28"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 xml:space="preserve">2.Colloque </w:t>
            </w:r>
            <w:r w:rsidR="003C6A14" w:rsidRPr="00EC6D28">
              <w:rPr>
                <w:rFonts w:asciiTheme="majorHAnsi" w:hAnsiTheme="majorHAnsi" w:cstheme="majorHAnsi"/>
                <w:b/>
                <w:bCs/>
                <w:color w:val="000000" w:themeColor="text1"/>
                <w:sz w:val="24"/>
                <w:szCs w:val="24"/>
                <w:lang w:val="fr-BE"/>
              </w:rPr>
              <w:t>internationale</w:t>
            </w:r>
          </w:p>
        </w:tc>
        <w:tc>
          <w:tcPr>
            <w:tcW w:w="6097" w:type="dxa"/>
            <w:tcBorders>
              <w:top w:val="single" w:sz="4" w:space="0" w:color="auto"/>
              <w:left w:val="single" w:sz="4" w:space="0" w:color="auto"/>
              <w:bottom w:val="single" w:sz="4" w:space="0" w:color="auto"/>
              <w:right w:val="single" w:sz="4" w:space="0" w:color="auto"/>
            </w:tcBorders>
            <w:shd w:val="clear" w:color="auto" w:fill="66FFFF"/>
          </w:tcPr>
          <w:p w14:paraId="0C9B3A9A" w14:textId="508B932B" w:rsidR="00080E28" w:rsidRPr="00EC6D28" w:rsidRDefault="003C6A14" w:rsidP="003C6A14">
            <w:pPr>
              <w:jc w:val="both"/>
              <w:rPr>
                <w:rFonts w:asciiTheme="majorHAnsi" w:hAnsiTheme="majorHAnsi" w:cstheme="majorHAnsi"/>
                <w:bCs/>
                <w:color w:val="000000" w:themeColor="text1"/>
                <w:sz w:val="24"/>
                <w:szCs w:val="24"/>
                <w:lang w:val="fr-BE"/>
              </w:rPr>
            </w:pPr>
            <w:r w:rsidRPr="00EC6D28">
              <w:rPr>
                <w:rFonts w:asciiTheme="majorHAnsi" w:hAnsiTheme="majorHAnsi" w:cstheme="majorHAnsi"/>
                <w:b/>
                <w:bCs/>
                <w:color w:val="000000" w:themeColor="text1"/>
                <w:sz w:val="24"/>
                <w:szCs w:val="24"/>
                <w:lang w:val="fr-BE"/>
              </w:rPr>
              <w:t>2.1</w:t>
            </w:r>
            <w:r w:rsidRPr="00EC6D28">
              <w:rPr>
                <w:rFonts w:asciiTheme="majorHAnsi" w:hAnsiTheme="majorHAnsi" w:cstheme="majorHAnsi"/>
                <w:bCs/>
                <w:color w:val="000000" w:themeColor="text1"/>
                <w:sz w:val="24"/>
                <w:szCs w:val="24"/>
                <w:lang w:val="fr-BE"/>
              </w:rPr>
              <w:t>. Organisation Colloques</w:t>
            </w:r>
          </w:p>
        </w:tc>
        <w:tc>
          <w:tcPr>
            <w:tcW w:w="57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D1415ED" w14:textId="77777777" w:rsidR="00F73282" w:rsidRPr="00EC6D28" w:rsidRDefault="00F73282" w:rsidP="003C6A14">
            <w:pPr>
              <w:spacing w:after="0"/>
              <w:jc w:val="both"/>
              <w:rPr>
                <w:rFonts w:asciiTheme="majorHAnsi" w:hAnsiTheme="majorHAnsi" w:cstheme="majorHAnsi"/>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947681"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931025"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DF611E"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9D712D" w14:textId="77777777" w:rsidR="00F73282" w:rsidRPr="00EC6D28" w:rsidRDefault="00CF781A"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x</w:t>
            </w: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40B8472"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E4CCA0"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C8AED58"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C00CEE"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BCD6A3"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82EC55"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B1266F"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3D9E208" w14:textId="77777777" w:rsidR="00F73282" w:rsidRPr="00EC6D28" w:rsidRDefault="00F73282" w:rsidP="003C6A14">
            <w:pPr>
              <w:spacing w:after="0"/>
              <w:jc w:val="both"/>
              <w:rPr>
                <w:rFonts w:asciiTheme="majorHAnsi" w:hAnsiTheme="majorHAnsi" w:cstheme="majorHAnsi"/>
                <w:b/>
                <w:bCs/>
                <w:color w:val="000000" w:themeColor="text1"/>
                <w:sz w:val="24"/>
                <w:szCs w:val="24"/>
                <w:lang w:val="fr-BE"/>
              </w:rPr>
            </w:pPr>
          </w:p>
        </w:tc>
      </w:tr>
      <w:tr w:rsidR="00EC6D28" w:rsidRPr="00EC6D28" w14:paraId="176A13A8" w14:textId="77777777" w:rsidTr="003C6A14">
        <w:trPr>
          <w:gridAfter w:val="1"/>
          <w:wAfter w:w="18" w:type="dxa"/>
          <w:trHeight w:val="20"/>
        </w:trPr>
        <w:tc>
          <w:tcPr>
            <w:tcW w:w="240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BC09E0A" w14:textId="77B62E2D" w:rsidR="00CC0AD6" w:rsidRPr="00EC6D28" w:rsidRDefault="00CC0AD6" w:rsidP="003C6A14">
            <w:pPr>
              <w:spacing w:after="0"/>
              <w:jc w:val="both"/>
              <w:rPr>
                <w:rFonts w:asciiTheme="majorHAnsi" w:hAnsiTheme="majorHAnsi" w:cstheme="majorHAnsi"/>
                <w:b/>
                <w:bCs/>
                <w:color w:val="000000" w:themeColor="text1"/>
                <w:sz w:val="24"/>
                <w:szCs w:val="24"/>
                <w:lang w:val="fr-BE"/>
              </w:rPr>
            </w:pPr>
            <w:r w:rsidRPr="00EC6D28">
              <w:rPr>
                <w:rFonts w:asciiTheme="majorHAnsi" w:hAnsiTheme="majorHAnsi" w:cstheme="majorHAnsi"/>
                <w:b/>
                <w:bCs/>
                <w:color w:val="000000" w:themeColor="text1"/>
                <w:sz w:val="24"/>
                <w:szCs w:val="24"/>
                <w:lang w:val="fr-BE"/>
              </w:rPr>
              <w:t xml:space="preserve">3. </w:t>
            </w:r>
            <w:r w:rsidR="003C6A14" w:rsidRPr="00EC6D28">
              <w:rPr>
                <w:rFonts w:asciiTheme="majorHAnsi" w:hAnsiTheme="majorHAnsi" w:cstheme="majorHAnsi"/>
                <w:b/>
                <w:bCs/>
                <w:color w:val="000000" w:themeColor="text1"/>
                <w:sz w:val="24"/>
                <w:szCs w:val="24"/>
                <w:lang w:val="fr-BE"/>
              </w:rPr>
              <w:t>Fonctionnement</w:t>
            </w:r>
          </w:p>
        </w:tc>
        <w:tc>
          <w:tcPr>
            <w:tcW w:w="6097" w:type="dxa"/>
            <w:tcBorders>
              <w:top w:val="single" w:sz="4" w:space="0" w:color="auto"/>
              <w:left w:val="single" w:sz="4" w:space="0" w:color="auto"/>
              <w:bottom w:val="single" w:sz="4" w:space="0" w:color="auto"/>
              <w:right w:val="single" w:sz="4" w:space="0" w:color="auto"/>
            </w:tcBorders>
            <w:shd w:val="clear" w:color="auto" w:fill="66FFFF"/>
          </w:tcPr>
          <w:p w14:paraId="077BC3F9" w14:textId="4BD023C5" w:rsidR="00CC0AD6" w:rsidRPr="00EC6D28" w:rsidRDefault="00CC0AD6" w:rsidP="003C6A14">
            <w:pPr>
              <w:spacing w:after="0"/>
              <w:jc w:val="both"/>
              <w:rPr>
                <w:rFonts w:asciiTheme="majorHAnsi" w:hAnsiTheme="majorHAnsi" w:cstheme="majorHAnsi"/>
                <w:bCs/>
                <w:color w:val="000000" w:themeColor="text1"/>
                <w:sz w:val="24"/>
                <w:szCs w:val="24"/>
                <w:lang w:val="fr-BE"/>
              </w:rPr>
            </w:pPr>
            <w:r w:rsidRPr="00EC6D28">
              <w:rPr>
                <w:rFonts w:asciiTheme="majorHAnsi" w:hAnsiTheme="majorHAnsi" w:cstheme="majorHAnsi"/>
                <w:b/>
                <w:bCs/>
                <w:color w:val="000000" w:themeColor="text1"/>
                <w:sz w:val="24"/>
                <w:szCs w:val="24"/>
                <w:lang w:val="fr-BE"/>
              </w:rPr>
              <w:t>3</w:t>
            </w:r>
            <w:r w:rsidR="003C6A14" w:rsidRPr="00EC6D28">
              <w:rPr>
                <w:rFonts w:asciiTheme="majorHAnsi" w:hAnsiTheme="majorHAnsi" w:cstheme="majorHAnsi"/>
                <w:b/>
                <w:bCs/>
                <w:color w:val="000000" w:themeColor="text1"/>
                <w:sz w:val="24"/>
                <w:szCs w:val="24"/>
                <w:lang w:val="fr-BE"/>
              </w:rPr>
              <w:t>.2.3.</w:t>
            </w:r>
            <w:r w:rsidR="003C6A14" w:rsidRPr="00EC6D28">
              <w:rPr>
                <w:rFonts w:asciiTheme="majorHAnsi" w:hAnsiTheme="majorHAnsi" w:cstheme="majorHAnsi"/>
                <w:bCs/>
                <w:color w:val="000000" w:themeColor="text1"/>
                <w:sz w:val="24"/>
                <w:szCs w:val="24"/>
                <w:lang w:val="fr-BE"/>
              </w:rPr>
              <w:t>Frais de communication et administratifs pour appel d'offre</w:t>
            </w:r>
          </w:p>
        </w:tc>
        <w:tc>
          <w:tcPr>
            <w:tcW w:w="57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19CEDF" w14:textId="77777777" w:rsidR="00CC0AD6" w:rsidRPr="00EC6D28" w:rsidRDefault="00CC0AD6" w:rsidP="003C6A14">
            <w:pPr>
              <w:spacing w:after="0"/>
              <w:jc w:val="both"/>
              <w:rPr>
                <w:rFonts w:asciiTheme="majorHAnsi" w:hAnsiTheme="majorHAnsi" w:cstheme="majorHAnsi"/>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220952" w14:textId="77777777" w:rsidR="00CC0AD6" w:rsidRPr="00EC6D28" w:rsidRDefault="00CC0AD6"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CC4D21" w14:textId="77777777" w:rsidR="00CC0AD6" w:rsidRPr="00EC6D28" w:rsidRDefault="00CC0AD6"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B7C9A0" w14:textId="77777777" w:rsidR="00CC0AD6" w:rsidRPr="00EC6D28" w:rsidRDefault="00CC0AD6"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BEC27D" w14:textId="77777777" w:rsidR="00CC0AD6" w:rsidRPr="00EC6D28" w:rsidRDefault="00CC0AD6"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37F434" w14:textId="77777777" w:rsidR="00CC0AD6" w:rsidRPr="00EC6D28" w:rsidRDefault="00CC0AD6" w:rsidP="003C6A14">
            <w:pPr>
              <w:spacing w:after="0"/>
              <w:jc w:val="both"/>
              <w:rPr>
                <w:rFonts w:asciiTheme="majorHAnsi" w:hAnsiTheme="majorHAnsi" w:cstheme="majorHAnsi"/>
                <w:b/>
                <w:bCs/>
                <w:color w:val="000000" w:themeColor="text1"/>
                <w:sz w:val="24"/>
                <w:szCs w:val="24"/>
                <w:lang w:val="fr-BE"/>
              </w:rPr>
            </w:pPr>
          </w:p>
        </w:tc>
        <w:tc>
          <w:tcPr>
            <w:tcW w:w="45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A02A9C" w14:textId="77777777" w:rsidR="00CC0AD6" w:rsidRPr="00EC6D28" w:rsidRDefault="00CC0AD6"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8F7F18" w14:textId="77777777" w:rsidR="00CC0AD6" w:rsidRPr="00EC6D28" w:rsidRDefault="00CC0AD6"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0BAAC4" w14:textId="77777777" w:rsidR="00CC0AD6" w:rsidRPr="00EC6D28" w:rsidRDefault="00CC0AD6"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BA2DC2C" w14:textId="77777777" w:rsidR="00CC0AD6" w:rsidRPr="00EC6D28" w:rsidRDefault="00CC0AD6"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E55BF4" w14:textId="77777777" w:rsidR="00CC0AD6" w:rsidRPr="00EC6D28" w:rsidRDefault="00CC0AD6"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055C8E" w14:textId="77777777" w:rsidR="00CC0AD6" w:rsidRPr="00EC6D28" w:rsidRDefault="00CC0AD6" w:rsidP="003C6A14">
            <w:pPr>
              <w:spacing w:after="0"/>
              <w:jc w:val="both"/>
              <w:rPr>
                <w:rFonts w:asciiTheme="majorHAnsi" w:hAnsiTheme="majorHAnsi" w:cstheme="majorHAnsi"/>
                <w:b/>
                <w:bCs/>
                <w:color w:val="000000" w:themeColor="text1"/>
                <w:sz w:val="24"/>
                <w:szCs w:val="24"/>
                <w:lang w:val="fr-BE"/>
              </w:rPr>
            </w:pPr>
          </w:p>
        </w:tc>
        <w:tc>
          <w:tcPr>
            <w:tcW w:w="4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BCA747" w14:textId="77777777" w:rsidR="00CC0AD6" w:rsidRPr="00EC6D28" w:rsidRDefault="00CC0AD6" w:rsidP="003C6A14">
            <w:pPr>
              <w:spacing w:after="0"/>
              <w:jc w:val="both"/>
              <w:rPr>
                <w:rFonts w:asciiTheme="majorHAnsi" w:hAnsiTheme="majorHAnsi" w:cstheme="majorHAnsi"/>
                <w:b/>
                <w:bCs/>
                <w:color w:val="000000" w:themeColor="text1"/>
                <w:sz w:val="24"/>
                <w:szCs w:val="24"/>
                <w:lang w:val="fr-BE"/>
              </w:rPr>
            </w:pPr>
          </w:p>
        </w:tc>
      </w:tr>
    </w:tbl>
    <w:p w14:paraId="7B58F5AC" w14:textId="77777777" w:rsidR="0015670B" w:rsidRPr="00EC6D28" w:rsidRDefault="0015670B" w:rsidP="00CC0AD6">
      <w:pPr>
        <w:spacing w:before="240" w:after="0"/>
        <w:jc w:val="both"/>
        <w:rPr>
          <w:rFonts w:asciiTheme="majorHAnsi" w:hAnsiTheme="majorHAnsi" w:cstheme="majorHAnsi"/>
          <w:b/>
          <w:bCs/>
          <w:color w:val="000000" w:themeColor="text1"/>
          <w:sz w:val="24"/>
          <w:szCs w:val="24"/>
          <w:lang w:val="fr-BE"/>
        </w:rPr>
      </w:pPr>
    </w:p>
    <w:p w14:paraId="1ED5CD9C" w14:textId="77777777" w:rsidR="0015670B" w:rsidRPr="00EC6D28" w:rsidRDefault="0015670B" w:rsidP="0015670B">
      <w:pPr>
        <w:spacing w:after="0"/>
        <w:jc w:val="both"/>
        <w:rPr>
          <w:rFonts w:asciiTheme="majorHAnsi" w:hAnsiTheme="majorHAnsi" w:cstheme="majorHAnsi"/>
          <w:bCs/>
          <w:color w:val="000000" w:themeColor="text1"/>
          <w:sz w:val="24"/>
          <w:szCs w:val="24"/>
          <w:lang w:val="fr-BE"/>
        </w:rPr>
      </w:pPr>
    </w:p>
    <w:p w14:paraId="0B3D928C" w14:textId="77777777" w:rsidR="0015670B" w:rsidRPr="00EC6D28" w:rsidRDefault="0015670B" w:rsidP="0009379D">
      <w:pPr>
        <w:spacing w:after="0"/>
        <w:jc w:val="both"/>
        <w:rPr>
          <w:rFonts w:asciiTheme="majorHAnsi" w:hAnsiTheme="majorHAnsi" w:cstheme="majorHAnsi"/>
          <w:bCs/>
          <w:color w:val="000000" w:themeColor="text1"/>
          <w:sz w:val="24"/>
          <w:szCs w:val="24"/>
          <w:lang w:val="fr-BE"/>
        </w:rPr>
      </w:pPr>
    </w:p>
    <w:p w14:paraId="542BB32A" w14:textId="77777777" w:rsidR="0015670B" w:rsidRPr="00EC6D28" w:rsidRDefault="0015670B" w:rsidP="0009379D">
      <w:pPr>
        <w:spacing w:after="0"/>
        <w:jc w:val="both"/>
        <w:rPr>
          <w:rFonts w:asciiTheme="majorHAnsi" w:hAnsiTheme="majorHAnsi" w:cstheme="majorHAnsi"/>
          <w:bCs/>
          <w:color w:val="000000" w:themeColor="text1"/>
          <w:sz w:val="24"/>
          <w:szCs w:val="24"/>
          <w:lang w:val="fr-BE"/>
        </w:rPr>
      </w:pPr>
    </w:p>
    <w:p w14:paraId="2B8535D7" w14:textId="77777777" w:rsidR="0009379D" w:rsidRPr="00EC6D28" w:rsidRDefault="0009379D" w:rsidP="0009379D">
      <w:pPr>
        <w:jc w:val="both"/>
        <w:rPr>
          <w:rFonts w:asciiTheme="majorHAnsi" w:hAnsiTheme="majorHAnsi" w:cstheme="majorHAnsi"/>
          <w:color w:val="000000" w:themeColor="text1"/>
          <w:sz w:val="24"/>
          <w:szCs w:val="24"/>
          <w:lang w:val="fr-BE"/>
        </w:rPr>
      </w:pPr>
    </w:p>
    <w:p w14:paraId="306F3BF1" w14:textId="77777777" w:rsidR="00496548" w:rsidRPr="00EC6D28" w:rsidRDefault="00496548">
      <w:pPr>
        <w:rPr>
          <w:color w:val="000000" w:themeColor="text1"/>
        </w:rPr>
      </w:pPr>
    </w:p>
    <w:sectPr w:rsidR="00496548" w:rsidRPr="00EC6D28" w:rsidSect="0015670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F2777" w14:textId="77777777" w:rsidR="00AF1B5E" w:rsidRDefault="00AF1B5E">
      <w:pPr>
        <w:spacing w:after="0" w:line="240" w:lineRule="auto"/>
      </w:pPr>
      <w:r>
        <w:separator/>
      </w:r>
    </w:p>
  </w:endnote>
  <w:endnote w:type="continuationSeparator" w:id="0">
    <w:p w14:paraId="15DAE094" w14:textId="77777777" w:rsidR="00AF1B5E" w:rsidRDefault="00AF1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A0F6" w14:textId="77777777" w:rsidR="00DC7A75" w:rsidRDefault="00DC7A7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390907"/>
      <w:docPartObj>
        <w:docPartGallery w:val="Page Numbers (Bottom of Page)"/>
        <w:docPartUnique/>
      </w:docPartObj>
    </w:sdtPr>
    <w:sdtEndPr/>
    <w:sdtContent>
      <w:p w14:paraId="34BCA23E" w14:textId="31284F90" w:rsidR="0015670B" w:rsidRDefault="0015670B">
        <w:pPr>
          <w:pStyle w:val="Pieddepage"/>
          <w:jc w:val="center"/>
        </w:pPr>
        <w:r>
          <w:fldChar w:fldCharType="begin"/>
        </w:r>
        <w:r>
          <w:instrText>PAGE   \* MERGEFORMAT</w:instrText>
        </w:r>
        <w:r>
          <w:fldChar w:fldCharType="separate"/>
        </w:r>
        <w:r w:rsidR="00EC6D28">
          <w:rPr>
            <w:noProof/>
          </w:rPr>
          <w:t>15</w:t>
        </w:r>
        <w:r>
          <w:fldChar w:fldCharType="end"/>
        </w:r>
      </w:p>
    </w:sdtContent>
  </w:sdt>
  <w:p w14:paraId="43A8F6DF" w14:textId="77777777" w:rsidR="0015670B" w:rsidRDefault="0015670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9E25" w14:textId="77777777" w:rsidR="00DC7A75" w:rsidRDefault="00DC7A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E4C54" w14:textId="77777777" w:rsidR="00AF1B5E" w:rsidRDefault="00AF1B5E">
      <w:pPr>
        <w:spacing w:after="0" w:line="240" w:lineRule="auto"/>
      </w:pPr>
      <w:r>
        <w:separator/>
      </w:r>
    </w:p>
  </w:footnote>
  <w:footnote w:type="continuationSeparator" w:id="0">
    <w:p w14:paraId="737E3E74" w14:textId="77777777" w:rsidR="00AF1B5E" w:rsidRDefault="00AF1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C340" w14:textId="77777777" w:rsidR="00DC7A75" w:rsidRDefault="00DC7A7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BE7F" w14:textId="026F4A5C" w:rsidR="00CC0AD6" w:rsidRDefault="00CC0AD6" w:rsidP="00CC0AD6">
    <w:pPr>
      <w:pStyle w:val="En-tte"/>
      <w:jc w:val="right"/>
    </w:pPr>
    <w:r>
      <w:rPr>
        <w:noProof/>
        <w:lang w:eastAsia="fr-FR"/>
      </w:rPr>
      <w:drawing>
        <wp:inline distT="0" distB="0" distL="0" distR="0" wp14:anchorId="50F48FDB" wp14:editId="17506960">
          <wp:extent cx="1256030" cy="658495"/>
          <wp:effectExtent l="0" t="0" r="127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658495"/>
                  </a:xfrm>
                  <a:prstGeom prst="rect">
                    <a:avLst/>
                  </a:prstGeom>
                  <a:noFill/>
                </pic:spPr>
              </pic:pic>
            </a:graphicData>
          </a:graphic>
        </wp:inline>
      </w:drawing>
    </w:r>
    <w:r>
      <w:t xml:space="preserve">                 une initiative de</w:t>
    </w:r>
    <w:r>
      <w:rPr>
        <w:noProof/>
        <w:lang w:eastAsia="fr-FR"/>
      </w:rPr>
      <w:t xml:space="preserve">                            </w:t>
    </w:r>
    <w:r>
      <w:rPr>
        <w:noProof/>
        <w:lang w:eastAsia="fr-FR"/>
      </w:rPr>
      <w:drawing>
        <wp:inline distT="0" distB="0" distL="0" distR="0" wp14:anchorId="35F3BBCF" wp14:editId="09D5D47D">
          <wp:extent cx="1485900" cy="55499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5549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EF92" w14:textId="77777777" w:rsidR="00DC7A75" w:rsidRDefault="00DC7A7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60F0"/>
    <w:multiLevelType w:val="multilevel"/>
    <w:tmpl w:val="52367462"/>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E3084F"/>
    <w:multiLevelType w:val="hybridMultilevel"/>
    <w:tmpl w:val="CF72DAA0"/>
    <w:lvl w:ilvl="0" w:tplc="BD528174">
      <w:start w:val="2"/>
      <w:numFmt w:val="bullet"/>
      <w:lvlText w:val="-"/>
      <w:lvlJc w:val="left"/>
      <w:pPr>
        <w:ind w:left="720" w:hanging="360"/>
      </w:pPr>
      <w:rPr>
        <w:rFonts w:ascii="Calibri Light" w:eastAsiaTheme="minorHAnsi" w:hAnsi="Calibri Light"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49A1715"/>
    <w:multiLevelType w:val="multilevel"/>
    <w:tmpl w:val="C4A8E3FC"/>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DE508F"/>
    <w:multiLevelType w:val="multilevel"/>
    <w:tmpl w:val="A7B8DFA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heme="majorHAnsi" w:eastAsiaTheme="minorHAnsi" w:hAnsiTheme="majorHAnsi" w:cstheme="majorHAns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043E59"/>
    <w:multiLevelType w:val="hybridMultilevel"/>
    <w:tmpl w:val="781E8CC4"/>
    <w:lvl w:ilvl="0" w:tplc="FD88D950">
      <w:start w:val="12"/>
      <w:numFmt w:val="bullet"/>
      <w:lvlText w:val=""/>
      <w:lvlJc w:val="left"/>
      <w:pPr>
        <w:ind w:left="1080" w:hanging="360"/>
      </w:pPr>
      <w:rPr>
        <w:rFonts w:ascii="Symbol" w:eastAsia="Times New Roman" w:hAnsi="Symbol" w:cstheme="min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B2C199D"/>
    <w:multiLevelType w:val="multilevel"/>
    <w:tmpl w:val="C4A8E3FC"/>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075909"/>
    <w:multiLevelType w:val="hybridMultilevel"/>
    <w:tmpl w:val="F920E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E62DF1"/>
    <w:multiLevelType w:val="hybridMultilevel"/>
    <w:tmpl w:val="6978BC88"/>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8" w15:restartNumberingAfterBreak="0">
    <w:nsid w:val="233326F1"/>
    <w:multiLevelType w:val="hybridMultilevel"/>
    <w:tmpl w:val="47A614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946EE4"/>
    <w:multiLevelType w:val="hybridMultilevel"/>
    <w:tmpl w:val="B6B833F0"/>
    <w:lvl w:ilvl="0" w:tplc="AD9E046A">
      <w:start w:val="5"/>
      <w:numFmt w:val="bullet"/>
      <w:lvlText w:val="-"/>
      <w:lvlJc w:val="left"/>
      <w:pPr>
        <w:ind w:left="720" w:hanging="360"/>
      </w:pPr>
      <w:rPr>
        <w:rFonts w:ascii="Segoe UI" w:eastAsiaTheme="minorHAnsi" w:hAnsi="Segoe UI"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98502BB"/>
    <w:multiLevelType w:val="multilevel"/>
    <w:tmpl w:val="2E9EF232"/>
    <w:lvl w:ilvl="0">
      <w:start w:val="1"/>
      <w:numFmt w:val="decimal"/>
      <w:lvlText w:val="%1."/>
      <w:lvlJc w:val="left"/>
      <w:pPr>
        <w:ind w:left="720" w:hanging="360"/>
      </w:pPr>
      <w:rPr>
        <w:rFonts w:asciiTheme="majorHAnsi" w:eastAsia="Times New Roman" w:hAnsiTheme="majorHAnsi" w:cstheme="majorHAns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0393A47"/>
    <w:multiLevelType w:val="hybridMultilevel"/>
    <w:tmpl w:val="F628230A"/>
    <w:lvl w:ilvl="0" w:tplc="040C0005">
      <w:start w:val="1"/>
      <w:numFmt w:val="bullet"/>
      <w:lvlText w:val=""/>
      <w:lvlJc w:val="left"/>
      <w:pPr>
        <w:ind w:left="720" w:hanging="360"/>
      </w:pPr>
      <w:rPr>
        <w:rFonts w:ascii="Wingdings" w:hAnsi="Wingdings" w:hint="default"/>
        <w:sz w:val="20"/>
      </w:rPr>
    </w:lvl>
    <w:lvl w:ilvl="1" w:tplc="240C0003">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2" w15:restartNumberingAfterBreak="0">
    <w:nsid w:val="3B2B2F20"/>
    <w:multiLevelType w:val="hybridMultilevel"/>
    <w:tmpl w:val="889C5E40"/>
    <w:lvl w:ilvl="0" w:tplc="A75C0A0A">
      <w:start w:val="1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20D4038"/>
    <w:multiLevelType w:val="hybridMultilevel"/>
    <w:tmpl w:val="E49E3A3E"/>
    <w:lvl w:ilvl="0" w:tplc="7DAA7CBE">
      <w:start w:val="3"/>
      <w:numFmt w:val="bullet"/>
      <w:lvlText w:val="-"/>
      <w:lvlJc w:val="left"/>
      <w:pPr>
        <w:ind w:left="720" w:hanging="360"/>
      </w:pPr>
      <w:rPr>
        <w:rFonts w:ascii="Calibri Light" w:eastAsiaTheme="minorHAnsi" w:hAnsi="Calibri Light" w:cs="Calibri Light"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4" w15:restartNumberingAfterBreak="0">
    <w:nsid w:val="42796E24"/>
    <w:multiLevelType w:val="hybridMultilevel"/>
    <w:tmpl w:val="04A209AA"/>
    <w:lvl w:ilvl="0" w:tplc="040C000F">
      <w:start w:val="3"/>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D421D0"/>
    <w:multiLevelType w:val="hybridMultilevel"/>
    <w:tmpl w:val="ECA6442E"/>
    <w:lvl w:ilvl="0" w:tplc="02ACCB1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AE03E00"/>
    <w:multiLevelType w:val="hybridMultilevel"/>
    <w:tmpl w:val="CBF61932"/>
    <w:lvl w:ilvl="0" w:tplc="501CC93C">
      <w:numFmt w:val="bullet"/>
      <w:lvlText w:val="-"/>
      <w:lvlJc w:val="left"/>
      <w:pPr>
        <w:ind w:left="720" w:hanging="360"/>
      </w:pPr>
      <w:rPr>
        <w:rFonts w:ascii="Arial" w:eastAsia="Times New Roman" w:hAnsi="Arial" w:hint="default"/>
        <w:sz w:val="20"/>
      </w:rPr>
    </w:lvl>
    <w:lvl w:ilvl="1" w:tplc="240C0003">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7" w15:restartNumberingAfterBreak="0">
    <w:nsid w:val="560D680A"/>
    <w:multiLevelType w:val="multilevel"/>
    <w:tmpl w:val="C4A8E3FC"/>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886496E"/>
    <w:multiLevelType w:val="hybridMultilevel"/>
    <w:tmpl w:val="04A209AA"/>
    <w:lvl w:ilvl="0" w:tplc="040C000F">
      <w:start w:val="3"/>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9740F4C"/>
    <w:multiLevelType w:val="hybridMultilevel"/>
    <w:tmpl w:val="04A209AA"/>
    <w:lvl w:ilvl="0" w:tplc="040C000F">
      <w:start w:val="3"/>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D915A9F"/>
    <w:multiLevelType w:val="hybridMultilevel"/>
    <w:tmpl w:val="8C46F8CE"/>
    <w:lvl w:ilvl="0" w:tplc="77A6B146">
      <w:start w:val="4"/>
      <w:numFmt w:val="bullet"/>
      <w:lvlText w:val="-"/>
      <w:lvlJc w:val="left"/>
      <w:pPr>
        <w:ind w:left="720" w:hanging="360"/>
      </w:pPr>
      <w:rPr>
        <w:rFonts w:ascii="Calibri" w:eastAsiaTheme="minorHAnsi" w:hAnsi="Calibri"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1" w15:restartNumberingAfterBreak="0">
    <w:nsid w:val="605600A4"/>
    <w:multiLevelType w:val="hybridMultilevel"/>
    <w:tmpl w:val="7BC6DD48"/>
    <w:lvl w:ilvl="0" w:tplc="501CC93C">
      <w:numFmt w:val="bullet"/>
      <w:lvlText w:val="-"/>
      <w:lvlJc w:val="left"/>
      <w:pPr>
        <w:ind w:left="720" w:hanging="360"/>
      </w:pPr>
      <w:rPr>
        <w:rFonts w:ascii="Arial" w:eastAsia="Times New Roman" w:hAnsi="Arial" w:hint="default"/>
        <w:sz w:val="20"/>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D411332"/>
    <w:multiLevelType w:val="hybridMultilevel"/>
    <w:tmpl w:val="5722203C"/>
    <w:lvl w:ilvl="0" w:tplc="A064AC74">
      <w:start w:val="8"/>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72061D2D"/>
    <w:multiLevelType w:val="hybridMultilevel"/>
    <w:tmpl w:val="E3B05296"/>
    <w:lvl w:ilvl="0" w:tplc="F6A6C2FC">
      <w:start w:val="1"/>
      <w:numFmt w:val="upperRoman"/>
      <w:lvlText w:val="%1."/>
      <w:lvlJc w:val="left"/>
      <w:pPr>
        <w:ind w:left="1080" w:hanging="72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4" w15:restartNumberingAfterBreak="0">
    <w:nsid w:val="787C0647"/>
    <w:multiLevelType w:val="hybridMultilevel"/>
    <w:tmpl w:val="E72E7C10"/>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5" w15:restartNumberingAfterBreak="0">
    <w:nsid w:val="796B581A"/>
    <w:multiLevelType w:val="hybridMultilevel"/>
    <w:tmpl w:val="2B1EA51C"/>
    <w:lvl w:ilvl="0" w:tplc="040C0005">
      <w:start w:val="1"/>
      <w:numFmt w:val="bullet"/>
      <w:lvlText w:val=""/>
      <w:lvlJc w:val="left"/>
      <w:pPr>
        <w:ind w:left="720" w:hanging="360"/>
      </w:pPr>
      <w:rPr>
        <w:rFonts w:ascii="Wingdings" w:hAnsi="Wingdings" w:hint="default"/>
        <w:sz w:val="20"/>
      </w:rPr>
    </w:lvl>
    <w:lvl w:ilvl="1" w:tplc="240C0003">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23"/>
  </w:num>
  <w:num w:numId="4">
    <w:abstractNumId w:val="2"/>
  </w:num>
  <w:num w:numId="5">
    <w:abstractNumId w:val="13"/>
  </w:num>
  <w:num w:numId="6">
    <w:abstractNumId w:val="1"/>
  </w:num>
  <w:num w:numId="7">
    <w:abstractNumId w:val="0"/>
  </w:num>
  <w:num w:numId="8">
    <w:abstractNumId w:val="20"/>
  </w:num>
  <w:num w:numId="9">
    <w:abstractNumId w:val="12"/>
  </w:num>
  <w:num w:numId="10">
    <w:abstractNumId w:val="4"/>
  </w:num>
  <w:num w:numId="11">
    <w:abstractNumId w:val="6"/>
  </w:num>
  <w:num w:numId="12">
    <w:abstractNumId w:val="24"/>
  </w:num>
  <w:num w:numId="13">
    <w:abstractNumId w:val="7"/>
  </w:num>
  <w:num w:numId="14">
    <w:abstractNumId w:val="16"/>
  </w:num>
  <w:num w:numId="15">
    <w:abstractNumId w:val="8"/>
  </w:num>
  <w:num w:numId="16">
    <w:abstractNumId w:val="10"/>
  </w:num>
  <w:num w:numId="17">
    <w:abstractNumId w:val="5"/>
  </w:num>
  <w:num w:numId="18">
    <w:abstractNumId w:val="17"/>
  </w:num>
  <w:num w:numId="19">
    <w:abstractNumId w:val="14"/>
  </w:num>
  <w:num w:numId="20">
    <w:abstractNumId w:val="22"/>
  </w:num>
  <w:num w:numId="21">
    <w:abstractNumId w:val="11"/>
  </w:num>
  <w:num w:numId="22">
    <w:abstractNumId w:val="25"/>
  </w:num>
  <w:num w:numId="23">
    <w:abstractNumId w:val="19"/>
  </w:num>
  <w:num w:numId="24">
    <w:abstractNumId w:val="18"/>
  </w:num>
  <w:num w:numId="25">
    <w:abstractNumId w:val="1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79D"/>
    <w:rsid w:val="00080E28"/>
    <w:rsid w:val="0009379D"/>
    <w:rsid w:val="0015670B"/>
    <w:rsid w:val="00200818"/>
    <w:rsid w:val="00291880"/>
    <w:rsid w:val="002E55F9"/>
    <w:rsid w:val="00330D82"/>
    <w:rsid w:val="003C5DB8"/>
    <w:rsid w:val="003C6A14"/>
    <w:rsid w:val="003E0544"/>
    <w:rsid w:val="00496548"/>
    <w:rsid w:val="004D7A97"/>
    <w:rsid w:val="004F0463"/>
    <w:rsid w:val="005378DF"/>
    <w:rsid w:val="005635BE"/>
    <w:rsid w:val="005707B3"/>
    <w:rsid w:val="005C0EC8"/>
    <w:rsid w:val="005F1331"/>
    <w:rsid w:val="006641CA"/>
    <w:rsid w:val="00727718"/>
    <w:rsid w:val="00737EFE"/>
    <w:rsid w:val="007430E0"/>
    <w:rsid w:val="007870D5"/>
    <w:rsid w:val="007A6454"/>
    <w:rsid w:val="008569F6"/>
    <w:rsid w:val="00951B57"/>
    <w:rsid w:val="00956975"/>
    <w:rsid w:val="009809EF"/>
    <w:rsid w:val="00A85BBD"/>
    <w:rsid w:val="00AB365F"/>
    <w:rsid w:val="00AF1B5E"/>
    <w:rsid w:val="00B6661A"/>
    <w:rsid w:val="00BC3B31"/>
    <w:rsid w:val="00BD53BA"/>
    <w:rsid w:val="00C14D4F"/>
    <w:rsid w:val="00C5035F"/>
    <w:rsid w:val="00C81376"/>
    <w:rsid w:val="00CC0AD6"/>
    <w:rsid w:val="00CC4235"/>
    <w:rsid w:val="00CF781A"/>
    <w:rsid w:val="00DC7100"/>
    <w:rsid w:val="00DC7A75"/>
    <w:rsid w:val="00DE731D"/>
    <w:rsid w:val="00E946EC"/>
    <w:rsid w:val="00EC6D28"/>
    <w:rsid w:val="00ED58ED"/>
    <w:rsid w:val="00F73282"/>
    <w:rsid w:val="00FA13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EF42B9"/>
  <w15:chartTrackingRefBased/>
  <w15:docId w15:val="{1A43F480-F511-49F1-AB9E-9142572A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79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9379D"/>
    <w:rPr>
      <w:color w:val="0563C1" w:themeColor="hyperlink"/>
      <w:u w:val="single"/>
    </w:rPr>
  </w:style>
  <w:style w:type="paragraph" w:styleId="Paragraphedeliste">
    <w:name w:val="List Paragraph"/>
    <w:aliases w:val="Date_communiqué presse"/>
    <w:basedOn w:val="Normal"/>
    <w:qFormat/>
    <w:rsid w:val="0009379D"/>
    <w:pPr>
      <w:ind w:left="720"/>
      <w:contextualSpacing/>
    </w:pPr>
  </w:style>
  <w:style w:type="paragraph" w:styleId="En-tte">
    <w:name w:val="header"/>
    <w:basedOn w:val="Normal"/>
    <w:link w:val="En-tteCar"/>
    <w:uiPriority w:val="99"/>
    <w:unhideWhenUsed/>
    <w:rsid w:val="0009379D"/>
    <w:pPr>
      <w:tabs>
        <w:tab w:val="center" w:pos="4536"/>
        <w:tab w:val="right" w:pos="9072"/>
      </w:tabs>
      <w:spacing w:after="0" w:line="240" w:lineRule="auto"/>
    </w:pPr>
  </w:style>
  <w:style w:type="character" w:customStyle="1" w:styleId="En-tteCar">
    <w:name w:val="En-tête Car"/>
    <w:basedOn w:val="Policepardfaut"/>
    <w:link w:val="En-tte"/>
    <w:uiPriority w:val="99"/>
    <w:rsid w:val="0009379D"/>
  </w:style>
  <w:style w:type="paragraph" w:styleId="Pieddepage">
    <w:name w:val="footer"/>
    <w:basedOn w:val="Normal"/>
    <w:link w:val="PieddepageCar"/>
    <w:uiPriority w:val="99"/>
    <w:unhideWhenUsed/>
    <w:rsid w:val="000937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379D"/>
  </w:style>
  <w:style w:type="paragraph" w:customStyle="1" w:styleId="Application2">
    <w:name w:val="Application2"/>
    <w:basedOn w:val="Normal"/>
    <w:autoRedefine/>
    <w:rsid w:val="0009379D"/>
    <w:pPr>
      <w:widowControl w:val="0"/>
      <w:suppressAutoHyphens/>
      <w:spacing w:before="120" w:after="120" w:line="240" w:lineRule="auto"/>
      <w:jc w:val="both"/>
    </w:pPr>
    <w:rPr>
      <w:rFonts w:ascii="Calibri" w:eastAsia="Times New Roman" w:hAnsi="Calibri" w:cs="Calibri"/>
      <w:spacing w:val="-2"/>
      <w:sz w:val="24"/>
      <w:szCs w:val="20"/>
      <w:lang w:val="fr-BE" w:eastAsia="fr-FR"/>
    </w:rPr>
  </w:style>
  <w:style w:type="character" w:styleId="Appelnotedebasdep">
    <w:name w:val="footnote reference"/>
    <w:semiHidden/>
    <w:rsid w:val="0009379D"/>
    <w:rPr>
      <w:rFonts w:ascii="Times New Roman" w:hAnsi="Times New Roman"/>
      <w:noProof w:val="0"/>
      <w:sz w:val="27"/>
      <w:vertAlign w:val="superscript"/>
      <w:lang w:val="en-US"/>
    </w:rPr>
  </w:style>
  <w:style w:type="paragraph" w:styleId="Textedebulles">
    <w:name w:val="Balloon Text"/>
    <w:basedOn w:val="Normal"/>
    <w:link w:val="TextedebullesCar"/>
    <w:uiPriority w:val="99"/>
    <w:semiHidden/>
    <w:unhideWhenUsed/>
    <w:rsid w:val="007A64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6454"/>
    <w:rPr>
      <w:rFonts w:ascii="Segoe UI" w:hAnsi="Segoe UI" w:cs="Segoe UI"/>
      <w:sz w:val="18"/>
      <w:szCs w:val="18"/>
    </w:rPr>
  </w:style>
  <w:style w:type="table" w:styleId="Grilledutableau">
    <w:name w:val="Table Grid"/>
    <w:basedOn w:val="TableauNormal"/>
    <w:uiPriority w:val="39"/>
    <w:rsid w:val="00156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8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teformecontemporaine@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biennaledakar.org/" TargetMode="External"/><Relationship Id="rId4" Type="http://schemas.openxmlformats.org/officeDocument/2006/relationships/settings" Target="settings.xml"/><Relationship Id="rId9" Type="http://schemas.openxmlformats.org/officeDocument/2006/relationships/hyperlink" Target="mailto:dadakahindo@yahoo.f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B0E30-6090-4A5C-ACF5-6C6060361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5200</Words>
  <Characters>28604</Characters>
  <Application>Microsoft Office Word</Application>
  <DocSecurity>4</DocSecurity>
  <Lines>238</Lines>
  <Paragraphs>67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Meulders Caroline - DGeo.4</cp:lastModifiedBy>
  <cp:revision>2</cp:revision>
  <cp:lastPrinted>2021-04-18T13:46:00Z</cp:lastPrinted>
  <dcterms:created xsi:type="dcterms:W3CDTF">2021-12-06T08:50:00Z</dcterms:created>
  <dcterms:modified xsi:type="dcterms:W3CDTF">2021-12-06T08:50:00Z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dc1db8-2f64-468c-a02a-c7d04ea19826_Enabled">
    <vt:lpwstr>true</vt:lpwstr>
  </property>
  <property fmtid="{D5CDD505-2E9C-101B-9397-08002B2CF9AE}" pid="3" name="MSIP_Label_dddc1db8-2f64-468c-a02a-c7d04ea19826_SetDate">
    <vt:lpwstr>2021-12-06T08:50:02Z</vt:lpwstr>
  </property>
  <property fmtid="{D5CDD505-2E9C-101B-9397-08002B2CF9AE}" pid="4" name="MSIP_Label_dddc1db8-2f64-468c-a02a-c7d04ea19826_Method">
    <vt:lpwstr>Privileged</vt:lpwstr>
  </property>
  <property fmtid="{D5CDD505-2E9C-101B-9397-08002B2CF9AE}" pid="5" name="MSIP_Label_dddc1db8-2f64-468c-a02a-c7d04ea19826_Name">
    <vt:lpwstr>Non classifié - Niet geclassificeerd</vt:lpwstr>
  </property>
  <property fmtid="{D5CDD505-2E9C-101B-9397-08002B2CF9AE}" pid="6" name="MSIP_Label_dddc1db8-2f64-468c-a02a-c7d04ea19826_SiteId">
    <vt:lpwstr>80153b30-e434-429b-b41c-0d47f9deec42</vt:lpwstr>
  </property>
  <property fmtid="{D5CDD505-2E9C-101B-9397-08002B2CF9AE}" pid="7" name="MSIP_Label_dddc1db8-2f64-468c-a02a-c7d04ea19826_ActionId">
    <vt:lpwstr>d00948f6-29c7-4443-9433-3f127d114477</vt:lpwstr>
  </property>
  <property fmtid="{D5CDD505-2E9C-101B-9397-08002B2CF9AE}" pid="8" name="MSIP_Label_dddc1db8-2f64-468c-a02a-c7d04ea19826_ContentBits">
    <vt:lpwstr>0</vt:lpwstr>
  </property>
</Properties>
</file>