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5387"/>
        <w:gridCol w:w="5413"/>
      </w:tblGrid>
      <w:tr w:rsidR="004E7ED7" w:rsidRPr="0034618D" w14:paraId="47B30D67" w14:textId="77777777" w:rsidTr="008849F0">
        <w:trPr>
          <w:trHeight w:hRule="exact" w:val="216"/>
        </w:trPr>
        <w:tc>
          <w:tcPr>
            <w:tcW w:w="5387" w:type="dxa"/>
            <w:vMerge w:val="restart"/>
            <w:shd w:val="clear" w:color="auto" w:fill="auto"/>
          </w:tcPr>
          <w:p w14:paraId="72DD24CD" w14:textId="77777777" w:rsidR="004E7ED7" w:rsidRPr="0034618D" w:rsidRDefault="007214FF" w:rsidP="009D41F8">
            <w:pPr>
              <w:autoSpaceDE w:val="0"/>
              <w:autoSpaceDN w:val="0"/>
              <w:adjustRightInd w:val="0"/>
              <w:rPr>
                <w:rFonts w:ascii="Roboto" w:hAnsi="Roboto"/>
                <w:lang w:val="fr-FR"/>
              </w:rPr>
            </w:pPr>
            <w:r w:rsidRPr="0034618D">
              <w:rPr>
                <w:rFonts w:ascii="Roboto" w:hAnsi="Roboto"/>
                <w:noProof/>
              </w:rPr>
              <w:drawing>
                <wp:inline distT="0" distB="0" distL="0" distR="0" wp14:anchorId="10BFCB2C" wp14:editId="28E1FF26">
                  <wp:extent cx="2802998" cy="1082040"/>
                  <wp:effectExtent l="0" t="0" r="0" b="381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802998" cy="1082040"/>
                          </a:xfrm>
                          <a:prstGeom prst="rect">
                            <a:avLst/>
                          </a:prstGeom>
                          <a:noFill/>
                          <a:ln>
                            <a:noFill/>
                          </a:ln>
                        </pic:spPr>
                      </pic:pic>
                    </a:graphicData>
                  </a:graphic>
                </wp:inline>
              </w:drawing>
            </w:r>
          </w:p>
        </w:tc>
        <w:tc>
          <w:tcPr>
            <w:tcW w:w="5413" w:type="dxa"/>
          </w:tcPr>
          <w:p w14:paraId="28D9D452" w14:textId="77777777" w:rsidR="004E7ED7" w:rsidRPr="0034618D" w:rsidRDefault="004E7ED7" w:rsidP="000721BF">
            <w:pPr>
              <w:autoSpaceDE w:val="0"/>
              <w:autoSpaceDN w:val="0"/>
              <w:adjustRightInd w:val="0"/>
              <w:jc w:val="right"/>
              <w:rPr>
                <w:rFonts w:ascii="Verdana" w:hAnsi="Verdana" w:cs="SignaNormal-Bold"/>
                <w:bCs/>
                <w:color w:val="000000"/>
                <w:sz w:val="16"/>
                <w:lang w:val="nl-BE"/>
              </w:rPr>
            </w:pPr>
          </w:p>
        </w:tc>
      </w:tr>
      <w:tr w:rsidR="004E7ED7" w:rsidRPr="0034618D" w14:paraId="670022C6" w14:textId="77777777" w:rsidTr="008849F0">
        <w:trPr>
          <w:trHeight w:hRule="exact" w:val="904"/>
        </w:trPr>
        <w:tc>
          <w:tcPr>
            <w:tcW w:w="5387" w:type="dxa"/>
            <w:vMerge/>
            <w:shd w:val="clear" w:color="auto" w:fill="auto"/>
          </w:tcPr>
          <w:p w14:paraId="3B160A6D" w14:textId="77777777" w:rsidR="004E7ED7" w:rsidRPr="0034618D" w:rsidRDefault="004E7ED7" w:rsidP="009D41F8">
            <w:pPr>
              <w:autoSpaceDE w:val="0"/>
              <w:autoSpaceDN w:val="0"/>
              <w:adjustRightInd w:val="0"/>
              <w:rPr>
                <w:rFonts w:ascii="Roboto" w:hAnsi="Roboto"/>
                <w:lang w:val="nl-BE"/>
              </w:rPr>
            </w:pPr>
          </w:p>
        </w:tc>
        <w:tc>
          <w:tcPr>
            <w:tcW w:w="5413" w:type="dxa"/>
          </w:tcPr>
          <w:p w14:paraId="579AC18D" w14:textId="413BC9E9" w:rsidR="008626BF" w:rsidRPr="0034618D" w:rsidRDefault="00C33AFE" w:rsidP="00F03671">
            <w:pPr>
              <w:autoSpaceDE w:val="0"/>
              <w:autoSpaceDN w:val="0"/>
              <w:adjustRightInd w:val="0"/>
              <w:spacing w:line="170" w:lineRule="exact"/>
              <w:jc w:val="right"/>
              <w:rPr>
                <w:rFonts w:ascii="Roboto" w:hAnsi="Roboto" w:cs="SignaNormal-Bold"/>
                <w:bCs/>
                <w:sz w:val="15"/>
                <w:szCs w:val="20"/>
                <w:lang w:val="fr-FR"/>
              </w:rPr>
            </w:pPr>
            <w:r>
              <w:rPr>
                <w:rFonts w:ascii="Roboto" w:hAnsi="Roboto"/>
                <w:sz w:val="15"/>
                <w:szCs w:val="16"/>
              </w:rPr>
              <w:t xml:space="preserve">D2.1 </w:t>
            </w:r>
            <w:r w:rsidR="00401AC3">
              <w:rPr>
                <w:rFonts w:ascii="Roboto" w:hAnsi="Roboto"/>
                <w:sz w:val="15"/>
                <w:szCs w:val="16"/>
              </w:rPr>
              <w:t>–</w:t>
            </w:r>
            <w:r>
              <w:rPr>
                <w:rFonts w:ascii="Roboto" w:hAnsi="Roboto"/>
                <w:sz w:val="15"/>
                <w:szCs w:val="16"/>
              </w:rPr>
              <w:t xml:space="preserve"> </w:t>
            </w:r>
            <w:r w:rsidR="00401AC3">
              <w:rPr>
                <w:rFonts w:ascii="Roboto" w:hAnsi="Roboto"/>
                <w:sz w:val="15"/>
                <w:szCs w:val="16"/>
              </w:rPr>
              <w:t xml:space="preserve">UN </w:t>
            </w:r>
            <w:r w:rsidR="004628A4">
              <w:rPr>
                <w:rFonts w:ascii="Roboto" w:hAnsi="Roboto"/>
                <w:sz w:val="15"/>
                <w:szCs w:val="16"/>
              </w:rPr>
              <w:t xml:space="preserve">Development </w:t>
            </w:r>
            <w:r w:rsidR="00401AC3">
              <w:rPr>
                <w:rFonts w:ascii="Roboto" w:hAnsi="Roboto"/>
                <w:sz w:val="15"/>
                <w:szCs w:val="16"/>
              </w:rPr>
              <w:t>System</w:t>
            </w:r>
          </w:p>
        </w:tc>
      </w:tr>
      <w:tr w:rsidR="004E7ED7" w:rsidRPr="000228FB" w14:paraId="4F49B7F8" w14:textId="77777777" w:rsidTr="008849F0">
        <w:trPr>
          <w:trHeight w:hRule="exact" w:val="894"/>
        </w:trPr>
        <w:tc>
          <w:tcPr>
            <w:tcW w:w="5387" w:type="dxa"/>
            <w:vMerge/>
            <w:shd w:val="clear" w:color="auto" w:fill="auto"/>
          </w:tcPr>
          <w:p w14:paraId="0B42FCFF" w14:textId="77777777" w:rsidR="004E7ED7" w:rsidRPr="0034618D" w:rsidRDefault="004E7ED7" w:rsidP="009D41F8">
            <w:pPr>
              <w:autoSpaceDE w:val="0"/>
              <w:autoSpaceDN w:val="0"/>
              <w:adjustRightInd w:val="0"/>
              <w:rPr>
                <w:rFonts w:ascii="Roboto" w:hAnsi="Roboto"/>
                <w:lang w:val="fr-FR"/>
              </w:rPr>
            </w:pPr>
          </w:p>
        </w:tc>
        <w:tc>
          <w:tcPr>
            <w:tcW w:w="5413" w:type="dxa"/>
          </w:tcPr>
          <w:p w14:paraId="23F067CE" w14:textId="63E6059D" w:rsidR="004E7ED7" w:rsidRPr="00C33AFE" w:rsidRDefault="00E41E09" w:rsidP="00F03671">
            <w:pPr>
              <w:autoSpaceDE w:val="0"/>
              <w:autoSpaceDN w:val="0"/>
              <w:adjustRightInd w:val="0"/>
              <w:spacing w:line="170" w:lineRule="exact"/>
              <w:jc w:val="right"/>
              <w:rPr>
                <w:rFonts w:ascii="Roboto" w:hAnsi="Roboto"/>
                <w:sz w:val="15"/>
                <w:szCs w:val="16"/>
                <w:lang w:val="fr-FR"/>
              </w:rPr>
            </w:pPr>
            <w:r w:rsidRPr="00C33AFE">
              <w:rPr>
                <w:rFonts w:ascii="Roboto" w:hAnsi="Roboto"/>
                <w:sz w:val="15"/>
                <w:szCs w:val="16"/>
                <w:lang w:val="fr-FR"/>
              </w:rPr>
              <w:t>Votre personne de contact</w:t>
            </w:r>
            <w:r w:rsidR="00747443" w:rsidRPr="00C33AFE">
              <w:rPr>
                <w:rFonts w:ascii="Roboto" w:hAnsi="Roboto"/>
                <w:sz w:val="15"/>
                <w:szCs w:val="16"/>
                <w:lang w:val="fr-FR"/>
              </w:rPr>
              <w:t xml:space="preserve"> </w:t>
            </w:r>
            <w:r w:rsidR="00197B9A" w:rsidRPr="00C33AFE">
              <w:rPr>
                <w:rFonts w:ascii="Roboto" w:hAnsi="Roboto"/>
                <w:sz w:val="15"/>
                <w:szCs w:val="16"/>
                <w:lang w:val="fr-FR"/>
              </w:rPr>
              <w:t>:</w:t>
            </w:r>
            <w:r w:rsidR="00D455AD">
              <w:rPr>
                <w:rFonts w:ascii="Roboto" w:hAnsi="Roboto"/>
                <w:sz w:val="15"/>
                <w:szCs w:val="16"/>
                <w:lang w:val="fr-FR"/>
              </w:rPr>
              <w:t>Jannick Violon</w:t>
            </w:r>
          </w:p>
          <w:p w14:paraId="7EEEB186" w14:textId="528654A5" w:rsidR="00B33347" w:rsidRPr="0034618D" w:rsidRDefault="008626BF" w:rsidP="00F03671">
            <w:pPr>
              <w:autoSpaceDE w:val="0"/>
              <w:autoSpaceDN w:val="0"/>
              <w:adjustRightInd w:val="0"/>
              <w:spacing w:line="170" w:lineRule="exact"/>
              <w:jc w:val="right"/>
              <w:rPr>
                <w:rFonts w:ascii="Roboto" w:hAnsi="Roboto"/>
                <w:sz w:val="15"/>
                <w:szCs w:val="16"/>
                <w:lang w:val="fr-FR"/>
              </w:rPr>
            </w:pPr>
            <w:r w:rsidRPr="0034618D">
              <w:rPr>
                <w:rFonts w:ascii="Roboto" w:hAnsi="Roboto"/>
                <w:sz w:val="15"/>
                <w:szCs w:val="16"/>
                <w:lang w:val="fr-FR"/>
              </w:rPr>
              <w:t>T</w:t>
            </w:r>
            <w:r w:rsidR="00747443" w:rsidRPr="0034618D">
              <w:rPr>
                <w:rFonts w:ascii="Roboto" w:hAnsi="Roboto"/>
                <w:sz w:val="15"/>
                <w:szCs w:val="16"/>
                <w:lang w:val="fr-FR"/>
              </w:rPr>
              <w:t>é</w:t>
            </w:r>
            <w:r w:rsidRPr="0034618D">
              <w:rPr>
                <w:rFonts w:ascii="Roboto" w:hAnsi="Roboto"/>
                <w:sz w:val="15"/>
                <w:szCs w:val="16"/>
                <w:lang w:val="fr-FR"/>
              </w:rPr>
              <w:t>l</w:t>
            </w:r>
            <w:r w:rsidR="00747443" w:rsidRPr="0034618D">
              <w:rPr>
                <w:rFonts w:ascii="Roboto" w:hAnsi="Roboto"/>
                <w:sz w:val="15"/>
                <w:szCs w:val="16"/>
                <w:lang w:val="fr-FR"/>
              </w:rPr>
              <w:t xml:space="preserve"> </w:t>
            </w:r>
            <w:r w:rsidR="002D02C0" w:rsidRPr="0034618D">
              <w:rPr>
                <w:rFonts w:ascii="Roboto" w:hAnsi="Roboto"/>
                <w:sz w:val="15"/>
                <w:szCs w:val="16"/>
                <w:lang w:val="fr-FR"/>
              </w:rPr>
              <w:t xml:space="preserve">: </w:t>
            </w:r>
            <w:r w:rsidR="00D455AD">
              <w:rPr>
                <w:rFonts w:ascii="Roboto" w:hAnsi="Roboto"/>
                <w:sz w:val="15"/>
                <w:szCs w:val="16"/>
                <w:lang w:val="fr-FR"/>
              </w:rPr>
              <w:t>+ 32 2 501 44 62</w:t>
            </w:r>
          </w:p>
          <w:p w14:paraId="261D5B71" w14:textId="7CB292E8" w:rsidR="00B33347" w:rsidRPr="00422A32" w:rsidRDefault="00747443" w:rsidP="00F03671">
            <w:pPr>
              <w:autoSpaceDE w:val="0"/>
              <w:autoSpaceDN w:val="0"/>
              <w:adjustRightInd w:val="0"/>
              <w:spacing w:line="170" w:lineRule="exact"/>
              <w:jc w:val="right"/>
              <w:rPr>
                <w:rFonts w:ascii="Roboto" w:hAnsi="Roboto"/>
                <w:sz w:val="15"/>
                <w:szCs w:val="16"/>
                <w:lang w:val="fr-BE"/>
              </w:rPr>
            </w:pPr>
            <w:r w:rsidRPr="00422A32">
              <w:rPr>
                <w:rFonts w:ascii="Roboto" w:hAnsi="Roboto"/>
                <w:sz w:val="15"/>
                <w:szCs w:val="16"/>
                <w:lang w:val="fr-BE"/>
              </w:rPr>
              <w:t xml:space="preserve">E-Mail </w:t>
            </w:r>
            <w:r w:rsidR="008626BF" w:rsidRPr="00422A32">
              <w:rPr>
                <w:rFonts w:ascii="Roboto" w:hAnsi="Roboto"/>
                <w:sz w:val="15"/>
                <w:szCs w:val="16"/>
                <w:lang w:val="fr-BE"/>
              </w:rPr>
              <w:t>:</w:t>
            </w:r>
            <w:r w:rsidR="002D02C0" w:rsidRPr="00422A32">
              <w:rPr>
                <w:rFonts w:ascii="Roboto" w:hAnsi="Roboto"/>
                <w:sz w:val="16"/>
                <w:szCs w:val="16"/>
                <w:lang w:val="fr-BE"/>
              </w:rPr>
              <w:t xml:space="preserve"> </w:t>
            </w:r>
            <w:r w:rsidR="00D455AD" w:rsidRPr="00422A32">
              <w:rPr>
                <w:rFonts w:ascii="Roboto" w:hAnsi="Roboto"/>
                <w:sz w:val="16"/>
                <w:szCs w:val="16"/>
                <w:lang w:val="fr-BE"/>
              </w:rPr>
              <w:t>jannick.violon@diplobel.fed.be</w:t>
            </w:r>
          </w:p>
        </w:tc>
      </w:tr>
    </w:tbl>
    <w:p w14:paraId="5A238E97" w14:textId="77777777" w:rsidR="0099185B" w:rsidRPr="00422A32" w:rsidRDefault="0099185B">
      <w:pPr>
        <w:rPr>
          <w:rFonts w:ascii="Roboto" w:hAnsi="Roboto"/>
          <w:sz w:val="22"/>
          <w:szCs w:val="22"/>
          <w:lang w:val="fr-BE"/>
        </w:rPr>
      </w:pPr>
    </w:p>
    <w:tbl>
      <w:tblPr>
        <w:tblStyle w:val="TableGrid"/>
        <w:tblW w:w="108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1345"/>
        <w:gridCol w:w="5315"/>
        <w:gridCol w:w="4140"/>
      </w:tblGrid>
      <w:tr w:rsidR="00FB3CC1" w:rsidRPr="0034618D" w14:paraId="4654FA84" w14:textId="77777777" w:rsidTr="00BA1A32">
        <w:trPr>
          <w:trHeight w:hRule="exact" w:val="2056"/>
        </w:trPr>
        <w:tc>
          <w:tcPr>
            <w:tcW w:w="1345" w:type="dxa"/>
          </w:tcPr>
          <w:p w14:paraId="21222D78" w14:textId="77777777" w:rsidR="00FB3CC1" w:rsidRPr="00422A32" w:rsidRDefault="00FB3CC1" w:rsidP="0076273E">
            <w:pPr>
              <w:pStyle w:val="Header"/>
              <w:ind w:left="-12" w:firstLine="12"/>
              <w:rPr>
                <w:rFonts w:ascii="Roboto" w:hAnsi="Roboto"/>
                <w:lang w:val="fr-BE"/>
              </w:rPr>
            </w:pPr>
          </w:p>
        </w:tc>
        <w:tc>
          <w:tcPr>
            <w:tcW w:w="5315" w:type="dxa"/>
          </w:tcPr>
          <w:p w14:paraId="1D75AB49" w14:textId="77777777" w:rsidR="00D455AD" w:rsidRPr="00D455AD" w:rsidRDefault="00D455AD" w:rsidP="00D455AD">
            <w:pPr>
              <w:pStyle w:val="Header"/>
              <w:spacing w:line="260" w:lineRule="exact"/>
              <w:rPr>
                <w:rFonts w:ascii="Roboto" w:hAnsi="Roboto"/>
                <w:sz w:val="22"/>
              </w:rPr>
            </w:pPr>
            <w:r w:rsidRPr="00D455AD">
              <w:rPr>
                <w:rFonts w:ascii="Roboto" w:hAnsi="Roboto"/>
                <w:sz w:val="22"/>
              </w:rPr>
              <w:t>Mr. Matteo SASSO</w:t>
            </w:r>
          </w:p>
          <w:p w14:paraId="4638CF95" w14:textId="77777777" w:rsidR="00D455AD" w:rsidRPr="00D455AD" w:rsidRDefault="00D455AD" w:rsidP="00D455AD">
            <w:pPr>
              <w:pStyle w:val="Header"/>
              <w:rPr>
                <w:rFonts w:ascii="Roboto" w:hAnsi="Roboto"/>
                <w:sz w:val="22"/>
                <w:lang w:val="en-BE"/>
              </w:rPr>
            </w:pPr>
            <w:r w:rsidRPr="00D455AD">
              <w:rPr>
                <w:rFonts w:ascii="Roboto" w:hAnsi="Roboto"/>
                <w:b/>
                <w:bCs/>
                <w:sz w:val="22"/>
              </w:rPr>
              <w:t>Head of the JPO Programme,</w:t>
            </w:r>
          </w:p>
          <w:p w14:paraId="0C806C96" w14:textId="77777777" w:rsidR="00D455AD" w:rsidRPr="00D455AD" w:rsidRDefault="00D455AD" w:rsidP="00D455AD">
            <w:pPr>
              <w:pStyle w:val="Header"/>
              <w:rPr>
                <w:rFonts w:ascii="Roboto" w:hAnsi="Roboto"/>
                <w:sz w:val="22"/>
                <w:lang w:val="en-BE"/>
              </w:rPr>
            </w:pPr>
            <w:r w:rsidRPr="00D455AD">
              <w:rPr>
                <w:rFonts w:ascii="Roboto" w:hAnsi="Roboto"/>
                <w:sz w:val="22"/>
              </w:rPr>
              <w:t>Capacity Development Programme Management Office</w:t>
            </w:r>
          </w:p>
          <w:p w14:paraId="35D267B9" w14:textId="77777777" w:rsidR="00D455AD" w:rsidRPr="00D455AD" w:rsidRDefault="00D455AD" w:rsidP="00D455AD">
            <w:pPr>
              <w:pStyle w:val="Header"/>
              <w:rPr>
                <w:rFonts w:ascii="Roboto" w:hAnsi="Roboto"/>
                <w:sz w:val="22"/>
                <w:lang w:val="en-BE"/>
              </w:rPr>
            </w:pPr>
            <w:r w:rsidRPr="00D455AD">
              <w:rPr>
                <w:rFonts w:ascii="Roboto" w:hAnsi="Roboto"/>
                <w:sz w:val="22"/>
              </w:rPr>
              <w:t>Department of Economic and Social Affairs</w:t>
            </w:r>
          </w:p>
          <w:p w14:paraId="32887DDE" w14:textId="60C39794" w:rsidR="00A20766" w:rsidRPr="00D455AD" w:rsidRDefault="00D455AD" w:rsidP="00D455AD">
            <w:pPr>
              <w:pStyle w:val="Header"/>
              <w:spacing w:line="260" w:lineRule="exact"/>
              <w:rPr>
                <w:rFonts w:ascii="Roboto" w:hAnsi="Roboto"/>
                <w:sz w:val="22"/>
              </w:rPr>
            </w:pPr>
            <w:r w:rsidRPr="00D455AD">
              <w:rPr>
                <w:rFonts w:ascii="Roboto" w:hAnsi="Roboto"/>
                <w:sz w:val="22"/>
              </w:rPr>
              <w:t>DC1 25th Floor, Room 2585,</w:t>
            </w:r>
            <w:r w:rsidRPr="00D455AD">
              <w:rPr>
                <w:rFonts w:ascii="Roboto" w:hAnsi="Roboto"/>
                <w:sz w:val="22"/>
              </w:rPr>
              <w:br/>
              <w:t>One UN Plaza, New York, NY 10017, USA</w:t>
            </w:r>
          </w:p>
          <w:p w14:paraId="39518517" w14:textId="45857507" w:rsidR="00FB3CC1" w:rsidRPr="00D455AD" w:rsidRDefault="00FB3CC1" w:rsidP="00F544AE">
            <w:pPr>
              <w:pStyle w:val="Header"/>
              <w:spacing w:line="260" w:lineRule="exact"/>
              <w:ind w:left="-142"/>
              <w:rPr>
                <w:rFonts w:ascii="Roboto" w:hAnsi="Roboto"/>
                <w:sz w:val="22"/>
              </w:rPr>
            </w:pPr>
          </w:p>
        </w:tc>
        <w:tc>
          <w:tcPr>
            <w:tcW w:w="4140" w:type="dxa"/>
          </w:tcPr>
          <w:p w14:paraId="076B9C39" w14:textId="77777777" w:rsidR="00FB3CC1" w:rsidRPr="00D455AD" w:rsidRDefault="00FB3CC1" w:rsidP="0076273E">
            <w:pPr>
              <w:pStyle w:val="Header"/>
              <w:rPr>
                <w:rFonts w:ascii="Roboto" w:hAnsi="Roboto"/>
              </w:rPr>
            </w:pPr>
          </w:p>
        </w:tc>
      </w:tr>
    </w:tbl>
    <w:tbl>
      <w:tblPr>
        <w:tblStyle w:val="TableGrid"/>
        <w:tblpPr w:leftFromText="180" w:rightFromText="180" w:vertAnchor="text" w:horzAnchor="page" w:tblpX="3991" w:tblpY="171"/>
        <w:tblW w:w="62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601"/>
        <w:gridCol w:w="4556"/>
        <w:gridCol w:w="1080"/>
      </w:tblGrid>
      <w:tr w:rsidR="00BA1A32" w:rsidRPr="0034618D" w14:paraId="7A58D26F" w14:textId="77777777" w:rsidTr="00BA1A32">
        <w:trPr>
          <w:trHeight w:hRule="exact" w:val="317"/>
        </w:trPr>
        <w:tc>
          <w:tcPr>
            <w:tcW w:w="601" w:type="dxa"/>
          </w:tcPr>
          <w:p w14:paraId="3E786B42" w14:textId="77777777" w:rsidR="00BA1A32" w:rsidRPr="00D455AD" w:rsidRDefault="00BA1A32" w:rsidP="00BA1A32">
            <w:pPr>
              <w:pStyle w:val="Header"/>
              <w:spacing w:before="100" w:beforeAutospacing="1" w:line="240" w:lineRule="exact"/>
              <w:ind w:left="-12" w:firstLine="12"/>
              <w:rPr>
                <w:rFonts w:ascii="Roboto" w:hAnsi="Roboto"/>
              </w:rPr>
            </w:pPr>
          </w:p>
        </w:tc>
        <w:tc>
          <w:tcPr>
            <w:tcW w:w="4556" w:type="dxa"/>
          </w:tcPr>
          <w:p w14:paraId="2CB79446" w14:textId="77777777" w:rsidR="00BA1A32" w:rsidRPr="0034618D" w:rsidRDefault="00BA1A32" w:rsidP="00BA1A32">
            <w:pPr>
              <w:pStyle w:val="Header"/>
              <w:tabs>
                <w:tab w:val="left" w:pos="707"/>
              </w:tabs>
              <w:spacing w:before="100" w:beforeAutospacing="1" w:line="240" w:lineRule="exact"/>
              <w:ind w:left="-108"/>
              <w:rPr>
                <w:rFonts w:ascii="Roboto" w:hAnsi="Roboto"/>
                <w:b/>
                <w:sz w:val="16"/>
                <w:szCs w:val="16"/>
                <w:lang w:val="nl-BE"/>
              </w:rPr>
            </w:pPr>
            <w:proofErr w:type="spellStart"/>
            <w:r>
              <w:rPr>
                <w:rFonts w:ascii="Roboto" w:hAnsi="Roboto"/>
                <w:b/>
                <w:sz w:val="16"/>
                <w:szCs w:val="16"/>
                <w:lang w:val="nl-BE"/>
              </w:rPr>
              <w:t>our</w:t>
            </w:r>
            <w:proofErr w:type="spellEnd"/>
            <w:r w:rsidRPr="0034618D">
              <w:rPr>
                <w:rFonts w:ascii="Roboto" w:hAnsi="Roboto"/>
                <w:b/>
                <w:sz w:val="16"/>
                <w:szCs w:val="16"/>
                <w:lang w:val="nl-BE"/>
              </w:rPr>
              <w:t xml:space="preserve"> </w:t>
            </w:r>
            <w:proofErr w:type="spellStart"/>
            <w:r w:rsidRPr="0034618D">
              <w:rPr>
                <w:rFonts w:ascii="Roboto" w:hAnsi="Roboto"/>
                <w:b/>
                <w:sz w:val="16"/>
                <w:szCs w:val="16"/>
                <w:lang w:val="nl-BE"/>
              </w:rPr>
              <w:t>référence</w:t>
            </w:r>
            <w:proofErr w:type="spellEnd"/>
          </w:p>
        </w:tc>
        <w:tc>
          <w:tcPr>
            <w:tcW w:w="1080" w:type="dxa"/>
            <w:tcBorders>
              <w:left w:val="nil"/>
            </w:tcBorders>
          </w:tcPr>
          <w:p w14:paraId="19C01E58" w14:textId="77777777" w:rsidR="00BA1A32" w:rsidRPr="0034618D" w:rsidRDefault="00BA1A32" w:rsidP="00BA1A32">
            <w:pPr>
              <w:pStyle w:val="Header"/>
              <w:spacing w:before="100" w:beforeAutospacing="1" w:line="240" w:lineRule="exact"/>
              <w:ind w:left="-108"/>
              <w:rPr>
                <w:rFonts w:ascii="Roboto" w:hAnsi="Roboto"/>
                <w:b/>
                <w:sz w:val="16"/>
                <w:szCs w:val="16"/>
              </w:rPr>
            </w:pPr>
            <w:r w:rsidRPr="0034618D">
              <w:rPr>
                <w:rFonts w:ascii="Roboto" w:hAnsi="Roboto"/>
                <w:b/>
                <w:sz w:val="16"/>
                <w:szCs w:val="16"/>
              </w:rPr>
              <w:t>date</w:t>
            </w:r>
          </w:p>
        </w:tc>
      </w:tr>
      <w:tr w:rsidR="00BA1A32" w:rsidRPr="0034618D" w14:paraId="4B0F6AD4" w14:textId="77777777" w:rsidTr="00BA1A32">
        <w:trPr>
          <w:trHeight w:hRule="exact" w:val="507"/>
        </w:trPr>
        <w:tc>
          <w:tcPr>
            <w:tcW w:w="601" w:type="dxa"/>
          </w:tcPr>
          <w:p w14:paraId="3C8DDC91" w14:textId="77777777" w:rsidR="00BA1A32" w:rsidRPr="0034618D" w:rsidRDefault="00BA1A32" w:rsidP="00BA1A32">
            <w:pPr>
              <w:pStyle w:val="Header"/>
              <w:ind w:left="-12" w:firstLine="12"/>
              <w:rPr>
                <w:rFonts w:ascii="Roboto" w:hAnsi="Roboto"/>
                <w:sz w:val="16"/>
                <w:szCs w:val="16"/>
                <w:lang w:val="nl-BE"/>
              </w:rPr>
            </w:pPr>
          </w:p>
        </w:tc>
        <w:tc>
          <w:tcPr>
            <w:tcW w:w="4556" w:type="dxa"/>
          </w:tcPr>
          <w:p w14:paraId="2953846A" w14:textId="77777777" w:rsidR="00BA1A32" w:rsidRPr="0034618D" w:rsidRDefault="00BA1A32" w:rsidP="00BA1A32">
            <w:pPr>
              <w:pStyle w:val="Header"/>
              <w:tabs>
                <w:tab w:val="left" w:pos="707"/>
              </w:tabs>
              <w:ind w:left="-108"/>
              <w:rPr>
                <w:rFonts w:ascii="Roboto" w:hAnsi="Roboto"/>
                <w:sz w:val="16"/>
                <w:szCs w:val="16"/>
              </w:rPr>
            </w:pPr>
            <w:r w:rsidRPr="00BD75F1">
              <w:rPr>
                <w:rFonts w:ascii="Roboto" w:hAnsi="Roboto"/>
                <w:sz w:val="16"/>
                <w:szCs w:val="16"/>
                <w:lang w:val="nb-NO"/>
              </w:rPr>
              <w:t>D2.1/jv</w:t>
            </w:r>
            <w:r w:rsidRPr="00BD75F1">
              <w:rPr>
                <w:rFonts w:ascii="Roboto" w:hAnsi="Roboto"/>
                <w:sz w:val="16"/>
                <w:szCs w:val="16"/>
              </w:rPr>
              <w:t>DEV O5/06.04.2022/3892/1</w:t>
            </w:r>
          </w:p>
        </w:tc>
        <w:tc>
          <w:tcPr>
            <w:tcW w:w="1080" w:type="dxa"/>
            <w:tcBorders>
              <w:left w:val="nil"/>
            </w:tcBorders>
          </w:tcPr>
          <w:p w14:paraId="040B92E7" w14:textId="77777777" w:rsidR="00BA1A32" w:rsidRPr="0034618D" w:rsidRDefault="00BA1A32" w:rsidP="00BA1A32">
            <w:pPr>
              <w:pStyle w:val="Header"/>
              <w:ind w:left="-108"/>
              <w:rPr>
                <w:rFonts w:ascii="Roboto" w:hAnsi="Roboto"/>
                <w:sz w:val="16"/>
                <w:szCs w:val="16"/>
              </w:rPr>
            </w:pPr>
          </w:p>
        </w:tc>
      </w:tr>
      <w:tr w:rsidR="00BA1A32" w:rsidRPr="000228FB" w14:paraId="04887659" w14:textId="77777777" w:rsidTr="00BA1A32">
        <w:trPr>
          <w:trHeight w:hRule="exact" w:val="349"/>
        </w:trPr>
        <w:tc>
          <w:tcPr>
            <w:tcW w:w="601" w:type="dxa"/>
          </w:tcPr>
          <w:p w14:paraId="298228B9" w14:textId="77777777" w:rsidR="00BA1A32" w:rsidRPr="0034618D" w:rsidRDefault="00BA1A32" w:rsidP="00BA1A32">
            <w:pPr>
              <w:pStyle w:val="Header"/>
              <w:ind w:left="-12" w:firstLine="12"/>
              <w:rPr>
                <w:rFonts w:ascii="Roboto" w:hAnsi="Roboto"/>
                <w:sz w:val="16"/>
                <w:szCs w:val="16"/>
              </w:rPr>
            </w:pPr>
          </w:p>
        </w:tc>
        <w:tc>
          <w:tcPr>
            <w:tcW w:w="5636" w:type="dxa"/>
            <w:gridSpan w:val="2"/>
            <w:tcBorders>
              <w:left w:val="nil"/>
            </w:tcBorders>
          </w:tcPr>
          <w:p w14:paraId="016115A8" w14:textId="77777777" w:rsidR="00BA1A32" w:rsidRPr="0034618D" w:rsidRDefault="00BA1A32" w:rsidP="00BA1A32">
            <w:pPr>
              <w:pStyle w:val="Header"/>
              <w:ind w:left="-108"/>
              <w:rPr>
                <w:rFonts w:ascii="Roboto" w:hAnsi="Roboto"/>
                <w:sz w:val="12"/>
                <w:szCs w:val="12"/>
                <w:lang w:val="fr-FR"/>
              </w:rPr>
            </w:pPr>
            <w:r w:rsidRPr="0034618D">
              <w:rPr>
                <w:rFonts w:ascii="Roboto" w:hAnsi="Roboto"/>
                <w:sz w:val="12"/>
                <w:szCs w:val="12"/>
                <w:lang w:val="fr-FR"/>
              </w:rPr>
              <w:t>à mentionner dans toute correspondance</w:t>
            </w:r>
          </w:p>
        </w:tc>
      </w:tr>
    </w:tbl>
    <w:p w14:paraId="451B828E" w14:textId="77777777" w:rsidR="0030096D" w:rsidRPr="00A62065" w:rsidRDefault="0030096D" w:rsidP="0030096D">
      <w:pPr>
        <w:pStyle w:val="Header"/>
        <w:rPr>
          <w:rFonts w:ascii="Roboto" w:hAnsi="Roboto"/>
          <w:sz w:val="22"/>
          <w:szCs w:val="22"/>
          <w:lang w:val="fr-BE"/>
        </w:rPr>
      </w:pPr>
    </w:p>
    <w:p w14:paraId="4ADC36FA" w14:textId="77777777" w:rsidR="001219B3" w:rsidRPr="0034618D" w:rsidRDefault="001219B3" w:rsidP="006450D3">
      <w:pPr>
        <w:pStyle w:val="Header"/>
        <w:rPr>
          <w:rFonts w:ascii="Roboto" w:hAnsi="Roboto"/>
          <w:sz w:val="16"/>
          <w:szCs w:val="16"/>
          <w:lang w:val="fr-FR"/>
        </w:rPr>
      </w:pPr>
    </w:p>
    <w:p w14:paraId="7D360330" w14:textId="77777777" w:rsidR="001219B3" w:rsidRPr="0034618D" w:rsidRDefault="001219B3" w:rsidP="0030096D">
      <w:pPr>
        <w:pStyle w:val="Header"/>
        <w:rPr>
          <w:rFonts w:ascii="Roboto" w:hAnsi="Roboto"/>
          <w:lang w:val="fr-FR"/>
        </w:rPr>
        <w:sectPr w:rsidR="001219B3" w:rsidRPr="0034618D" w:rsidSect="00192F81">
          <w:headerReference w:type="even" r:id="rId12"/>
          <w:headerReference w:type="default" r:id="rId13"/>
          <w:footerReference w:type="even" r:id="rId14"/>
          <w:footerReference w:type="default" r:id="rId15"/>
          <w:headerReference w:type="first" r:id="rId16"/>
          <w:footerReference w:type="first" r:id="rId17"/>
          <w:type w:val="continuous"/>
          <w:pgSz w:w="11907" w:h="16840" w:code="9"/>
          <w:pgMar w:top="284" w:right="567" w:bottom="1718" w:left="540" w:header="290" w:footer="408" w:gutter="0"/>
          <w:cols w:space="708"/>
          <w:docGrid w:linePitch="360"/>
        </w:sectPr>
      </w:pPr>
    </w:p>
    <w:p w14:paraId="371F01A9" w14:textId="77777777" w:rsidR="00E2512B" w:rsidRPr="00A62065" w:rsidRDefault="00E2512B" w:rsidP="00F544AE">
      <w:pPr>
        <w:tabs>
          <w:tab w:val="left" w:pos="900"/>
        </w:tabs>
        <w:spacing w:line="280" w:lineRule="exact"/>
        <w:ind w:left="900" w:hanging="900"/>
        <w:rPr>
          <w:rFonts w:ascii="Roboto" w:hAnsi="Roboto"/>
          <w:b/>
          <w:sz w:val="22"/>
          <w:szCs w:val="19"/>
          <w:lang w:val="fr-BE"/>
        </w:rPr>
      </w:pPr>
    </w:p>
    <w:p w14:paraId="35B7E4A3" w14:textId="77777777" w:rsidR="00E2512B" w:rsidRPr="00A62065" w:rsidRDefault="00E2512B" w:rsidP="00F544AE">
      <w:pPr>
        <w:tabs>
          <w:tab w:val="left" w:pos="900"/>
        </w:tabs>
        <w:spacing w:line="280" w:lineRule="exact"/>
        <w:ind w:left="900" w:hanging="900"/>
        <w:rPr>
          <w:rFonts w:ascii="Roboto" w:hAnsi="Roboto"/>
          <w:b/>
          <w:sz w:val="22"/>
          <w:szCs w:val="19"/>
          <w:lang w:val="fr-BE"/>
        </w:rPr>
      </w:pPr>
    </w:p>
    <w:p w14:paraId="5A6F0727" w14:textId="77777777" w:rsidR="00BA1A32" w:rsidRPr="00A62065" w:rsidRDefault="00BA1A32" w:rsidP="00F544AE">
      <w:pPr>
        <w:tabs>
          <w:tab w:val="left" w:pos="900"/>
        </w:tabs>
        <w:spacing w:line="280" w:lineRule="exact"/>
        <w:ind w:left="900" w:hanging="900"/>
        <w:rPr>
          <w:rFonts w:ascii="Roboto" w:hAnsi="Roboto"/>
          <w:b/>
          <w:sz w:val="22"/>
          <w:szCs w:val="19"/>
          <w:lang w:val="fr-BE"/>
        </w:rPr>
      </w:pPr>
    </w:p>
    <w:p w14:paraId="6A6A3E16" w14:textId="77777777" w:rsidR="00BA1A32" w:rsidRPr="00A62065" w:rsidRDefault="00BA1A32" w:rsidP="00F544AE">
      <w:pPr>
        <w:tabs>
          <w:tab w:val="left" w:pos="900"/>
        </w:tabs>
        <w:spacing w:line="280" w:lineRule="exact"/>
        <w:ind w:left="900" w:hanging="900"/>
        <w:rPr>
          <w:rFonts w:ascii="Roboto" w:hAnsi="Roboto"/>
          <w:b/>
          <w:sz w:val="22"/>
          <w:szCs w:val="19"/>
          <w:lang w:val="fr-BE"/>
        </w:rPr>
      </w:pPr>
    </w:p>
    <w:p w14:paraId="16344AFC" w14:textId="77777777" w:rsidR="00BA1A32" w:rsidRPr="00A62065" w:rsidRDefault="00BA1A32" w:rsidP="00F544AE">
      <w:pPr>
        <w:tabs>
          <w:tab w:val="left" w:pos="900"/>
        </w:tabs>
        <w:spacing w:line="280" w:lineRule="exact"/>
        <w:ind w:left="900" w:hanging="900"/>
        <w:rPr>
          <w:rFonts w:ascii="Roboto" w:hAnsi="Roboto"/>
          <w:b/>
          <w:sz w:val="22"/>
          <w:szCs w:val="19"/>
          <w:lang w:val="fr-BE"/>
        </w:rPr>
      </w:pPr>
    </w:p>
    <w:p w14:paraId="0DE61F54" w14:textId="08DCB5BA" w:rsidR="004628A4" w:rsidRPr="004628A4" w:rsidRDefault="00BD75F1" w:rsidP="00F544AE">
      <w:pPr>
        <w:tabs>
          <w:tab w:val="left" w:pos="900"/>
        </w:tabs>
        <w:spacing w:line="280" w:lineRule="exact"/>
        <w:ind w:left="900" w:hanging="900"/>
        <w:rPr>
          <w:rFonts w:ascii="Roboto" w:hAnsi="Roboto"/>
          <w:b/>
          <w:sz w:val="22"/>
          <w:szCs w:val="19"/>
          <w:u w:val="single"/>
        </w:rPr>
      </w:pPr>
      <w:r>
        <w:rPr>
          <w:rFonts w:ascii="Roboto" w:hAnsi="Roboto"/>
          <w:b/>
          <w:sz w:val="22"/>
          <w:szCs w:val="19"/>
        </w:rPr>
        <w:t>Subject</w:t>
      </w:r>
      <w:r w:rsidR="00AE2A96" w:rsidRPr="00874FBC">
        <w:rPr>
          <w:rFonts w:ascii="Roboto" w:hAnsi="Roboto"/>
          <w:b/>
          <w:sz w:val="22"/>
          <w:szCs w:val="19"/>
        </w:rPr>
        <w:t>:</w:t>
      </w:r>
      <w:r w:rsidR="00AE2A96" w:rsidRPr="00874FBC">
        <w:rPr>
          <w:rFonts w:ascii="Roboto" w:hAnsi="Roboto"/>
          <w:b/>
          <w:sz w:val="22"/>
          <w:szCs w:val="19"/>
        </w:rPr>
        <w:tab/>
      </w:r>
      <w:r w:rsidRPr="00BD75F1">
        <w:rPr>
          <w:rFonts w:ascii="Roboto" w:hAnsi="Roboto"/>
          <w:b/>
          <w:sz w:val="22"/>
          <w:szCs w:val="19"/>
        </w:rPr>
        <w:t xml:space="preserve">Belgium JPO </w:t>
      </w:r>
      <w:proofErr w:type="spellStart"/>
      <w:r w:rsidRPr="00BD75F1">
        <w:rPr>
          <w:rFonts w:ascii="Roboto" w:hAnsi="Roboto"/>
          <w:b/>
          <w:sz w:val="22"/>
          <w:szCs w:val="19"/>
        </w:rPr>
        <w:t>programme</w:t>
      </w:r>
      <w:proofErr w:type="spellEnd"/>
      <w:r w:rsidRPr="00BD75F1">
        <w:rPr>
          <w:rFonts w:ascii="Roboto" w:hAnsi="Roboto"/>
          <w:b/>
          <w:sz w:val="22"/>
          <w:szCs w:val="19"/>
        </w:rPr>
        <w:t xml:space="preserve"> – financing of JPOs in 2022</w:t>
      </w:r>
    </w:p>
    <w:p w14:paraId="5AD40A9B" w14:textId="77777777" w:rsidR="0070635F" w:rsidRPr="00874FBC" w:rsidRDefault="0070635F" w:rsidP="00BE1910">
      <w:pPr>
        <w:spacing w:line="280" w:lineRule="exact"/>
        <w:rPr>
          <w:rFonts w:ascii="Roboto" w:hAnsi="Roboto"/>
          <w:sz w:val="22"/>
          <w:szCs w:val="19"/>
        </w:rPr>
      </w:pPr>
    </w:p>
    <w:p w14:paraId="2A107C7A" w14:textId="4A9AFF01" w:rsidR="00422A32" w:rsidRDefault="00422A32" w:rsidP="00401AC3">
      <w:pPr>
        <w:spacing w:line="280" w:lineRule="exact"/>
        <w:rPr>
          <w:rFonts w:ascii="Roboto" w:hAnsi="Roboto"/>
          <w:sz w:val="22"/>
          <w:szCs w:val="19"/>
        </w:rPr>
      </w:pPr>
    </w:p>
    <w:p w14:paraId="373594F7" w14:textId="77777777" w:rsidR="00E2512B" w:rsidRDefault="00E2512B" w:rsidP="00401AC3">
      <w:pPr>
        <w:spacing w:line="280" w:lineRule="exact"/>
        <w:rPr>
          <w:rFonts w:ascii="Roboto" w:hAnsi="Roboto"/>
          <w:sz w:val="22"/>
          <w:szCs w:val="19"/>
        </w:rPr>
      </w:pPr>
    </w:p>
    <w:p w14:paraId="2C20B046" w14:textId="36FD2F68" w:rsidR="00401AC3" w:rsidRDefault="00D23921" w:rsidP="00401AC3">
      <w:pPr>
        <w:spacing w:line="280" w:lineRule="exact"/>
        <w:rPr>
          <w:rFonts w:ascii="Roboto" w:hAnsi="Roboto"/>
          <w:sz w:val="22"/>
          <w:szCs w:val="19"/>
        </w:rPr>
      </w:pPr>
      <w:r w:rsidRPr="00F544AE">
        <w:rPr>
          <w:rFonts w:ascii="Roboto" w:hAnsi="Roboto"/>
          <w:sz w:val="22"/>
          <w:szCs w:val="19"/>
        </w:rPr>
        <w:t xml:space="preserve">Dear </w:t>
      </w:r>
      <w:r w:rsidR="00BD75F1">
        <w:rPr>
          <w:rFonts w:ascii="Roboto" w:hAnsi="Roboto"/>
          <w:sz w:val="22"/>
          <w:szCs w:val="19"/>
        </w:rPr>
        <w:t>M</w:t>
      </w:r>
      <w:r w:rsidR="00422A32">
        <w:rPr>
          <w:rFonts w:ascii="Roboto" w:hAnsi="Roboto"/>
          <w:sz w:val="22"/>
          <w:szCs w:val="19"/>
        </w:rPr>
        <w:t>r. Sasso,</w:t>
      </w:r>
    </w:p>
    <w:p w14:paraId="2D297FAC" w14:textId="2C13C6D9" w:rsidR="00422A32" w:rsidRDefault="00422A32" w:rsidP="00401AC3">
      <w:pPr>
        <w:spacing w:line="280" w:lineRule="exact"/>
        <w:rPr>
          <w:rFonts w:ascii="Roboto" w:hAnsi="Roboto"/>
          <w:sz w:val="22"/>
          <w:szCs w:val="19"/>
        </w:rPr>
      </w:pPr>
    </w:p>
    <w:p w14:paraId="2167A0E8" w14:textId="6747F4CE" w:rsidR="00422A32" w:rsidRPr="00422A32" w:rsidRDefault="00422A32" w:rsidP="00422A32">
      <w:pPr>
        <w:spacing w:line="280" w:lineRule="exact"/>
        <w:jc w:val="both"/>
        <w:rPr>
          <w:rFonts w:ascii="Roboto" w:hAnsi="Roboto"/>
          <w:sz w:val="22"/>
          <w:szCs w:val="19"/>
        </w:rPr>
      </w:pPr>
      <w:r w:rsidRPr="00422A32">
        <w:rPr>
          <w:rFonts w:ascii="Roboto" w:hAnsi="Roboto"/>
          <w:sz w:val="22"/>
          <w:szCs w:val="19"/>
        </w:rPr>
        <w:t xml:space="preserve">I have the pleasure to inform you that </w:t>
      </w:r>
      <w:r>
        <w:rPr>
          <w:rFonts w:ascii="Roboto" w:hAnsi="Roboto"/>
          <w:sz w:val="22"/>
          <w:szCs w:val="19"/>
        </w:rPr>
        <w:t>the G</w:t>
      </w:r>
      <w:r w:rsidRPr="00422A32">
        <w:rPr>
          <w:rFonts w:ascii="Roboto" w:hAnsi="Roboto"/>
          <w:sz w:val="22"/>
          <w:szCs w:val="19"/>
        </w:rPr>
        <w:t>overnment of Belgium through its Federal Public Service of Foreign Affairs, Foreign Trade and Development Cooperation - Directorate-General for Development Cooperation (DGD) has decided in the context of its JPO-</w:t>
      </w:r>
      <w:proofErr w:type="spellStart"/>
      <w:r w:rsidRPr="00422A32">
        <w:rPr>
          <w:rFonts w:ascii="Roboto" w:hAnsi="Roboto"/>
          <w:sz w:val="22"/>
          <w:szCs w:val="19"/>
        </w:rPr>
        <w:t>programme</w:t>
      </w:r>
      <w:proofErr w:type="spellEnd"/>
      <w:r w:rsidRPr="00422A32">
        <w:rPr>
          <w:rFonts w:ascii="Roboto" w:hAnsi="Roboto"/>
          <w:sz w:val="22"/>
          <w:szCs w:val="19"/>
        </w:rPr>
        <w:t xml:space="preserve"> to make available an initial contribution of 41</w:t>
      </w:r>
      <w:r w:rsidR="00E00146">
        <w:rPr>
          <w:rFonts w:ascii="Roboto" w:hAnsi="Roboto"/>
          <w:sz w:val="22"/>
          <w:szCs w:val="19"/>
        </w:rPr>
        <w:t>4</w:t>
      </w:r>
      <w:r w:rsidRPr="00422A32">
        <w:rPr>
          <w:rFonts w:ascii="Roboto" w:hAnsi="Roboto"/>
          <w:sz w:val="22"/>
          <w:szCs w:val="19"/>
        </w:rPr>
        <w:t>.623 USD to finance 1 JPO position assigned  to the Resident Coordinator System.  </w:t>
      </w:r>
    </w:p>
    <w:p w14:paraId="1F949DC1" w14:textId="77777777" w:rsidR="00422A32" w:rsidRPr="00422A32" w:rsidRDefault="00422A32" w:rsidP="00422A32">
      <w:pPr>
        <w:spacing w:line="280" w:lineRule="exact"/>
        <w:rPr>
          <w:rFonts w:ascii="Roboto" w:hAnsi="Roboto"/>
          <w:sz w:val="22"/>
          <w:szCs w:val="19"/>
        </w:rPr>
      </w:pPr>
    </w:p>
    <w:p w14:paraId="2374B4CE" w14:textId="23BD79FA" w:rsidR="00422A32" w:rsidRPr="00422A32" w:rsidRDefault="00422A32" w:rsidP="00422A32">
      <w:pPr>
        <w:spacing w:line="280" w:lineRule="exact"/>
        <w:rPr>
          <w:rFonts w:ascii="Roboto" w:hAnsi="Roboto"/>
          <w:sz w:val="22"/>
          <w:szCs w:val="19"/>
        </w:rPr>
      </w:pPr>
      <w:r w:rsidRPr="00422A32">
        <w:rPr>
          <w:rFonts w:ascii="Roboto" w:hAnsi="Roboto"/>
          <w:sz w:val="22"/>
          <w:szCs w:val="19"/>
        </w:rPr>
        <w:t>This contribution is to be used under the Terms and Conditions as stated in this letter</w:t>
      </w:r>
      <w:r>
        <w:rPr>
          <w:rFonts w:ascii="Roboto" w:hAnsi="Roboto"/>
          <w:sz w:val="22"/>
          <w:szCs w:val="19"/>
        </w:rPr>
        <w:t>.</w:t>
      </w:r>
    </w:p>
    <w:p w14:paraId="4F490572" w14:textId="77777777" w:rsidR="00422A32" w:rsidRPr="00422A32" w:rsidRDefault="00422A32" w:rsidP="00422A32">
      <w:pPr>
        <w:spacing w:line="280" w:lineRule="exact"/>
        <w:rPr>
          <w:rFonts w:ascii="Roboto" w:hAnsi="Roboto"/>
          <w:sz w:val="22"/>
          <w:szCs w:val="19"/>
        </w:rPr>
      </w:pPr>
    </w:p>
    <w:p w14:paraId="0DC032C0" w14:textId="77777777" w:rsidR="00422A32" w:rsidRDefault="00422A32" w:rsidP="00401AC3">
      <w:pPr>
        <w:spacing w:line="280" w:lineRule="exact"/>
        <w:rPr>
          <w:rFonts w:ascii="Roboto" w:hAnsi="Roboto"/>
          <w:sz w:val="22"/>
          <w:szCs w:val="19"/>
        </w:rPr>
      </w:pPr>
    </w:p>
    <w:p w14:paraId="5D90B3E4" w14:textId="77777777" w:rsidR="00E2512B" w:rsidRDefault="00E2512B" w:rsidP="00422A32">
      <w:pPr>
        <w:spacing w:line="280" w:lineRule="exact"/>
        <w:jc w:val="center"/>
        <w:rPr>
          <w:rFonts w:ascii="Roboto" w:hAnsi="Roboto"/>
          <w:b/>
          <w:sz w:val="22"/>
          <w:szCs w:val="19"/>
          <w:u w:val="single"/>
        </w:rPr>
      </w:pPr>
    </w:p>
    <w:p w14:paraId="51060938" w14:textId="77777777" w:rsidR="00E2512B" w:rsidRDefault="00E2512B" w:rsidP="00422A32">
      <w:pPr>
        <w:spacing w:line="280" w:lineRule="exact"/>
        <w:jc w:val="center"/>
        <w:rPr>
          <w:rFonts w:ascii="Roboto" w:hAnsi="Roboto"/>
          <w:b/>
          <w:sz w:val="22"/>
          <w:szCs w:val="19"/>
          <w:u w:val="single"/>
        </w:rPr>
      </w:pPr>
    </w:p>
    <w:p w14:paraId="630DEBFC" w14:textId="77777777" w:rsidR="00E2512B" w:rsidRDefault="00E2512B" w:rsidP="00422A32">
      <w:pPr>
        <w:spacing w:line="280" w:lineRule="exact"/>
        <w:jc w:val="center"/>
        <w:rPr>
          <w:rFonts w:ascii="Roboto" w:hAnsi="Roboto"/>
          <w:b/>
          <w:sz w:val="22"/>
          <w:szCs w:val="19"/>
          <w:u w:val="single"/>
        </w:rPr>
      </w:pPr>
    </w:p>
    <w:p w14:paraId="645E0F6C" w14:textId="77777777" w:rsidR="00E2512B" w:rsidRDefault="00E2512B" w:rsidP="00422A32">
      <w:pPr>
        <w:spacing w:line="280" w:lineRule="exact"/>
        <w:jc w:val="center"/>
        <w:rPr>
          <w:rFonts w:ascii="Roboto" w:hAnsi="Roboto"/>
          <w:b/>
          <w:sz w:val="22"/>
          <w:szCs w:val="19"/>
          <w:u w:val="single"/>
        </w:rPr>
      </w:pPr>
    </w:p>
    <w:p w14:paraId="391A3A4F" w14:textId="77777777" w:rsidR="00E2512B" w:rsidRDefault="00E2512B" w:rsidP="00422A32">
      <w:pPr>
        <w:spacing w:line="280" w:lineRule="exact"/>
        <w:jc w:val="center"/>
        <w:rPr>
          <w:rFonts w:ascii="Roboto" w:hAnsi="Roboto"/>
          <w:b/>
          <w:sz w:val="22"/>
          <w:szCs w:val="19"/>
          <w:u w:val="single"/>
        </w:rPr>
      </w:pPr>
    </w:p>
    <w:p w14:paraId="153B7E77" w14:textId="77777777" w:rsidR="00E2512B" w:rsidRDefault="00E2512B" w:rsidP="00422A32">
      <w:pPr>
        <w:spacing w:line="280" w:lineRule="exact"/>
        <w:jc w:val="center"/>
        <w:rPr>
          <w:rFonts w:ascii="Roboto" w:hAnsi="Roboto"/>
          <w:b/>
          <w:sz w:val="22"/>
          <w:szCs w:val="19"/>
          <w:u w:val="single"/>
        </w:rPr>
      </w:pPr>
    </w:p>
    <w:p w14:paraId="16569100" w14:textId="77777777" w:rsidR="00E2512B" w:rsidRDefault="00E2512B" w:rsidP="00422A32">
      <w:pPr>
        <w:spacing w:line="280" w:lineRule="exact"/>
        <w:jc w:val="center"/>
        <w:rPr>
          <w:rFonts w:ascii="Roboto" w:hAnsi="Roboto"/>
          <w:b/>
          <w:sz w:val="22"/>
          <w:szCs w:val="19"/>
          <w:u w:val="single"/>
        </w:rPr>
      </w:pPr>
    </w:p>
    <w:p w14:paraId="72F6FE21" w14:textId="77777777" w:rsidR="00E2512B" w:rsidRDefault="00E2512B" w:rsidP="00422A32">
      <w:pPr>
        <w:spacing w:line="280" w:lineRule="exact"/>
        <w:jc w:val="center"/>
        <w:rPr>
          <w:rFonts w:ascii="Roboto" w:hAnsi="Roboto"/>
          <w:b/>
          <w:sz w:val="22"/>
          <w:szCs w:val="19"/>
          <w:u w:val="single"/>
        </w:rPr>
      </w:pPr>
    </w:p>
    <w:p w14:paraId="36AB6792" w14:textId="77777777" w:rsidR="00E2512B" w:rsidRDefault="00E2512B" w:rsidP="00422A32">
      <w:pPr>
        <w:spacing w:line="280" w:lineRule="exact"/>
        <w:jc w:val="center"/>
        <w:rPr>
          <w:rFonts w:ascii="Roboto" w:hAnsi="Roboto"/>
          <w:b/>
          <w:sz w:val="22"/>
          <w:szCs w:val="19"/>
          <w:u w:val="single"/>
        </w:rPr>
      </w:pPr>
    </w:p>
    <w:p w14:paraId="6D99EAD5" w14:textId="77777777" w:rsidR="00E2512B" w:rsidRDefault="00E2512B" w:rsidP="00422A32">
      <w:pPr>
        <w:spacing w:line="280" w:lineRule="exact"/>
        <w:jc w:val="center"/>
        <w:rPr>
          <w:rFonts w:ascii="Roboto" w:hAnsi="Roboto"/>
          <w:b/>
          <w:sz w:val="22"/>
          <w:szCs w:val="19"/>
          <w:u w:val="single"/>
        </w:rPr>
      </w:pPr>
    </w:p>
    <w:p w14:paraId="68D1F764" w14:textId="77777777" w:rsidR="00E2512B" w:rsidRDefault="00E2512B" w:rsidP="00422A32">
      <w:pPr>
        <w:spacing w:line="280" w:lineRule="exact"/>
        <w:jc w:val="center"/>
        <w:rPr>
          <w:rFonts w:ascii="Roboto" w:hAnsi="Roboto"/>
          <w:b/>
          <w:sz w:val="22"/>
          <w:szCs w:val="19"/>
          <w:u w:val="single"/>
        </w:rPr>
      </w:pPr>
    </w:p>
    <w:p w14:paraId="32ECE4F8" w14:textId="77777777" w:rsidR="00E2512B" w:rsidRDefault="00E2512B" w:rsidP="00422A32">
      <w:pPr>
        <w:spacing w:line="280" w:lineRule="exact"/>
        <w:jc w:val="center"/>
        <w:rPr>
          <w:rFonts w:ascii="Roboto" w:hAnsi="Roboto"/>
          <w:b/>
          <w:sz w:val="22"/>
          <w:szCs w:val="19"/>
          <w:u w:val="single"/>
        </w:rPr>
      </w:pPr>
    </w:p>
    <w:p w14:paraId="65239D5D" w14:textId="77777777" w:rsidR="00E2512B" w:rsidRDefault="00E2512B" w:rsidP="00422A32">
      <w:pPr>
        <w:spacing w:line="280" w:lineRule="exact"/>
        <w:jc w:val="center"/>
        <w:rPr>
          <w:rFonts w:ascii="Roboto" w:hAnsi="Roboto"/>
          <w:b/>
          <w:sz w:val="22"/>
          <w:szCs w:val="19"/>
          <w:u w:val="single"/>
        </w:rPr>
      </w:pPr>
    </w:p>
    <w:p w14:paraId="49A57B78" w14:textId="77777777" w:rsidR="00E2512B" w:rsidRDefault="00E2512B" w:rsidP="00422A32">
      <w:pPr>
        <w:spacing w:line="280" w:lineRule="exact"/>
        <w:jc w:val="center"/>
        <w:rPr>
          <w:rFonts w:ascii="Roboto" w:hAnsi="Roboto"/>
          <w:b/>
          <w:sz w:val="22"/>
          <w:szCs w:val="19"/>
          <w:u w:val="single"/>
        </w:rPr>
      </w:pPr>
    </w:p>
    <w:p w14:paraId="4FC7A42C" w14:textId="77777777" w:rsidR="00E2512B" w:rsidRDefault="00E2512B" w:rsidP="00422A32">
      <w:pPr>
        <w:spacing w:line="280" w:lineRule="exact"/>
        <w:jc w:val="center"/>
        <w:rPr>
          <w:rFonts w:ascii="Roboto" w:hAnsi="Roboto"/>
          <w:b/>
          <w:sz w:val="22"/>
          <w:szCs w:val="19"/>
          <w:u w:val="single"/>
        </w:rPr>
      </w:pPr>
    </w:p>
    <w:p w14:paraId="392F31CE" w14:textId="77777777" w:rsidR="00E2512B" w:rsidRDefault="00E2512B" w:rsidP="00422A32">
      <w:pPr>
        <w:spacing w:line="280" w:lineRule="exact"/>
        <w:jc w:val="center"/>
        <w:rPr>
          <w:rFonts w:ascii="Roboto" w:hAnsi="Roboto"/>
          <w:b/>
          <w:sz w:val="22"/>
          <w:szCs w:val="19"/>
          <w:u w:val="single"/>
        </w:rPr>
      </w:pPr>
    </w:p>
    <w:p w14:paraId="5D5B67B1" w14:textId="6296896B" w:rsidR="00422A32" w:rsidRPr="00422A32" w:rsidRDefault="00422A32" w:rsidP="00422A32">
      <w:pPr>
        <w:spacing w:line="280" w:lineRule="exact"/>
        <w:jc w:val="center"/>
        <w:rPr>
          <w:rFonts w:ascii="Roboto" w:hAnsi="Roboto"/>
          <w:b/>
          <w:sz w:val="22"/>
          <w:szCs w:val="19"/>
          <w:u w:val="single"/>
        </w:rPr>
      </w:pPr>
      <w:r w:rsidRPr="00422A32">
        <w:rPr>
          <w:rFonts w:ascii="Roboto" w:hAnsi="Roboto"/>
          <w:b/>
          <w:sz w:val="22"/>
          <w:szCs w:val="19"/>
          <w:u w:val="single"/>
        </w:rPr>
        <w:t>TERMS AND CONDITIONS OF THE CONTRIBUTION</w:t>
      </w:r>
    </w:p>
    <w:p w14:paraId="16A5C78C" w14:textId="77777777" w:rsidR="00422A32" w:rsidRPr="00422A32" w:rsidRDefault="00422A32" w:rsidP="00422A32">
      <w:pPr>
        <w:spacing w:line="280" w:lineRule="exact"/>
        <w:rPr>
          <w:rFonts w:ascii="Roboto" w:hAnsi="Roboto"/>
          <w:b/>
          <w:sz w:val="22"/>
          <w:szCs w:val="19"/>
          <w:u w:val="single"/>
        </w:rPr>
      </w:pPr>
    </w:p>
    <w:p w14:paraId="70E4FBF4" w14:textId="77777777" w:rsidR="00422A32" w:rsidRPr="00422A32" w:rsidRDefault="00422A32" w:rsidP="00422A32">
      <w:pPr>
        <w:spacing w:line="280" w:lineRule="exact"/>
        <w:rPr>
          <w:rFonts w:ascii="Roboto" w:hAnsi="Roboto"/>
          <w:sz w:val="22"/>
          <w:szCs w:val="19"/>
          <w:u w:val="single"/>
        </w:rPr>
      </w:pPr>
    </w:p>
    <w:p w14:paraId="1BA2C564" w14:textId="77777777" w:rsidR="00422A32" w:rsidRPr="00422A32" w:rsidRDefault="00422A32" w:rsidP="00422A32">
      <w:pPr>
        <w:numPr>
          <w:ilvl w:val="0"/>
          <w:numId w:val="1"/>
        </w:numPr>
        <w:spacing w:line="280" w:lineRule="exact"/>
        <w:rPr>
          <w:rFonts w:ascii="Roboto" w:hAnsi="Roboto"/>
          <w:b/>
          <w:sz w:val="22"/>
          <w:szCs w:val="19"/>
        </w:rPr>
      </w:pPr>
      <w:r w:rsidRPr="00422A32">
        <w:rPr>
          <w:rFonts w:ascii="Roboto" w:hAnsi="Roboto"/>
          <w:b/>
          <w:sz w:val="22"/>
          <w:szCs w:val="19"/>
        </w:rPr>
        <w:t>Within the framework of the MoU</w:t>
      </w:r>
    </w:p>
    <w:p w14:paraId="4E7B49A5" w14:textId="77777777" w:rsidR="00422A32" w:rsidRPr="00422A32" w:rsidRDefault="00422A32" w:rsidP="00422A32">
      <w:pPr>
        <w:spacing w:line="280" w:lineRule="exact"/>
        <w:rPr>
          <w:rFonts w:ascii="Roboto" w:hAnsi="Roboto"/>
          <w:b/>
          <w:sz w:val="22"/>
          <w:szCs w:val="19"/>
          <w:u w:val="single"/>
        </w:rPr>
      </w:pPr>
    </w:p>
    <w:p w14:paraId="6AC5213F" w14:textId="77777777" w:rsidR="00422A32" w:rsidRPr="00422A32" w:rsidRDefault="00422A32" w:rsidP="00422A32">
      <w:pPr>
        <w:spacing w:line="280" w:lineRule="exact"/>
        <w:jc w:val="both"/>
        <w:rPr>
          <w:rFonts w:ascii="Roboto" w:hAnsi="Roboto"/>
          <w:b/>
          <w:sz w:val="22"/>
          <w:szCs w:val="19"/>
          <w:u w:val="single"/>
        </w:rPr>
      </w:pPr>
      <w:r w:rsidRPr="00422A32">
        <w:rPr>
          <w:rFonts w:ascii="Roboto" w:hAnsi="Roboto"/>
          <w:sz w:val="22"/>
          <w:szCs w:val="19"/>
        </w:rPr>
        <w:t xml:space="preserve">This contribution is provided under the Memorandum of Understanding concerning the Belgian JPO </w:t>
      </w:r>
      <w:proofErr w:type="spellStart"/>
      <w:r w:rsidRPr="00422A32">
        <w:rPr>
          <w:rFonts w:ascii="Roboto" w:hAnsi="Roboto"/>
          <w:sz w:val="22"/>
          <w:szCs w:val="19"/>
        </w:rPr>
        <w:t>programme</w:t>
      </w:r>
      <w:proofErr w:type="spellEnd"/>
      <w:r w:rsidRPr="00422A32">
        <w:rPr>
          <w:rFonts w:ascii="Roboto" w:hAnsi="Roboto"/>
          <w:sz w:val="22"/>
          <w:szCs w:val="19"/>
        </w:rPr>
        <w:t xml:space="preserve">, signed between the United Nations and the Government of Belgium in June 2017 (hereinafter the “MoU”). All clauses of this MoU apply to the present Contribution. </w:t>
      </w:r>
    </w:p>
    <w:p w14:paraId="39153C20" w14:textId="7F38B721" w:rsidR="00BD75F1" w:rsidRDefault="00BD75F1" w:rsidP="00401AC3">
      <w:pPr>
        <w:spacing w:line="280" w:lineRule="exact"/>
        <w:rPr>
          <w:rFonts w:ascii="Roboto" w:hAnsi="Roboto"/>
          <w:sz w:val="22"/>
          <w:szCs w:val="19"/>
        </w:rPr>
      </w:pPr>
    </w:p>
    <w:p w14:paraId="63C65DF6" w14:textId="77777777" w:rsidR="00E2512B" w:rsidRPr="00E2512B" w:rsidRDefault="00E2512B" w:rsidP="00E2512B">
      <w:pPr>
        <w:numPr>
          <w:ilvl w:val="0"/>
          <w:numId w:val="1"/>
        </w:numPr>
        <w:spacing w:line="280" w:lineRule="exact"/>
        <w:rPr>
          <w:rFonts w:ascii="Roboto" w:hAnsi="Roboto"/>
          <w:b/>
          <w:bCs/>
          <w:sz w:val="22"/>
          <w:szCs w:val="19"/>
        </w:rPr>
      </w:pPr>
      <w:r w:rsidRPr="00E2512B">
        <w:rPr>
          <w:rFonts w:ascii="Roboto" w:hAnsi="Roboto"/>
          <w:b/>
          <w:bCs/>
          <w:sz w:val="22"/>
          <w:szCs w:val="19"/>
        </w:rPr>
        <w:t>Payment</w:t>
      </w:r>
    </w:p>
    <w:p w14:paraId="4C0FA465" w14:textId="77777777" w:rsidR="00E2512B" w:rsidRPr="00E2512B" w:rsidRDefault="00E2512B" w:rsidP="00E2512B">
      <w:pPr>
        <w:spacing w:line="280" w:lineRule="exact"/>
        <w:rPr>
          <w:rFonts w:ascii="Roboto" w:hAnsi="Roboto"/>
          <w:sz w:val="22"/>
          <w:szCs w:val="19"/>
        </w:rPr>
      </w:pPr>
    </w:p>
    <w:p w14:paraId="0F22A477" w14:textId="77777777" w:rsidR="00E2512B" w:rsidRPr="00E2512B" w:rsidRDefault="00E2512B" w:rsidP="00E2512B">
      <w:pPr>
        <w:spacing w:line="280" w:lineRule="exact"/>
        <w:rPr>
          <w:rFonts w:ascii="Roboto" w:hAnsi="Roboto"/>
          <w:sz w:val="22"/>
          <w:szCs w:val="19"/>
        </w:rPr>
      </w:pPr>
      <w:r w:rsidRPr="00E2512B">
        <w:rPr>
          <w:rFonts w:ascii="Roboto" w:hAnsi="Roboto"/>
          <w:sz w:val="22"/>
          <w:szCs w:val="19"/>
        </w:rPr>
        <w:t xml:space="preserve">Payment will be made in annual installments, based on the cost estimate covering the entire anticipated amount of the appointment. </w:t>
      </w:r>
    </w:p>
    <w:p w14:paraId="3F0C20AE" w14:textId="77777777" w:rsidR="00E2512B" w:rsidRPr="00E2512B" w:rsidRDefault="00E2512B" w:rsidP="00E2512B">
      <w:pPr>
        <w:spacing w:line="280" w:lineRule="exact"/>
        <w:rPr>
          <w:rFonts w:ascii="Roboto" w:hAnsi="Roboto"/>
          <w:sz w:val="22"/>
          <w:szCs w:val="19"/>
        </w:rPr>
      </w:pPr>
    </w:p>
    <w:p w14:paraId="4F4E7692" w14:textId="77777777" w:rsidR="00E2512B" w:rsidRPr="00E2512B" w:rsidRDefault="00E2512B" w:rsidP="00E2512B">
      <w:pPr>
        <w:spacing w:line="280" w:lineRule="exact"/>
        <w:rPr>
          <w:rFonts w:ascii="Roboto" w:hAnsi="Roboto"/>
          <w:sz w:val="22"/>
          <w:szCs w:val="19"/>
        </w:rPr>
      </w:pPr>
      <w:r w:rsidRPr="00E2512B">
        <w:rPr>
          <w:rFonts w:ascii="Roboto" w:hAnsi="Roboto"/>
          <w:sz w:val="22"/>
          <w:szCs w:val="19"/>
        </w:rPr>
        <w:t>The disbursement of the first installment – necessary for covering the costs of the first year of the appointment as per the applicable cost estimate – will be made after your acknowledgment of receipt of this letter whereby your letter should include for the JPO:</w:t>
      </w:r>
    </w:p>
    <w:p w14:paraId="1027A432" w14:textId="77777777" w:rsidR="00E2512B" w:rsidRPr="00E2512B" w:rsidRDefault="00E2512B" w:rsidP="00E2512B">
      <w:pPr>
        <w:numPr>
          <w:ilvl w:val="0"/>
          <w:numId w:val="2"/>
        </w:numPr>
        <w:spacing w:line="280" w:lineRule="exact"/>
        <w:rPr>
          <w:rFonts w:ascii="Roboto" w:hAnsi="Roboto"/>
          <w:sz w:val="22"/>
          <w:szCs w:val="19"/>
        </w:rPr>
      </w:pPr>
      <w:r w:rsidRPr="00E2512B">
        <w:rPr>
          <w:rFonts w:ascii="Roboto" w:hAnsi="Roboto"/>
          <w:sz w:val="22"/>
          <w:szCs w:val="19"/>
        </w:rPr>
        <w:t>Entire cost estimate + indication of the amount needed for year 1 of the appointment</w:t>
      </w:r>
    </w:p>
    <w:p w14:paraId="5BD2CDE1" w14:textId="77777777" w:rsidR="00E2512B" w:rsidRPr="00E2512B" w:rsidRDefault="00E2512B" w:rsidP="00E2512B">
      <w:pPr>
        <w:numPr>
          <w:ilvl w:val="0"/>
          <w:numId w:val="2"/>
        </w:numPr>
        <w:spacing w:line="280" w:lineRule="exact"/>
        <w:rPr>
          <w:rFonts w:ascii="Roboto" w:hAnsi="Roboto"/>
          <w:sz w:val="22"/>
          <w:szCs w:val="19"/>
        </w:rPr>
      </w:pPr>
      <w:r w:rsidRPr="00E2512B">
        <w:rPr>
          <w:rFonts w:ascii="Roboto" w:hAnsi="Roboto"/>
          <w:sz w:val="22"/>
          <w:szCs w:val="19"/>
        </w:rPr>
        <w:t>Payment reference</w:t>
      </w:r>
    </w:p>
    <w:p w14:paraId="41312806" w14:textId="77777777" w:rsidR="00E2512B" w:rsidRPr="00E2512B" w:rsidRDefault="00E2512B" w:rsidP="00E2512B">
      <w:pPr>
        <w:numPr>
          <w:ilvl w:val="0"/>
          <w:numId w:val="2"/>
        </w:numPr>
        <w:spacing w:line="280" w:lineRule="exact"/>
        <w:rPr>
          <w:rFonts w:ascii="Roboto" w:hAnsi="Roboto"/>
          <w:sz w:val="22"/>
          <w:szCs w:val="19"/>
        </w:rPr>
      </w:pPr>
      <w:r w:rsidRPr="00E2512B">
        <w:rPr>
          <w:rFonts w:ascii="Roboto" w:hAnsi="Roboto"/>
          <w:sz w:val="22"/>
          <w:szCs w:val="19"/>
        </w:rPr>
        <w:t>Complete bank account information</w:t>
      </w:r>
    </w:p>
    <w:p w14:paraId="15D94E9E" w14:textId="77777777" w:rsidR="00E2512B" w:rsidRPr="00E2512B" w:rsidRDefault="00E2512B" w:rsidP="00E2512B">
      <w:pPr>
        <w:spacing w:line="280" w:lineRule="exact"/>
        <w:rPr>
          <w:rFonts w:ascii="Roboto" w:hAnsi="Roboto"/>
          <w:sz w:val="22"/>
          <w:szCs w:val="19"/>
        </w:rPr>
      </w:pPr>
    </w:p>
    <w:p w14:paraId="4CA9AE1B" w14:textId="77777777" w:rsidR="00E2512B" w:rsidRPr="00E2512B" w:rsidRDefault="00E2512B" w:rsidP="00E2512B">
      <w:pPr>
        <w:spacing w:line="280" w:lineRule="exact"/>
        <w:rPr>
          <w:rFonts w:ascii="Roboto" w:hAnsi="Roboto"/>
          <w:sz w:val="22"/>
          <w:szCs w:val="19"/>
        </w:rPr>
      </w:pPr>
      <w:r w:rsidRPr="00E2512B">
        <w:rPr>
          <w:rFonts w:ascii="Roboto" w:hAnsi="Roboto"/>
          <w:sz w:val="22"/>
          <w:szCs w:val="19"/>
        </w:rPr>
        <w:t>Subsequent disbursements, in case the JPO appointment is renewed, will be made upon receipt of an annual payment request which includes</w:t>
      </w:r>
    </w:p>
    <w:p w14:paraId="2489302E" w14:textId="77777777" w:rsidR="00E2512B" w:rsidRPr="00E2512B" w:rsidRDefault="00E2512B" w:rsidP="00E2512B">
      <w:pPr>
        <w:numPr>
          <w:ilvl w:val="0"/>
          <w:numId w:val="2"/>
        </w:numPr>
        <w:spacing w:line="280" w:lineRule="exact"/>
        <w:rPr>
          <w:rFonts w:ascii="Roboto" w:hAnsi="Roboto"/>
          <w:sz w:val="22"/>
          <w:szCs w:val="19"/>
        </w:rPr>
      </w:pPr>
      <w:r w:rsidRPr="00E2512B">
        <w:rPr>
          <w:rFonts w:ascii="Roboto" w:hAnsi="Roboto"/>
          <w:sz w:val="22"/>
          <w:szCs w:val="19"/>
        </w:rPr>
        <w:t>Cost-estimate indicating the amount necessary for covering respectively year 2 or 3 of the appointment</w:t>
      </w:r>
    </w:p>
    <w:p w14:paraId="3E0A1D8B" w14:textId="77777777" w:rsidR="00E2512B" w:rsidRPr="00E2512B" w:rsidRDefault="00E2512B" w:rsidP="00E2512B">
      <w:pPr>
        <w:numPr>
          <w:ilvl w:val="0"/>
          <w:numId w:val="2"/>
        </w:numPr>
        <w:spacing w:line="280" w:lineRule="exact"/>
        <w:rPr>
          <w:rFonts w:ascii="Roboto" w:hAnsi="Roboto"/>
          <w:sz w:val="22"/>
          <w:szCs w:val="19"/>
        </w:rPr>
      </w:pPr>
      <w:r w:rsidRPr="00E2512B">
        <w:rPr>
          <w:rFonts w:ascii="Roboto" w:hAnsi="Roboto"/>
          <w:sz w:val="22"/>
          <w:szCs w:val="19"/>
        </w:rPr>
        <w:t>Request for renewal of the JPO, based on performance evaluation</w:t>
      </w:r>
    </w:p>
    <w:p w14:paraId="251C2641" w14:textId="77777777" w:rsidR="00E2512B" w:rsidRPr="00E2512B" w:rsidRDefault="00E2512B" w:rsidP="00E2512B">
      <w:pPr>
        <w:numPr>
          <w:ilvl w:val="0"/>
          <w:numId w:val="2"/>
        </w:numPr>
        <w:spacing w:line="280" w:lineRule="exact"/>
        <w:rPr>
          <w:rFonts w:ascii="Roboto" w:hAnsi="Roboto"/>
          <w:sz w:val="22"/>
          <w:szCs w:val="19"/>
        </w:rPr>
      </w:pPr>
      <w:r w:rsidRPr="00E2512B">
        <w:rPr>
          <w:rFonts w:ascii="Roboto" w:hAnsi="Roboto"/>
          <w:sz w:val="22"/>
          <w:szCs w:val="19"/>
        </w:rPr>
        <w:t>Payment reference and bank account information</w:t>
      </w:r>
    </w:p>
    <w:p w14:paraId="43F44D67" w14:textId="77777777" w:rsidR="00E2512B" w:rsidRPr="00E2512B" w:rsidRDefault="00E2512B" w:rsidP="00E2512B">
      <w:pPr>
        <w:spacing w:line="280" w:lineRule="exact"/>
        <w:rPr>
          <w:rFonts w:ascii="Roboto" w:hAnsi="Roboto"/>
          <w:sz w:val="22"/>
          <w:szCs w:val="19"/>
        </w:rPr>
      </w:pPr>
    </w:p>
    <w:p w14:paraId="0E4A2E54" w14:textId="77777777" w:rsidR="00E2512B" w:rsidRPr="00E2512B" w:rsidRDefault="00E2512B" w:rsidP="00E2512B">
      <w:pPr>
        <w:spacing w:line="280" w:lineRule="exact"/>
        <w:rPr>
          <w:rFonts w:ascii="Roboto" w:hAnsi="Roboto"/>
          <w:sz w:val="22"/>
          <w:szCs w:val="19"/>
        </w:rPr>
      </w:pPr>
    </w:p>
    <w:p w14:paraId="4EE0120C" w14:textId="77777777" w:rsidR="00E2512B" w:rsidRPr="00E2512B" w:rsidRDefault="00E2512B" w:rsidP="00E2512B">
      <w:pPr>
        <w:numPr>
          <w:ilvl w:val="0"/>
          <w:numId w:val="1"/>
        </w:numPr>
        <w:spacing w:line="280" w:lineRule="exact"/>
        <w:rPr>
          <w:rFonts w:ascii="Roboto" w:hAnsi="Roboto"/>
          <w:b/>
          <w:bCs/>
          <w:sz w:val="22"/>
          <w:szCs w:val="19"/>
        </w:rPr>
      </w:pPr>
      <w:r w:rsidRPr="00E2512B">
        <w:rPr>
          <w:rFonts w:ascii="Roboto" w:hAnsi="Roboto"/>
          <w:b/>
          <w:bCs/>
          <w:sz w:val="22"/>
          <w:szCs w:val="19"/>
        </w:rPr>
        <w:t>Administration of the contribution</w:t>
      </w:r>
    </w:p>
    <w:p w14:paraId="052145C8" w14:textId="77777777" w:rsidR="00E2512B" w:rsidRPr="00E2512B" w:rsidRDefault="00E2512B" w:rsidP="00E2512B">
      <w:pPr>
        <w:spacing w:line="280" w:lineRule="exact"/>
        <w:rPr>
          <w:rFonts w:ascii="Roboto" w:hAnsi="Roboto"/>
          <w:sz w:val="22"/>
          <w:szCs w:val="19"/>
          <w:lang w:val="en-GB"/>
        </w:rPr>
      </w:pPr>
    </w:p>
    <w:p w14:paraId="687EC0F4" w14:textId="77777777" w:rsidR="00E2512B" w:rsidRPr="00E2512B" w:rsidRDefault="00E2512B" w:rsidP="00E2512B">
      <w:pPr>
        <w:spacing w:line="280" w:lineRule="exact"/>
        <w:rPr>
          <w:rFonts w:ascii="Roboto" w:hAnsi="Roboto"/>
          <w:sz w:val="22"/>
          <w:szCs w:val="19"/>
        </w:rPr>
      </w:pPr>
      <w:r w:rsidRPr="00E2512B">
        <w:rPr>
          <w:rFonts w:ascii="Roboto" w:hAnsi="Roboto"/>
          <w:sz w:val="22"/>
          <w:szCs w:val="19"/>
        </w:rPr>
        <w:t>This JPO shall serve for an initial period of one year renewable each year for up to maximum three years depending on the performance of the JPO and by mutual agreement between the organization and Belgium.</w:t>
      </w:r>
    </w:p>
    <w:p w14:paraId="61BD2C6D" w14:textId="77777777" w:rsidR="00E2512B" w:rsidRPr="00E2512B" w:rsidRDefault="00E2512B" w:rsidP="00E2512B">
      <w:pPr>
        <w:spacing w:line="280" w:lineRule="exact"/>
        <w:rPr>
          <w:rFonts w:ascii="Roboto" w:hAnsi="Roboto"/>
          <w:sz w:val="22"/>
          <w:szCs w:val="19"/>
        </w:rPr>
      </w:pPr>
    </w:p>
    <w:p w14:paraId="315E3EFF" w14:textId="77777777" w:rsidR="00E2512B" w:rsidRPr="00E2512B" w:rsidRDefault="00E2512B" w:rsidP="00E2512B">
      <w:pPr>
        <w:spacing w:line="280" w:lineRule="exact"/>
        <w:rPr>
          <w:rFonts w:ascii="Roboto" w:hAnsi="Roboto"/>
          <w:sz w:val="22"/>
          <w:szCs w:val="19"/>
        </w:rPr>
      </w:pPr>
      <w:r w:rsidRPr="00E2512B">
        <w:rPr>
          <w:rFonts w:ascii="Roboto" w:hAnsi="Roboto"/>
          <w:sz w:val="22"/>
          <w:szCs w:val="19"/>
        </w:rPr>
        <w:t xml:space="preserve">The contribution covers the cost of a JPO-assignment of maximum 36 months. </w:t>
      </w:r>
      <w:r w:rsidRPr="00E2512B">
        <w:rPr>
          <w:rFonts w:ascii="Roboto" w:hAnsi="Roboto"/>
          <w:sz w:val="22"/>
          <w:szCs w:val="19"/>
          <w:lang w:val="en-GB"/>
        </w:rPr>
        <w:t>The contribution also covers the costs of selection, administration, and separation related to the assignment of JPO under this Agreement.</w:t>
      </w:r>
    </w:p>
    <w:p w14:paraId="07A3779C" w14:textId="77777777" w:rsidR="00E2512B" w:rsidRPr="00E2512B" w:rsidRDefault="00E2512B" w:rsidP="00E2512B">
      <w:pPr>
        <w:spacing w:line="280" w:lineRule="exact"/>
        <w:rPr>
          <w:rFonts w:ascii="Roboto" w:hAnsi="Roboto"/>
          <w:sz w:val="22"/>
          <w:szCs w:val="19"/>
          <w:lang w:val="en-GB"/>
        </w:rPr>
      </w:pPr>
    </w:p>
    <w:p w14:paraId="25304D47" w14:textId="77777777" w:rsidR="00E2512B" w:rsidRPr="00E2512B" w:rsidRDefault="00E2512B" w:rsidP="00E2512B">
      <w:pPr>
        <w:spacing w:line="280" w:lineRule="exact"/>
        <w:rPr>
          <w:rFonts w:ascii="Roboto" w:hAnsi="Roboto"/>
          <w:sz w:val="22"/>
          <w:szCs w:val="19"/>
        </w:rPr>
      </w:pPr>
      <w:r w:rsidRPr="00E2512B">
        <w:rPr>
          <w:rFonts w:ascii="Roboto" w:hAnsi="Roboto"/>
          <w:sz w:val="22"/>
          <w:szCs w:val="19"/>
        </w:rPr>
        <w:t xml:space="preserve">The contribution shall be administered by </w:t>
      </w:r>
      <w:r w:rsidRPr="00E2512B">
        <w:rPr>
          <w:rFonts w:ascii="Roboto" w:hAnsi="Roboto"/>
          <w:sz w:val="22"/>
          <w:szCs w:val="19"/>
          <w:lang w:val="en-GB"/>
        </w:rPr>
        <w:t>the United Nations</w:t>
      </w:r>
      <w:r w:rsidRPr="00E2512B">
        <w:rPr>
          <w:rFonts w:ascii="Roboto" w:hAnsi="Roboto"/>
          <w:sz w:val="22"/>
          <w:szCs w:val="19"/>
        </w:rPr>
        <w:t xml:space="preserve"> in accordance with its financial regulations applicable to the JPO </w:t>
      </w:r>
      <w:proofErr w:type="spellStart"/>
      <w:r w:rsidRPr="00E2512B">
        <w:rPr>
          <w:rFonts w:ascii="Roboto" w:hAnsi="Roboto"/>
          <w:sz w:val="22"/>
          <w:szCs w:val="19"/>
        </w:rPr>
        <w:t>programme</w:t>
      </w:r>
      <w:proofErr w:type="spellEnd"/>
      <w:r w:rsidRPr="00E2512B">
        <w:rPr>
          <w:rFonts w:ascii="Roboto" w:hAnsi="Roboto"/>
          <w:sz w:val="22"/>
          <w:szCs w:val="19"/>
        </w:rPr>
        <w:t xml:space="preserve">. </w:t>
      </w:r>
    </w:p>
    <w:p w14:paraId="7FD2A245" w14:textId="77777777" w:rsidR="00E2512B" w:rsidRPr="00E2512B" w:rsidRDefault="00E2512B" w:rsidP="00E2512B">
      <w:pPr>
        <w:spacing w:line="280" w:lineRule="exact"/>
        <w:rPr>
          <w:rFonts w:ascii="Roboto" w:hAnsi="Roboto"/>
          <w:sz w:val="22"/>
          <w:szCs w:val="19"/>
        </w:rPr>
      </w:pPr>
    </w:p>
    <w:p w14:paraId="4EA82E7F" w14:textId="77777777" w:rsidR="00E2512B" w:rsidRPr="00E2512B" w:rsidRDefault="00E2512B" w:rsidP="00E2512B">
      <w:pPr>
        <w:spacing w:line="280" w:lineRule="exact"/>
        <w:rPr>
          <w:rFonts w:ascii="Roboto" w:hAnsi="Roboto"/>
          <w:b/>
          <w:sz w:val="22"/>
          <w:szCs w:val="19"/>
        </w:rPr>
      </w:pPr>
    </w:p>
    <w:p w14:paraId="250C9AAD" w14:textId="77777777" w:rsidR="00E2512B" w:rsidRPr="00E2512B" w:rsidRDefault="00E2512B" w:rsidP="00E2512B">
      <w:pPr>
        <w:numPr>
          <w:ilvl w:val="0"/>
          <w:numId w:val="1"/>
        </w:numPr>
        <w:spacing w:line="280" w:lineRule="exact"/>
        <w:rPr>
          <w:rFonts w:ascii="Roboto" w:hAnsi="Roboto"/>
          <w:b/>
          <w:bCs/>
          <w:sz w:val="22"/>
          <w:szCs w:val="19"/>
        </w:rPr>
      </w:pPr>
      <w:r w:rsidRPr="00E2512B">
        <w:rPr>
          <w:rFonts w:ascii="Roboto" w:hAnsi="Roboto"/>
          <w:b/>
          <w:bCs/>
          <w:sz w:val="22"/>
          <w:szCs w:val="19"/>
        </w:rPr>
        <w:t>Justification and reporting</w:t>
      </w:r>
    </w:p>
    <w:p w14:paraId="6F969ED5" w14:textId="77777777" w:rsidR="00E2512B" w:rsidRPr="00E2512B" w:rsidRDefault="00E2512B" w:rsidP="00E2512B">
      <w:pPr>
        <w:spacing w:line="280" w:lineRule="exact"/>
        <w:rPr>
          <w:rFonts w:ascii="Roboto" w:hAnsi="Roboto"/>
          <w:sz w:val="22"/>
          <w:szCs w:val="19"/>
        </w:rPr>
      </w:pPr>
    </w:p>
    <w:p w14:paraId="78E95A75" w14:textId="71F1512A" w:rsidR="00E2512B" w:rsidRPr="00E2512B" w:rsidRDefault="00E2512B" w:rsidP="00E2512B">
      <w:pPr>
        <w:spacing w:line="280" w:lineRule="exact"/>
        <w:rPr>
          <w:rFonts w:ascii="Roboto" w:hAnsi="Roboto"/>
          <w:sz w:val="22"/>
          <w:szCs w:val="19"/>
        </w:rPr>
      </w:pPr>
      <w:r w:rsidRPr="00E2512B">
        <w:rPr>
          <w:rFonts w:ascii="Roboto" w:hAnsi="Roboto"/>
          <w:sz w:val="22"/>
          <w:szCs w:val="19"/>
        </w:rPr>
        <w:t xml:space="preserve">The United Nations shall justify the use of the funds within the framework of its global financial reporting system to the Member States and the donor community. The contribution shall be subject </w:t>
      </w:r>
      <w:r w:rsidRPr="00E2512B">
        <w:rPr>
          <w:rFonts w:ascii="Roboto" w:hAnsi="Roboto"/>
          <w:sz w:val="22"/>
          <w:szCs w:val="19"/>
        </w:rPr>
        <w:lastRenderedPageBreak/>
        <w:t>exclusively to the internal and external auditing procedures</w:t>
      </w:r>
      <w:r w:rsidRPr="00E2512B">
        <w:rPr>
          <w:rFonts w:ascii="Verdana" w:hAnsi="Verdana"/>
          <w:snapToGrid w:val="0"/>
          <w:sz w:val="22"/>
          <w:szCs w:val="22"/>
        </w:rPr>
        <w:t xml:space="preserve"> </w:t>
      </w:r>
      <w:r w:rsidRPr="00E2512B">
        <w:rPr>
          <w:rFonts w:ascii="Roboto" w:hAnsi="Roboto"/>
          <w:sz w:val="22"/>
          <w:szCs w:val="19"/>
        </w:rPr>
        <w:t>provided for United Nations Financial Regulations and Rules, and other applicable directives.</w:t>
      </w:r>
    </w:p>
    <w:p w14:paraId="1A137D4E" w14:textId="1DA0AC23" w:rsidR="00E2512B" w:rsidRDefault="00E2512B" w:rsidP="00E2512B">
      <w:pPr>
        <w:spacing w:line="280" w:lineRule="exact"/>
        <w:rPr>
          <w:rFonts w:ascii="Roboto" w:hAnsi="Roboto"/>
          <w:sz w:val="22"/>
          <w:szCs w:val="19"/>
        </w:rPr>
      </w:pPr>
    </w:p>
    <w:p w14:paraId="27945356" w14:textId="77777777" w:rsidR="00E00146" w:rsidRPr="00A5794F" w:rsidRDefault="00E00146" w:rsidP="00E00146">
      <w:pPr>
        <w:spacing w:line="280" w:lineRule="exact"/>
        <w:jc w:val="both"/>
        <w:rPr>
          <w:sz w:val="22"/>
          <w:szCs w:val="22"/>
          <w:lang w:eastAsia="en-BE"/>
        </w:rPr>
      </w:pPr>
      <w:r w:rsidRPr="00A5794F">
        <w:rPr>
          <w:rFonts w:ascii="Roboto" w:hAnsi="Roboto"/>
          <w:sz w:val="22"/>
          <w:szCs w:val="22"/>
        </w:rPr>
        <w:t xml:space="preserve">The United Nations shall submit the annual performance report of the JPO, as well as an annual statement, as soon as audited accounts are available. The United Nations, in accordance with its Financial Regulations and Rules, will submit a statement of the financial position of the account, showing the use of all funds spent for the implementation of this agreement during the preceding assignment. </w:t>
      </w:r>
    </w:p>
    <w:p w14:paraId="37F87D7A" w14:textId="77777777" w:rsidR="00E2512B" w:rsidRPr="00E2512B" w:rsidRDefault="00E2512B" w:rsidP="00E2512B">
      <w:pPr>
        <w:spacing w:line="280" w:lineRule="exact"/>
        <w:rPr>
          <w:rFonts w:ascii="Roboto" w:hAnsi="Roboto"/>
          <w:sz w:val="22"/>
          <w:szCs w:val="19"/>
        </w:rPr>
      </w:pPr>
    </w:p>
    <w:p w14:paraId="78BAE875" w14:textId="52F28517" w:rsidR="00E2512B" w:rsidRDefault="00E2512B" w:rsidP="00E2512B">
      <w:pPr>
        <w:numPr>
          <w:ilvl w:val="0"/>
          <w:numId w:val="1"/>
        </w:numPr>
        <w:spacing w:line="280" w:lineRule="exact"/>
        <w:rPr>
          <w:rFonts w:ascii="Roboto" w:hAnsi="Roboto"/>
          <w:b/>
          <w:bCs/>
          <w:sz w:val="22"/>
          <w:szCs w:val="19"/>
        </w:rPr>
      </w:pPr>
      <w:r w:rsidRPr="00E2512B">
        <w:rPr>
          <w:rFonts w:ascii="Roboto" w:hAnsi="Roboto"/>
          <w:b/>
          <w:bCs/>
          <w:sz w:val="22"/>
          <w:szCs w:val="19"/>
        </w:rPr>
        <w:t>Correspondence</w:t>
      </w:r>
    </w:p>
    <w:p w14:paraId="3CE8A00B" w14:textId="77777777" w:rsidR="00E2512B" w:rsidRPr="00E2512B" w:rsidRDefault="00E2512B" w:rsidP="00E2512B">
      <w:pPr>
        <w:spacing w:line="280" w:lineRule="exact"/>
        <w:ind w:left="360"/>
        <w:rPr>
          <w:rFonts w:ascii="Roboto" w:hAnsi="Roboto"/>
          <w:b/>
          <w:bCs/>
          <w:sz w:val="22"/>
          <w:szCs w:val="19"/>
        </w:rPr>
      </w:pPr>
    </w:p>
    <w:p w14:paraId="3574C984" w14:textId="1C7ADEE0" w:rsidR="00E2512B" w:rsidRDefault="00E2512B" w:rsidP="00E2512B">
      <w:pPr>
        <w:spacing w:line="280" w:lineRule="exact"/>
        <w:rPr>
          <w:rFonts w:ascii="Roboto" w:hAnsi="Roboto"/>
          <w:sz w:val="22"/>
          <w:szCs w:val="19"/>
        </w:rPr>
      </w:pPr>
      <w:r w:rsidRPr="00E2512B">
        <w:rPr>
          <w:rFonts w:ascii="Roboto" w:hAnsi="Roboto"/>
          <w:sz w:val="22"/>
          <w:szCs w:val="19"/>
        </w:rPr>
        <w:t>The offices responsible for all matters related to this letter are:</w:t>
      </w:r>
    </w:p>
    <w:p w14:paraId="30C4E89B" w14:textId="77777777" w:rsidR="00B5369B" w:rsidRPr="00E2512B" w:rsidRDefault="00B5369B" w:rsidP="00E2512B">
      <w:pPr>
        <w:spacing w:line="280" w:lineRule="exact"/>
        <w:rPr>
          <w:rFonts w:ascii="Roboto" w:hAnsi="Roboto"/>
          <w:sz w:val="22"/>
          <w:szCs w:val="19"/>
        </w:rPr>
      </w:pPr>
    </w:p>
    <w:tbl>
      <w:tblPr>
        <w:tblStyle w:val="TableGrid"/>
        <w:tblW w:w="0" w:type="auto"/>
        <w:tblLook w:val="04A0" w:firstRow="1" w:lastRow="0" w:firstColumn="1" w:lastColumn="0" w:noHBand="0" w:noVBand="1"/>
      </w:tblPr>
      <w:tblGrid>
        <w:gridCol w:w="5098"/>
        <w:gridCol w:w="4491"/>
      </w:tblGrid>
      <w:tr w:rsidR="00E2512B" w:rsidRPr="000228FB" w14:paraId="48B22046" w14:textId="77777777" w:rsidTr="00D12B9A">
        <w:tc>
          <w:tcPr>
            <w:tcW w:w="5098" w:type="dxa"/>
          </w:tcPr>
          <w:p w14:paraId="5A24D544" w14:textId="77777777" w:rsidR="00E2512B" w:rsidRPr="00E2512B" w:rsidRDefault="00E2512B" w:rsidP="00E2512B">
            <w:pPr>
              <w:spacing w:line="280" w:lineRule="exact"/>
              <w:rPr>
                <w:rFonts w:ascii="Roboto" w:hAnsi="Roboto"/>
                <w:sz w:val="22"/>
                <w:szCs w:val="19"/>
              </w:rPr>
            </w:pPr>
            <w:r w:rsidRPr="00E2512B">
              <w:rPr>
                <w:rFonts w:ascii="Roboto" w:hAnsi="Roboto"/>
                <w:sz w:val="22"/>
                <w:szCs w:val="19"/>
              </w:rPr>
              <w:t>For the UNITED NATIONS</w:t>
            </w:r>
          </w:p>
          <w:p w14:paraId="4552F530" w14:textId="0D1C42C0" w:rsidR="00E2512B" w:rsidRDefault="00E2512B" w:rsidP="00E2512B">
            <w:pPr>
              <w:spacing w:line="280" w:lineRule="exact"/>
              <w:rPr>
                <w:rFonts w:ascii="Roboto" w:hAnsi="Roboto"/>
                <w:sz w:val="22"/>
                <w:szCs w:val="19"/>
              </w:rPr>
            </w:pPr>
            <w:r w:rsidRPr="00E2512B">
              <w:rPr>
                <w:rFonts w:ascii="Roboto" w:hAnsi="Roboto"/>
                <w:sz w:val="22"/>
                <w:szCs w:val="19"/>
              </w:rPr>
              <w:t>Head of the JPO Programme</w:t>
            </w:r>
          </w:p>
          <w:p w14:paraId="10397B52" w14:textId="77777777" w:rsidR="00B5369B" w:rsidRPr="00E2512B" w:rsidRDefault="00B5369B" w:rsidP="00E2512B">
            <w:pPr>
              <w:spacing w:line="280" w:lineRule="exact"/>
              <w:rPr>
                <w:rFonts w:ascii="Roboto" w:hAnsi="Roboto"/>
                <w:sz w:val="22"/>
                <w:szCs w:val="19"/>
              </w:rPr>
            </w:pPr>
          </w:p>
          <w:p w14:paraId="1A951173" w14:textId="77777777" w:rsidR="00E2512B" w:rsidRPr="00E2512B" w:rsidRDefault="00E2512B" w:rsidP="00E2512B">
            <w:pPr>
              <w:spacing w:line="280" w:lineRule="exact"/>
              <w:rPr>
                <w:rFonts w:ascii="Roboto" w:hAnsi="Roboto"/>
                <w:sz w:val="22"/>
                <w:szCs w:val="19"/>
                <w:lang w:val="en-BE"/>
              </w:rPr>
            </w:pPr>
            <w:r w:rsidRPr="00E2512B">
              <w:rPr>
                <w:rFonts w:ascii="Roboto" w:hAnsi="Roboto"/>
                <w:sz w:val="22"/>
                <w:szCs w:val="19"/>
              </w:rPr>
              <w:t>Capacity Development Programme Management Office</w:t>
            </w:r>
          </w:p>
          <w:p w14:paraId="63CB288A" w14:textId="77777777" w:rsidR="00E2512B" w:rsidRPr="00E2512B" w:rsidRDefault="00E2512B" w:rsidP="00E2512B">
            <w:pPr>
              <w:spacing w:line="280" w:lineRule="exact"/>
              <w:rPr>
                <w:rFonts w:ascii="Roboto" w:hAnsi="Roboto"/>
                <w:sz w:val="22"/>
                <w:szCs w:val="19"/>
                <w:lang w:val="en-BE"/>
              </w:rPr>
            </w:pPr>
            <w:r w:rsidRPr="00E2512B">
              <w:rPr>
                <w:rFonts w:ascii="Roboto" w:hAnsi="Roboto"/>
                <w:sz w:val="22"/>
                <w:szCs w:val="19"/>
              </w:rPr>
              <w:t>Department of Economic and Social Affairs</w:t>
            </w:r>
          </w:p>
          <w:p w14:paraId="22C48EFB" w14:textId="50644D38" w:rsidR="00E2512B" w:rsidRPr="00E2512B" w:rsidRDefault="00E2512B" w:rsidP="00E2512B">
            <w:pPr>
              <w:spacing w:line="280" w:lineRule="exact"/>
              <w:rPr>
                <w:rFonts w:ascii="Roboto" w:hAnsi="Roboto"/>
                <w:sz w:val="22"/>
                <w:szCs w:val="19"/>
              </w:rPr>
            </w:pPr>
            <w:r w:rsidRPr="00E2512B">
              <w:rPr>
                <w:rFonts w:ascii="Roboto" w:hAnsi="Roboto"/>
                <w:sz w:val="22"/>
                <w:szCs w:val="19"/>
              </w:rPr>
              <w:t>DC1 25th Floor, Room 2585,</w:t>
            </w:r>
            <w:r w:rsidRPr="00E2512B">
              <w:rPr>
                <w:rFonts w:ascii="Roboto" w:hAnsi="Roboto"/>
                <w:sz w:val="22"/>
                <w:szCs w:val="19"/>
              </w:rPr>
              <w:br/>
              <w:t>One UN Plaza, New York, NY 10017, USA</w:t>
            </w:r>
          </w:p>
          <w:p w14:paraId="69ADF21F" w14:textId="77777777" w:rsidR="00E2512B" w:rsidRPr="00E2512B" w:rsidRDefault="00E2512B" w:rsidP="00E2512B">
            <w:pPr>
              <w:spacing w:line="280" w:lineRule="exact"/>
              <w:rPr>
                <w:rFonts w:ascii="Roboto" w:hAnsi="Roboto"/>
                <w:sz w:val="22"/>
                <w:szCs w:val="19"/>
              </w:rPr>
            </w:pPr>
          </w:p>
        </w:tc>
        <w:tc>
          <w:tcPr>
            <w:tcW w:w="4491" w:type="dxa"/>
          </w:tcPr>
          <w:p w14:paraId="512E7F47" w14:textId="77777777" w:rsidR="00E2512B" w:rsidRPr="00E2512B" w:rsidRDefault="00E2512B" w:rsidP="00E2512B">
            <w:pPr>
              <w:spacing w:line="280" w:lineRule="exact"/>
              <w:rPr>
                <w:rFonts w:ascii="Roboto" w:hAnsi="Roboto"/>
                <w:sz w:val="22"/>
                <w:szCs w:val="19"/>
              </w:rPr>
            </w:pPr>
            <w:r w:rsidRPr="00E2512B">
              <w:rPr>
                <w:rFonts w:ascii="Roboto" w:hAnsi="Roboto"/>
                <w:sz w:val="22"/>
                <w:szCs w:val="19"/>
              </w:rPr>
              <w:t>For DGD</w:t>
            </w:r>
          </w:p>
          <w:p w14:paraId="28A711F7" w14:textId="77777777" w:rsidR="00E2512B" w:rsidRPr="00E2512B" w:rsidRDefault="00E2512B" w:rsidP="00E2512B">
            <w:pPr>
              <w:spacing w:line="280" w:lineRule="exact"/>
              <w:rPr>
                <w:rFonts w:ascii="Roboto" w:hAnsi="Roboto"/>
                <w:sz w:val="22"/>
                <w:szCs w:val="19"/>
              </w:rPr>
            </w:pPr>
            <w:r w:rsidRPr="00E2512B">
              <w:rPr>
                <w:rFonts w:ascii="Roboto" w:hAnsi="Roboto"/>
                <w:sz w:val="22"/>
                <w:szCs w:val="19"/>
              </w:rPr>
              <w:t>Director-General Development Cooperation and Humanitarian Aid</w:t>
            </w:r>
          </w:p>
          <w:p w14:paraId="44ADB3ED" w14:textId="44C924CD" w:rsidR="00E2512B" w:rsidRPr="00E2512B" w:rsidRDefault="00B5369B" w:rsidP="00E2512B">
            <w:pPr>
              <w:spacing w:line="280" w:lineRule="exact"/>
              <w:rPr>
                <w:rFonts w:ascii="Roboto" w:hAnsi="Roboto"/>
                <w:sz w:val="22"/>
                <w:szCs w:val="19"/>
              </w:rPr>
            </w:pPr>
            <w:r w:rsidRPr="00B5369B">
              <w:rPr>
                <w:rFonts w:ascii="Roboto" w:hAnsi="Roboto"/>
                <w:sz w:val="22"/>
                <w:szCs w:val="19"/>
              </w:rPr>
              <w:t>Directorate-general for Development Cooperation and Humanitarian Aid (DGD)</w:t>
            </w:r>
          </w:p>
          <w:p w14:paraId="56DC5533" w14:textId="77F8C93B" w:rsidR="00E2512B" w:rsidRPr="00A62065" w:rsidRDefault="00B17417" w:rsidP="00E2512B">
            <w:pPr>
              <w:spacing w:line="280" w:lineRule="exact"/>
              <w:rPr>
                <w:rFonts w:ascii="Roboto" w:hAnsi="Roboto"/>
                <w:sz w:val="22"/>
                <w:szCs w:val="19"/>
                <w:lang w:val="fr-BE"/>
              </w:rPr>
            </w:pPr>
            <w:r w:rsidRPr="00A62065">
              <w:rPr>
                <w:rFonts w:ascii="Roboto" w:hAnsi="Roboto"/>
                <w:sz w:val="22"/>
                <w:szCs w:val="19"/>
                <w:lang w:val="fr-BE"/>
              </w:rPr>
              <w:t>Rue des Petits Carmes 15</w:t>
            </w:r>
          </w:p>
          <w:p w14:paraId="1E4CDC0A" w14:textId="15486CC0" w:rsidR="00B17417" w:rsidRPr="00A62065" w:rsidRDefault="00B17417" w:rsidP="00E2512B">
            <w:pPr>
              <w:spacing w:line="280" w:lineRule="exact"/>
              <w:rPr>
                <w:rFonts w:ascii="Roboto" w:hAnsi="Roboto"/>
                <w:sz w:val="22"/>
                <w:szCs w:val="19"/>
                <w:lang w:val="fr-BE"/>
              </w:rPr>
            </w:pPr>
            <w:r w:rsidRPr="00A62065">
              <w:rPr>
                <w:rFonts w:ascii="Roboto" w:hAnsi="Roboto"/>
                <w:sz w:val="22"/>
                <w:szCs w:val="19"/>
                <w:lang w:val="fr-BE"/>
              </w:rPr>
              <w:t>1000 BRUSSELS</w:t>
            </w:r>
          </w:p>
          <w:p w14:paraId="5DBD7804" w14:textId="138F5511" w:rsidR="00E2512B" w:rsidRPr="00A62065" w:rsidRDefault="00B17417" w:rsidP="00E2512B">
            <w:pPr>
              <w:spacing w:line="280" w:lineRule="exact"/>
              <w:rPr>
                <w:rFonts w:ascii="Roboto" w:hAnsi="Roboto"/>
                <w:sz w:val="22"/>
                <w:szCs w:val="19"/>
                <w:lang w:val="fr-BE"/>
              </w:rPr>
            </w:pPr>
            <w:r w:rsidRPr="00A62065">
              <w:rPr>
                <w:rFonts w:ascii="Roboto" w:hAnsi="Roboto"/>
                <w:sz w:val="22"/>
                <w:szCs w:val="19"/>
                <w:lang w:val="fr-BE"/>
              </w:rPr>
              <w:t>BELGIUM</w:t>
            </w:r>
          </w:p>
        </w:tc>
      </w:tr>
    </w:tbl>
    <w:p w14:paraId="3DD65D4E" w14:textId="5C638DEA" w:rsidR="00E2512B" w:rsidRPr="00A62065" w:rsidRDefault="00E2512B" w:rsidP="00E2512B">
      <w:pPr>
        <w:spacing w:line="280" w:lineRule="exact"/>
        <w:rPr>
          <w:rFonts w:ascii="Roboto" w:hAnsi="Roboto"/>
          <w:sz w:val="22"/>
          <w:szCs w:val="19"/>
          <w:lang w:val="fr-BE"/>
        </w:rPr>
      </w:pPr>
    </w:p>
    <w:p w14:paraId="3088F22F" w14:textId="7CBF193B" w:rsidR="00966405" w:rsidRPr="00A62065" w:rsidRDefault="00966405" w:rsidP="00BE2E74">
      <w:pPr>
        <w:keepNext/>
        <w:keepLines/>
        <w:spacing w:line="200" w:lineRule="exact"/>
        <w:rPr>
          <w:rFonts w:ascii="Roboto" w:hAnsi="Roboto"/>
          <w:sz w:val="32"/>
          <w:szCs w:val="32"/>
          <w:lang w:val="fr-BE"/>
        </w:rPr>
      </w:pPr>
    </w:p>
    <w:p w14:paraId="0F0AE411" w14:textId="77777777" w:rsidR="00B17417" w:rsidRPr="00B17417" w:rsidRDefault="00B17417" w:rsidP="00B17417">
      <w:pPr>
        <w:keepNext/>
        <w:keepLines/>
        <w:spacing w:line="200" w:lineRule="exact"/>
        <w:rPr>
          <w:rFonts w:ascii="Roboto" w:hAnsi="Roboto"/>
          <w:sz w:val="22"/>
        </w:rPr>
      </w:pPr>
      <w:r w:rsidRPr="00B17417">
        <w:rPr>
          <w:rFonts w:ascii="Roboto" w:hAnsi="Roboto"/>
          <w:sz w:val="22"/>
        </w:rPr>
        <w:t>I would be grateful if you could acknowledge receipt of this letter.</w:t>
      </w:r>
    </w:p>
    <w:p w14:paraId="2FDC2842" w14:textId="77777777" w:rsidR="00B17417" w:rsidRPr="00B17417" w:rsidRDefault="00B17417" w:rsidP="00B17417">
      <w:pPr>
        <w:keepNext/>
        <w:keepLines/>
        <w:spacing w:line="200" w:lineRule="exact"/>
        <w:rPr>
          <w:rFonts w:ascii="Roboto" w:hAnsi="Roboto"/>
          <w:sz w:val="22"/>
        </w:rPr>
      </w:pPr>
    </w:p>
    <w:p w14:paraId="2C013BC7" w14:textId="77777777" w:rsidR="00B17417" w:rsidRPr="00B17417" w:rsidRDefault="00B17417" w:rsidP="00B17417">
      <w:pPr>
        <w:keepNext/>
        <w:keepLines/>
        <w:spacing w:line="200" w:lineRule="exact"/>
        <w:rPr>
          <w:rFonts w:ascii="Roboto" w:hAnsi="Roboto"/>
          <w:sz w:val="22"/>
        </w:rPr>
      </w:pPr>
      <w:r w:rsidRPr="00B17417">
        <w:rPr>
          <w:rFonts w:ascii="Roboto" w:hAnsi="Roboto"/>
          <w:sz w:val="22"/>
        </w:rPr>
        <w:t>Yours sincerely,</w:t>
      </w:r>
      <w:r w:rsidRPr="00B17417">
        <w:rPr>
          <w:rFonts w:ascii="Roboto" w:hAnsi="Roboto"/>
          <w:sz w:val="22"/>
        </w:rPr>
        <w:tab/>
      </w:r>
    </w:p>
    <w:p w14:paraId="465F05ED" w14:textId="77777777" w:rsidR="00B17417" w:rsidRPr="00B17417" w:rsidRDefault="00B17417" w:rsidP="00B17417">
      <w:pPr>
        <w:keepNext/>
        <w:keepLines/>
        <w:spacing w:line="200" w:lineRule="exact"/>
        <w:rPr>
          <w:rFonts w:ascii="Roboto" w:hAnsi="Roboto"/>
          <w:sz w:val="22"/>
        </w:rPr>
      </w:pPr>
    </w:p>
    <w:p w14:paraId="46733D9F" w14:textId="14EF8D57" w:rsidR="00B17417" w:rsidRDefault="00B17417" w:rsidP="00B17417">
      <w:pPr>
        <w:keepNext/>
        <w:keepLines/>
        <w:spacing w:line="200" w:lineRule="exact"/>
        <w:rPr>
          <w:rFonts w:ascii="Roboto" w:hAnsi="Roboto"/>
          <w:sz w:val="22"/>
        </w:rPr>
      </w:pPr>
    </w:p>
    <w:p w14:paraId="450E10B7" w14:textId="47A42053" w:rsidR="00B17417" w:rsidRDefault="00B17417" w:rsidP="00B17417">
      <w:pPr>
        <w:keepNext/>
        <w:keepLines/>
        <w:spacing w:line="200" w:lineRule="exact"/>
        <w:rPr>
          <w:rFonts w:ascii="Roboto" w:hAnsi="Roboto"/>
          <w:sz w:val="22"/>
        </w:rPr>
      </w:pPr>
    </w:p>
    <w:p w14:paraId="7E78D83B" w14:textId="7D0C4598" w:rsidR="00B17417" w:rsidRDefault="00B17417" w:rsidP="00B17417">
      <w:pPr>
        <w:keepNext/>
        <w:keepLines/>
        <w:spacing w:line="200" w:lineRule="exact"/>
        <w:rPr>
          <w:rFonts w:ascii="Roboto" w:hAnsi="Roboto"/>
          <w:sz w:val="22"/>
        </w:rPr>
      </w:pPr>
    </w:p>
    <w:p w14:paraId="5AD6C34A" w14:textId="7C0EDD73" w:rsidR="00B17417" w:rsidRDefault="00B17417" w:rsidP="00B17417">
      <w:pPr>
        <w:keepNext/>
        <w:keepLines/>
        <w:spacing w:line="200" w:lineRule="exact"/>
        <w:rPr>
          <w:rFonts w:ascii="Roboto" w:hAnsi="Roboto"/>
          <w:sz w:val="22"/>
        </w:rPr>
      </w:pPr>
    </w:p>
    <w:p w14:paraId="6152705F" w14:textId="32ADE66C" w:rsidR="00B17417" w:rsidRDefault="00B17417" w:rsidP="00B17417">
      <w:pPr>
        <w:keepNext/>
        <w:keepLines/>
        <w:spacing w:line="200" w:lineRule="exact"/>
        <w:rPr>
          <w:rFonts w:ascii="Roboto" w:hAnsi="Roboto"/>
          <w:sz w:val="22"/>
        </w:rPr>
      </w:pPr>
    </w:p>
    <w:p w14:paraId="546D8504" w14:textId="0894C4BF" w:rsidR="00B17417" w:rsidRDefault="00B17417" w:rsidP="00B17417">
      <w:pPr>
        <w:keepNext/>
        <w:keepLines/>
        <w:spacing w:line="200" w:lineRule="exact"/>
        <w:rPr>
          <w:rFonts w:ascii="Roboto" w:hAnsi="Roboto"/>
          <w:sz w:val="22"/>
        </w:rPr>
      </w:pPr>
    </w:p>
    <w:p w14:paraId="1C0A8A49" w14:textId="77777777" w:rsidR="00B17417" w:rsidRPr="00B17417" w:rsidRDefault="00B17417" w:rsidP="00B17417">
      <w:pPr>
        <w:keepNext/>
        <w:keepLines/>
        <w:spacing w:line="200" w:lineRule="exact"/>
        <w:rPr>
          <w:rFonts w:ascii="Roboto" w:hAnsi="Roboto"/>
          <w:sz w:val="22"/>
        </w:rPr>
      </w:pPr>
    </w:p>
    <w:p w14:paraId="4E0FE583" w14:textId="77777777" w:rsidR="00B17417" w:rsidRPr="00B17417" w:rsidRDefault="00B17417" w:rsidP="00B17417">
      <w:pPr>
        <w:keepNext/>
        <w:keepLines/>
        <w:spacing w:line="200" w:lineRule="exact"/>
        <w:rPr>
          <w:rFonts w:ascii="Roboto" w:hAnsi="Roboto"/>
          <w:sz w:val="22"/>
        </w:rPr>
      </w:pPr>
    </w:p>
    <w:p w14:paraId="52E4A9E1" w14:textId="5D5AFF39" w:rsidR="00B17417" w:rsidRDefault="00B17417" w:rsidP="00B17417">
      <w:pPr>
        <w:keepNext/>
        <w:keepLines/>
        <w:spacing w:line="200" w:lineRule="exact"/>
        <w:rPr>
          <w:rFonts w:ascii="Roboto" w:hAnsi="Roboto"/>
          <w:sz w:val="22"/>
        </w:rPr>
      </w:pPr>
      <w:r w:rsidRPr="00B17417">
        <w:rPr>
          <w:rFonts w:ascii="Roboto" w:hAnsi="Roboto"/>
          <w:sz w:val="22"/>
        </w:rPr>
        <w:t>Meryame Kitir</w:t>
      </w:r>
    </w:p>
    <w:p w14:paraId="06FE053A" w14:textId="11C78B7B" w:rsidR="00A62065" w:rsidRPr="00A62065" w:rsidRDefault="00A62065" w:rsidP="00B17417">
      <w:pPr>
        <w:keepNext/>
        <w:keepLines/>
        <w:spacing w:line="200" w:lineRule="exact"/>
        <w:rPr>
          <w:rFonts w:ascii="Roboto" w:hAnsi="Roboto"/>
          <w:sz w:val="22"/>
        </w:rPr>
      </w:pPr>
    </w:p>
    <w:p w14:paraId="4A37E525" w14:textId="77777777" w:rsidR="00B17417" w:rsidRPr="0034618D" w:rsidRDefault="00B17417" w:rsidP="00BE2E74">
      <w:pPr>
        <w:keepNext/>
        <w:keepLines/>
        <w:spacing w:line="200" w:lineRule="exact"/>
        <w:rPr>
          <w:rFonts w:ascii="Roboto" w:hAnsi="Roboto"/>
          <w:sz w:val="17"/>
          <w:szCs w:val="19"/>
        </w:rPr>
      </w:pPr>
    </w:p>
    <w:sectPr w:rsidR="00B17417" w:rsidRPr="0034618D" w:rsidSect="00F86906">
      <w:headerReference w:type="even" r:id="rId18"/>
      <w:headerReference w:type="default" r:id="rId19"/>
      <w:footerReference w:type="default" r:id="rId20"/>
      <w:headerReference w:type="first" r:id="rId21"/>
      <w:type w:val="continuous"/>
      <w:pgSz w:w="11907" w:h="16840" w:code="9"/>
      <w:pgMar w:top="1077" w:right="1106" w:bottom="1763" w:left="1092" w:header="289"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4DC26B" w14:textId="77777777" w:rsidR="005004F7" w:rsidRDefault="005004F7">
      <w:r>
        <w:separator/>
      </w:r>
    </w:p>
  </w:endnote>
  <w:endnote w:type="continuationSeparator" w:id="0">
    <w:p w14:paraId="60F51E3A" w14:textId="77777777" w:rsidR="005004F7" w:rsidRDefault="005004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Roboto">
    <w:panose1 w:val="02000000000000000000"/>
    <w:charset w:val="00"/>
    <w:family w:val="auto"/>
    <w:pitch w:val="variable"/>
    <w:sig w:usb0="E00002FF" w:usb1="5000205B" w:usb2="00000020" w:usb3="00000000" w:csb0="0000019F" w:csb1="00000000"/>
  </w:font>
  <w:font w:name="Verdana">
    <w:panose1 w:val="020B0604030504040204"/>
    <w:charset w:val="00"/>
    <w:family w:val="swiss"/>
    <w:pitch w:val="variable"/>
    <w:sig w:usb0="A00006FF" w:usb1="4000205B" w:usb2="00000010" w:usb3="00000000" w:csb0="0000019F" w:csb1="00000000"/>
  </w:font>
  <w:font w:name="SignaNormal-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F6CE5" w14:textId="77777777" w:rsidR="00FB612F" w:rsidRDefault="00FB612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jc w:val="right"/>
      <w:tblLook w:val="01E0" w:firstRow="1" w:lastRow="1" w:firstColumn="1" w:lastColumn="1" w:noHBand="0" w:noVBand="0"/>
    </w:tblPr>
    <w:tblGrid>
      <w:gridCol w:w="9780"/>
      <w:gridCol w:w="702"/>
    </w:tblGrid>
    <w:tr w:rsidR="0034618D" w:rsidRPr="0034618D" w14:paraId="3FF4B26E" w14:textId="77777777" w:rsidTr="00DE2A62">
      <w:trPr>
        <w:trHeight w:val="630"/>
        <w:jc w:val="right"/>
      </w:trPr>
      <w:tc>
        <w:tcPr>
          <w:tcW w:w="9780" w:type="dxa"/>
          <w:vAlign w:val="bottom"/>
        </w:tcPr>
        <w:p w14:paraId="69141AE3" w14:textId="77777777" w:rsidR="0034618D" w:rsidRPr="0034618D" w:rsidRDefault="0034618D" w:rsidP="0034618D">
          <w:pPr>
            <w:pStyle w:val="Footer"/>
            <w:rPr>
              <w:rFonts w:ascii="Verdana" w:hAnsi="Verdana"/>
              <w:sz w:val="16"/>
            </w:rPr>
          </w:pPr>
          <w:r w:rsidRPr="0034618D">
            <w:rPr>
              <w:rFonts w:ascii="Verdana" w:hAnsi="Verdana"/>
              <w:noProof/>
              <w:sz w:val="16"/>
            </w:rPr>
            <w:drawing>
              <wp:inline distT="0" distB="0" distL="0" distR="0" wp14:anchorId="6FD08C5F" wp14:editId="2EA61857">
                <wp:extent cx="4140000" cy="546313"/>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4140000" cy="546313"/>
                        </a:xfrm>
                        <a:prstGeom prst="rect">
                          <a:avLst/>
                        </a:prstGeom>
                      </pic:spPr>
                    </pic:pic>
                  </a:graphicData>
                </a:graphic>
              </wp:inline>
            </w:drawing>
          </w:r>
        </w:p>
      </w:tc>
      <w:tc>
        <w:tcPr>
          <w:tcW w:w="702" w:type="dxa"/>
          <w:vAlign w:val="bottom"/>
        </w:tcPr>
        <w:p w14:paraId="43585433" w14:textId="77777777" w:rsidR="0034618D" w:rsidRPr="0034618D" w:rsidRDefault="0034618D" w:rsidP="0034618D">
          <w:pPr>
            <w:pStyle w:val="Footer"/>
            <w:rPr>
              <w:rFonts w:ascii="Verdana" w:hAnsi="Verdana"/>
              <w:sz w:val="16"/>
            </w:rPr>
          </w:pPr>
          <w:r w:rsidRPr="0034618D">
            <w:rPr>
              <w:rFonts w:ascii="Verdana" w:hAnsi="Verdana"/>
              <w:noProof/>
              <w:sz w:val="16"/>
            </w:rPr>
            <w:drawing>
              <wp:inline distT="0" distB="0" distL="0" distR="0" wp14:anchorId="350096F3" wp14:editId="72ABBDD8">
                <wp:extent cx="250825" cy="186690"/>
                <wp:effectExtent l="0" t="0" r="0" b="3810"/>
                <wp:docPr id="45" name="Picture 45"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E-kle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p w14:paraId="2EA30B49" w14:textId="77777777" w:rsidR="0034618D" w:rsidRPr="0034618D" w:rsidRDefault="0034618D" w:rsidP="0034618D">
          <w:pPr>
            <w:pStyle w:val="Footer"/>
            <w:rPr>
              <w:rFonts w:ascii="Verdana" w:hAnsi="Verdana"/>
              <w:sz w:val="16"/>
            </w:rPr>
          </w:pPr>
        </w:p>
      </w:tc>
    </w:tr>
  </w:tbl>
  <w:p w14:paraId="296E07AB" w14:textId="77777777" w:rsidR="0034618D" w:rsidRPr="0034618D" w:rsidRDefault="0034618D" w:rsidP="0034618D">
    <w:pPr>
      <w:pStyle w:val="Footer"/>
      <w:rPr>
        <w:rFonts w:ascii="Verdana" w:hAnsi="Verdana"/>
        <w:sz w:val="16"/>
      </w:rPr>
    </w:pPr>
    <w:r w:rsidRPr="0034618D">
      <w:rPr>
        <w:rFonts w:ascii="Verdana" w:hAnsi="Verdana"/>
        <w:noProof/>
        <w:sz w:val="16"/>
      </w:rPr>
      <w:drawing>
        <wp:anchor distT="0" distB="0" distL="114300" distR="114300" simplePos="0" relativeHeight="251666944" behindDoc="1" locked="0" layoutInCell="1" allowOverlap="1" wp14:anchorId="419EF1F1" wp14:editId="09B488BD">
          <wp:simplePos x="0" y="0"/>
          <wp:positionH relativeFrom="column">
            <wp:posOffset>-338455</wp:posOffset>
          </wp:positionH>
          <wp:positionV relativeFrom="paragraph">
            <wp:posOffset>144145</wp:posOffset>
          </wp:positionV>
          <wp:extent cx="7560000" cy="349200"/>
          <wp:effectExtent l="0" t="0" r="0" b="0"/>
          <wp:wrapNone/>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a:extLst>
                      <a:ext uri="{28A0092B-C50C-407E-A947-70E740481C1C}">
                        <a14:useLocalDpi xmlns:a14="http://schemas.microsoft.com/office/drawing/2010/main" val="0"/>
                      </a:ext>
                    </a:extLst>
                  </a:blip>
                  <a:stretch>
                    <a:fillRect/>
                  </a:stretch>
                </pic:blipFill>
                <pic:spPr>
                  <a:xfrm rot="10800000">
                    <a:off x="0" y="0"/>
                    <a:ext cx="7560000" cy="349200"/>
                  </a:xfrm>
                  <a:prstGeom prst="rect">
                    <a:avLst/>
                  </a:prstGeom>
                </pic:spPr>
              </pic:pic>
            </a:graphicData>
          </a:graphic>
          <wp14:sizeRelH relativeFrom="margin">
            <wp14:pctWidth>0</wp14:pctWidth>
          </wp14:sizeRelH>
          <wp14:sizeRelV relativeFrom="margin">
            <wp14:pctHeight>0</wp14:pctHeight>
          </wp14:sizeRelV>
        </wp:anchor>
      </w:drawing>
    </w:r>
    <w:r w:rsidRPr="0034618D">
      <w:rPr>
        <w:rFonts w:ascii="Verdana" w:hAnsi="Verdana"/>
        <w:sz w:val="16"/>
      </w:rPr>
      <w:br/>
    </w:r>
  </w:p>
  <w:p w14:paraId="7D28FF90" w14:textId="77777777" w:rsidR="0034618D" w:rsidRPr="0034618D" w:rsidRDefault="0034618D" w:rsidP="0034618D">
    <w:pPr>
      <w:pStyle w:val="Footer"/>
      <w:rPr>
        <w:rFonts w:ascii="Verdana" w:hAnsi="Verdana"/>
        <w:sz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6E8FC6" w14:textId="77777777" w:rsidR="00FB612F" w:rsidRDefault="00FB612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915"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709"/>
      <w:gridCol w:w="8931"/>
      <w:gridCol w:w="1275"/>
    </w:tblGrid>
    <w:tr w:rsidR="007214FF" w14:paraId="129FE3BD" w14:textId="77777777" w:rsidTr="007214FF">
      <w:trPr>
        <w:trHeight w:val="630"/>
      </w:trPr>
      <w:tc>
        <w:tcPr>
          <w:tcW w:w="709" w:type="dxa"/>
        </w:tcPr>
        <w:p w14:paraId="60955200" w14:textId="77777777" w:rsidR="007214FF" w:rsidRDefault="007214FF" w:rsidP="00171B2C">
          <w:pPr>
            <w:pStyle w:val="Footer"/>
            <w:rPr>
              <w:rFonts w:ascii="Verdana" w:hAnsi="Verdana"/>
              <w:noProof/>
              <w:sz w:val="16"/>
              <w:szCs w:val="16"/>
              <w:lang w:val="nl-BE" w:eastAsia="nl-BE"/>
            </w:rPr>
          </w:pPr>
        </w:p>
        <w:p w14:paraId="5B77A869" w14:textId="77777777" w:rsidR="007214FF" w:rsidRDefault="00CC022E" w:rsidP="00171B2C">
          <w:pPr>
            <w:pStyle w:val="Footer"/>
          </w:pPr>
          <w:r>
            <w:rPr>
              <w:noProof/>
            </w:rPr>
            <w:drawing>
              <wp:inline distT="0" distB="0" distL="0" distR="0" wp14:anchorId="163F7911" wp14:editId="1C143AB9">
                <wp:extent cx="263940" cy="263940"/>
                <wp:effectExtent l="0" t="0" r="317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extLst>
                            <a:ext uri="{28A0092B-C50C-407E-A947-70E740481C1C}">
                              <a14:useLocalDpi xmlns:a14="http://schemas.microsoft.com/office/drawing/2010/main" val="0"/>
                            </a:ext>
                          </a:extLst>
                        </a:blip>
                        <a:stretch>
                          <a:fillRect/>
                        </a:stretch>
                      </pic:blipFill>
                      <pic:spPr>
                        <a:xfrm>
                          <a:off x="0" y="0"/>
                          <a:ext cx="263940" cy="263940"/>
                        </a:xfrm>
                        <a:prstGeom prst="rect">
                          <a:avLst/>
                        </a:prstGeom>
                      </pic:spPr>
                    </pic:pic>
                  </a:graphicData>
                </a:graphic>
              </wp:inline>
            </w:drawing>
          </w:r>
        </w:p>
      </w:tc>
      <w:tc>
        <w:tcPr>
          <w:tcW w:w="8931" w:type="dxa"/>
        </w:tcPr>
        <w:p w14:paraId="188498E4" w14:textId="77777777" w:rsidR="007214FF" w:rsidRDefault="00CC022E" w:rsidP="007214FF">
          <w:pPr>
            <w:pStyle w:val="Footer"/>
          </w:pPr>
          <w:r>
            <w:rPr>
              <w:noProof/>
            </w:rPr>
            <w:drawing>
              <wp:inline distT="0" distB="0" distL="0" distR="0" wp14:anchorId="4F1D91DD" wp14:editId="3C71B024">
                <wp:extent cx="4140000" cy="546313"/>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
                          <a:extLst>
                            <a:ext uri="{28A0092B-C50C-407E-A947-70E740481C1C}">
                              <a14:useLocalDpi xmlns:a14="http://schemas.microsoft.com/office/drawing/2010/main" val="0"/>
                            </a:ext>
                          </a:extLst>
                        </a:blip>
                        <a:stretch>
                          <a:fillRect/>
                        </a:stretch>
                      </pic:blipFill>
                      <pic:spPr>
                        <a:xfrm>
                          <a:off x="0" y="0"/>
                          <a:ext cx="4140000" cy="546313"/>
                        </a:xfrm>
                        <a:prstGeom prst="rect">
                          <a:avLst/>
                        </a:prstGeom>
                      </pic:spPr>
                    </pic:pic>
                  </a:graphicData>
                </a:graphic>
              </wp:inline>
            </w:drawing>
          </w:r>
        </w:p>
      </w:tc>
      <w:tc>
        <w:tcPr>
          <w:tcW w:w="1275" w:type="dxa"/>
        </w:tcPr>
        <w:p w14:paraId="31EA2704" w14:textId="77777777" w:rsidR="007214FF" w:rsidRPr="00417017" w:rsidRDefault="007214FF" w:rsidP="00622D96">
          <w:pPr>
            <w:pStyle w:val="Footer"/>
            <w:jc w:val="right"/>
            <w:rPr>
              <w:rFonts w:ascii="Verdana" w:hAnsi="Verdana"/>
              <w:sz w:val="10"/>
              <w:szCs w:val="10"/>
            </w:rPr>
          </w:pPr>
        </w:p>
        <w:p w14:paraId="7EE7832A" w14:textId="77777777" w:rsidR="007214FF" w:rsidRDefault="007214FF" w:rsidP="00622D96">
          <w:pPr>
            <w:pStyle w:val="Footer"/>
            <w:jc w:val="right"/>
          </w:pPr>
          <w:r>
            <w:rPr>
              <w:noProof/>
            </w:rPr>
            <w:drawing>
              <wp:inline distT="0" distB="0" distL="0" distR="0" wp14:anchorId="707F1B49" wp14:editId="5746A0ED">
                <wp:extent cx="250825" cy="186690"/>
                <wp:effectExtent l="0" t="0" r="0" b="3810"/>
                <wp:docPr id="61" name="Picture 61" descr="BE-kle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BE-kleu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50825" cy="186690"/>
                        </a:xfrm>
                        <a:prstGeom prst="rect">
                          <a:avLst/>
                        </a:prstGeom>
                        <a:noFill/>
                        <a:ln>
                          <a:noFill/>
                        </a:ln>
                      </pic:spPr>
                    </pic:pic>
                  </a:graphicData>
                </a:graphic>
              </wp:inline>
            </w:drawing>
          </w:r>
        </w:p>
      </w:tc>
    </w:tr>
  </w:tbl>
  <w:p w14:paraId="1AF07858" w14:textId="77777777" w:rsidR="00070EF1" w:rsidRPr="00622D96" w:rsidRDefault="00070EF1">
    <w:pPr>
      <w:pStyle w:val="Footer"/>
      <w:rPr>
        <w:rFonts w:ascii="Verdana" w:hAnsi="Verdana"/>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1B969B" w14:textId="77777777" w:rsidR="005004F7" w:rsidRDefault="005004F7">
      <w:r>
        <w:separator/>
      </w:r>
    </w:p>
  </w:footnote>
  <w:footnote w:type="continuationSeparator" w:id="0">
    <w:p w14:paraId="736FFA47" w14:textId="77777777" w:rsidR="005004F7" w:rsidRDefault="005004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EB890" w14:textId="63A21520" w:rsidR="00070EF1" w:rsidRDefault="004C4C7F">
    <w:pPr>
      <w:pStyle w:val="Header"/>
    </w:pPr>
    <w:r>
      <w:rPr>
        <w:noProof/>
      </w:rPr>
      <w:drawing>
        <wp:anchor distT="0" distB="0" distL="114300" distR="114300" simplePos="0" relativeHeight="251661824" behindDoc="1" locked="0" layoutInCell="0" allowOverlap="1" wp14:anchorId="411EC865" wp14:editId="4C18848E">
          <wp:simplePos x="0" y="0"/>
          <wp:positionH relativeFrom="margin">
            <wp:align>center</wp:align>
          </wp:positionH>
          <wp:positionV relativeFrom="margin">
            <wp:align>center</wp:align>
          </wp:positionV>
          <wp:extent cx="6855460" cy="7312025"/>
          <wp:effectExtent l="0" t="0" r="2540" b="3175"/>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1" locked="0" layoutInCell="0" allowOverlap="1" wp14:anchorId="54FAA6C7" wp14:editId="579923F5">
          <wp:simplePos x="0" y="0"/>
          <wp:positionH relativeFrom="margin">
            <wp:align>center</wp:align>
          </wp:positionH>
          <wp:positionV relativeFrom="margin">
            <wp:align>center</wp:align>
          </wp:positionV>
          <wp:extent cx="6855460" cy="7312025"/>
          <wp:effectExtent l="0" t="0" r="254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632" behindDoc="1" locked="0" layoutInCell="0" allowOverlap="1" wp14:anchorId="2EDD0333" wp14:editId="4899938F">
          <wp:simplePos x="0" y="0"/>
          <wp:positionH relativeFrom="margin">
            <wp:align>center</wp:align>
          </wp:positionH>
          <wp:positionV relativeFrom="margin">
            <wp:align>center</wp:align>
          </wp:positionV>
          <wp:extent cx="6441440" cy="6870700"/>
          <wp:effectExtent l="0" t="0" r="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8BB0E" w14:textId="77777777" w:rsidR="00FB612F" w:rsidRDefault="00FB612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6F480B" w14:textId="60F4010D" w:rsidR="00070EF1" w:rsidRDefault="004C4C7F">
    <w:pPr>
      <w:pStyle w:val="Header"/>
    </w:pPr>
    <w:r>
      <w:rPr>
        <w:noProof/>
      </w:rPr>
      <w:drawing>
        <wp:anchor distT="0" distB="0" distL="114300" distR="114300" simplePos="0" relativeHeight="251660800" behindDoc="1" locked="0" layoutInCell="0" allowOverlap="1" wp14:anchorId="6DEE7A7F" wp14:editId="16D41345">
          <wp:simplePos x="0" y="0"/>
          <wp:positionH relativeFrom="margin">
            <wp:align>center</wp:align>
          </wp:positionH>
          <wp:positionV relativeFrom="margin">
            <wp:align>center</wp:align>
          </wp:positionV>
          <wp:extent cx="6855460" cy="7312025"/>
          <wp:effectExtent l="0" t="0" r="2540" b="317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1" locked="0" layoutInCell="0" allowOverlap="1" wp14:anchorId="70DE510C" wp14:editId="05AED4A2">
          <wp:simplePos x="0" y="0"/>
          <wp:positionH relativeFrom="margin">
            <wp:align>center</wp:align>
          </wp:positionH>
          <wp:positionV relativeFrom="margin">
            <wp:align>center</wp:align>
          </wp:positionV>
          <wp:extent cx="6855460" cy="7312025"/>
          <wp:effectExtent l="0" t="0" r="2540" b="317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2608" behindDoc="1" locked="0" layoutInCell="0" allowOverlap="1" wp14:anchorId="1BD81D64" wp14:editId="4C16D612">
          <wp:simplePos x="0" y="0"/>
          <wp:positionH relativeFrom="margin">
            <wp:align>center</wp:align>
          </wp:positionH>
          <wp:positionV relativeFrom="margin">
            <wp:align>center</wp:align>
          </wp:positionV>
          <wp:extent cx="6441440" cy="6870700"/>
          <wp:effectExtent l="0" t="0" r="0" b="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41440" cy="68707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E096BF" w14:textId="240CAE57" w:rsidR="00070EF1" w:rsidRDefault="004C4C7F">
    <w:pPr>
      <w:pStyle w:val="Header"/>
    </w:pPr>
    <w:r>
      <w:rPr>
        <w:noProof/>
      </w:rPr>
      <w:drawing>
        <wp:anchor distT="0" distB="0" distL="114300" distR="114300" simplePos="0" relativeHeight="251664896" behindDoc="1" locked="0" layoutInCell="0" allowOverlap="1" wp14:anchorId="4CEC4BAF" wp14:editId="4A290E0C">
          <wp:simplePos x="0" y="0"/>
          <wp:positionH relativeFrom="margin">
            <wp:align>center</wp:align>
          </wp:positionH>
          <wp:positionV relativeFrom="margin">
            <wp:align>center</wp:align>
          </wp:positionV>
          <wp:extent cx="6855460" cy="7312025"/>
          <wp:effectExtent l="0" t="0" r="2540" b="317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776" behindDoc="1" locked="0" layoutInCell="0" allowOverlap="1" wp14:anchorId="202067EC" wp14:editId="02277010">
          <wp:simplePos x="0" y="0"/>
          <wp:positionH relativeFrom="margin">
            <wp:align>center</wp:align>
          </wp:positionH>
          <wp:positionV relativeFrom="margin">
            <wp:align>center</wp:align>
          </wp:positionV>
          <wp:extent cx="6855460" cy="7312025"/>
          <wp:effectExtent l="0" t="0" r="2540" b="317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607E3" w14:textId="77777777" w:rsidR="00070EF1" w:rsidRDefault="00070EF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8C2B5B" w14:textId="78894B64" w:rsidR="00070EF1" w:rsidRDefault="004C4C7F">
    <w:pPr>
      <w:pStyle w:val="Header"/>
    </w:pPr>
    <w:r>
      <w:rPr>
        <w:noProof/>
      </w:rPr>
      <w:drawing>
        <wp:anchor distT="0" distB="0" distL="114300" distR="114300" simplePos="0" relativeHeight="251663872" behindDoc="1" locked="0" layoutInCell="0" allowOverlap="1" wp14:anchorId="4B988308" wp14:editId="1DC06256">
          <wp:simplePos x="0" y="0"/>
          <wp:positionH relativeFrom="margin">
            <wp:align>center</wp:align>
          </wp:positionH>
          <wp:positionV relativeFrom="margin">
            <wp:align>center</wp:align>
          </wp:positionV>
          <wp:extent cx="6855460" cy="7312025"/>
          <wp:effectExtent l="0" t="0" r="2540" b="317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0" allowOverlap="1" wp14:anchorId="34E7A911" wp14:editId="70F75AA9">
          <wp:simplePos x="0" y="0"/>
          <wp:positionH relativeFrom="margin">
            <wp:align>center</wp:align>
          </wp:positionH>
          <wp:positionV relativeFrom="margin">
            <wp:align>center</wp:align>
          </wp:positionV>
          <wp:extent cx="6855460" cy="7312025"/>
          <wp:effectExtent l="0" t="0" r="2540" b="317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5460" cy="731202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444B56"/>
    <w:multiLevelType w:val="multilevel"/>
    <w:tmpl w:val="F38C0802"/>
    <w:lvl w:ilvl="0">
      <w:start w:val="1"/>
      <w:numFmt w:val="decimal"/>
      <w:lvlText w:val="%1."/>
      <w:lvlJc w:val="left"/>
      <w:pPr>
        <w:ind w:left="360" w:hanging="360"/>
      </w:pPr>
      <w:rPr>
        <w:rFonts w:hint="default"/>
      </w:rPr>
    </w:lvl>
    <w:lvl w:ilvl="1">
      <w:start w:val="1"/>
      <w:numFmt w:val="decimal"/>
      <w:isLgl/>
      <w:lvlText w:val="%1.%2"/>
      <w:lvlJc w:val="left"/>
      <w:pPr>
        <w:ind w:left="0" w:firstLine="0"/>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1080" w:hanging="1080"/>
      </w:pPr>
      <w:rPr>
        <w:rFonts w:hint="default"/>
        <w:b/>
      </w:rPr>
    </w:lvl>
    <w:lvl w:ilvl="4">
      <w:start w:val="1"/>
      <w:numFmt w:val="decimal"/>
      <w:isLgl/>
      <w:lvlText w:val="%1.%2.%3.%4.%5"/>
      <w:lvlJc w:val="left"/>
      <w:pPr>
        <w:ind w:left="1440" w:hanging="1440"/>
      </w:pPr>
      <w:rPr>
        <w:rFonts w:hint="default"/>
        <w:b/>
      </w:rPr>
    </w:lvl>
    <w:lvl w:ilvl="5">
      <w:start w:val="1"/>
      <w:numFmt w:val="decimal"/>
      <w:isLgl/>
      <w:lvlText w:val="%1.%2.%3.%4.%5.%6"/>
      <w:lvlJc w:val="left"/>
      <w:pPr>
        <w:ind w:left="1800" w:hanging="1800"/>
      </w:pPr>
      <w:rPr>
        <w:rFonts w:hint="default"/>
        <w:b/>
      </w:rPr>
    </w:lvl>
    <w:lvl w:ilvl="6">
      <w:start w:val="1"/>
      <w:numFmt w:val="decimal"/>
      <w:isLgl/>
      <w:lvlText w:val="%1.%2.%3.%4.%5.%6.%7"/>
      <w:lvlJc w:val="left"/>
      <w:pPr>
        <w:ind w:left="1800" w:hanging="1800"/>
      </w:pPr>
      <w:rPr>
        <w:rFonts w:hint="default"/>
        <w:b/>
      </w:rPr>
    </w:lvl>
    <w:lvl w:ilvl="7">
      <w:start w:val="1"/>
      <w:numFmt w:val="decimal"/>
      <w:isLgl/>
      <w:lvlText w:val="%1.%2.%3.%4.%5.%6.%7.%8"/>
      <w:lvlJc w:val="left"/>
      <w:pPr>
        <w:ind w:left="2160" w:hanging="2160"/>
      </w:pPr>
      <w:rPr>
        <w:rFonts w:hint="default"/>
        <w:b/>
      </w:rPr>
    </w:lvl>
    <w:lvl w:ilvl="8">
      <w:start w:val="1"/>
      <w:numFmt w:val="decimal"/>
      <w:isLgl/>
      <w:lvlText w:val="%1.%2.%3.%4.%5.%6.%7.%8.%9"/>
      <w:lvlJc w:val="left"/>
      <w:pPr>
        <w:ind w:left="2520" w:hanging="2520"/>
      </w:pPr>
      <w:rPr>
        <w:rFonts w:hint="default"/>
        <w:b/>
      </w:rPr>
    </w:lvl>
  </w:abstractNum>
  <w:abstractNum w:abstractNumId="1" w15:restartNumberingAfterBreak="0">
    <w:nsid w:val="1E705CA7"/>
    <w:multiLevelType w:val="hybridMultilevel"/>
    <w:tmpl w:val="DB4C7468"/>
    <w:lvl w:ilvl="0" w:tplc="11D6B67A">
      <w:start w:val="20"/>
      <w:numFmt w:val="bullet"/>
      <w:lvlText w:val="-"/>
      <w:lvlJc w:val="left"/>
      <w:pPr>
        <w:ind w:left="1080" w:hanging="360"/>
      </w:pPr>
      <w:rPr>
        <w:rFonts w:ascii="Calibri" w:eastAsia="Calibri" w:hAnsi="Calibri" w:cs="Calibri" w:hint="default"/>
      </w:rPr>
    </w:lvl>
    <w:lvl w:ilvl="1" w:tplc="20000003">
      <w:start w:val="1"/>
      <w:numFmt w:val="bullet"/>
      <w:lvlText w:val="o"/>
      <w:lvlJc w:val="left"/>
      <w:pPr>
        <w:ind w:left="1800" w:hanging="360"/>
      </w:pPr>
      <w:rPr>
        <w:rFonts w:ascii="Courier New" w:hAnsi="Courier New" w:cs="Courier New" w:hint="default"/>
      </w:rPr>
    </w:lvl>
    <w:lvl w:ilvl="2" w:tplc="20000005">
      <w:start w:val="1"/>
      <w:numFmt w:val="bullet"/>
      <w:lvlText w:val=""/>
      <w:lvlJc w:val="left"/>
      <w:pPr>
        <w:ind w:left="2520" w:hanging="360"/>
      </w:pPr>
      <w:rPr>
        <w:rFonts w:ascii="Wingdings" w:hAnsi="Wingdings" w:hint="default"/>
      </w:rPr>
    </w:lvl>
    <w:lvl w:ilvl="3" w:tplc="20000001">
      <w:start w:val="1"/>
      <w:numFmt w:val="bullet"/>
      <w:lvlText w:val=""/>
      <w:lvlJc w:val="left"/>
      <w:pPr>
        <w:ind w:left="3240" w:hanging="360"/>
      </w:pPr>
      <w:rPr>
        <w:rFonts w:ascii="Symbol" w:hAnsi="Symbol" w:hint="default"/>
      </w:rPr>
    </w:lvl>
    <w:lvl w:ilvl="4" w:tplc="20000003">
      <w:start w:val="1"/>
      <w:numFmt w:val="bullet"/>
      <w:lvlText w:val="o"/>
      <w:lvlJc w:val="left"/>
      <w:pPr>
        <w:ind w:left="3960" w:hanging="360"/>
      </w:pPr>
      <w:rPr>
        <w:rFonts w:ascii="Courier New" w:hAnsi="Courier New" w:cs="Courier New" w:hint="default"/>
      </w:rPr>
    </w:lvl>
    <w:lvl w:ilvl="5" w:tplc="20000005">
      <w:start w:val="1"/>
      <w:numFmt w:val="bullet"/>
      <w:lvlText w:val=""/>
      <w:lvlJc w:val="left"/>
      <w:pPr>
        <w:ind w:left="4680" w:hanging="360"/>
      </w:pPr>
      <w:rPr>
        <w:rFonts w:ascii="Wingdings" w:hAnsi="Wingdings" w:hint="default"/>
      </w:rPr>
    </w:lvl>
    <w:lvl w:ilvl="6" w:tplc="20000001">
      <w:start w:val="1"/>
      <w:numFmt w:val="bullet"/>
      <w:lvlText w:val=""/>
      <w:lvlJc w:val="left"/>
      <w:pPr>
        <w:ind w:left="5400" w:hanging="360"/>
      </w:pPr>
      <w:rPr>
        <w:rFonts w:ascii="Symbol" w:hAnsi="Symbol" w:hint="default"/>
      </w:rPr>
    </w:lvl>
    <w:lvl w:ilvl="7" w:tplc="20000003">
      <w:start w:val="1"/>
      <w:numFmt w:val="bullet"/>
      <w:lvlText w:val="o"/>
      <w:lvlJc w:val="left"/>
      <w:pPr>
        <w:ind w:left="6120" w:hanging="360"/>
      </w:pPr>
      <w:rPr>
        <w:rFonts w:ascii="Courier New" w:hAnsi="Courier New" w:cs="Courier New" w:hint="default"/>
      </w:rPr>
    </w:lvl>
    <w:lvl w:ilvl="8" w:tplc="20000005">
      <w:start w:val="1"/>
      <w:numFmt w:val="bullet"/>
      <w:lvlText w:val=""/>
      <w:lvlJc w:val="left"/>
      <w:pPr>
        <w:ind w:left="6840" w:hanging="360"/>
      </w:pPr>
      <w:rPr>
        <w:rFonts w:ascii="Wingdings" w:hAnsi="Wingdings" w:hint="default"/>
      </w:rPr>
    </w:lvl>
  </w:abstractNum>
  <w:num w:numId="1" w16cid:durableId="664354860">
    <w:abstractNumId w:val="0"/>
  </w:num>
  <w:num w:numId="2" w16cid:durableId="10567822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isplayBackgroundShape/>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B41"/>
    <w:rsid w:val="000025B9"/>
    <w:rsid w:val="00020770"/>
    <w:rsid w:val="000228FB"/>
    <w:rsid w:val="0002691D"/>
    <w:rsid w:val="000370C2"/>
    <w:rsid w:val="0004250B"/>
    <w:rsid w:val="000649D4"/>
    <w:rsid w:val="00070EF1"/>
    <w:rsid w:val="000721BF"/>
    <w:rsid w:val="00076BF6"/>
    <w:rsid w:val="000A28C9"/>
    <w:rsid w:val="000C2029"/>
    <w:rsid w:val="000F1484"/>
    <w:rsid w:val="001018D0"/>
    <w:rsid w:val="00102554"/>
    <w:rsid w:val="00102C92"/>
    <w:rsid w:val="00112463"/>
    <w:rsid w:val="001219B3"/>
    <w:rsid w:val="00131E79"/>
    <w:rsid w:val="001639EC"/>
    <w:rsid w:val="001645E4"/>
    <w:rsid w:val="00165AE9"/>
    <w:rsid w:val="00166BDE"/>
    <w:rsid w:val="00171B2C"/>
    <w:rsid w:val="00176EDD"/>
    <w:rsid w:val="00176F9E"/>
    <w:rsid w:val="0018047B"/>
    <w:rsid w:val="00192F81"/>
    <w:rsid w:val="0019341E"/>
    <w:rsid w:val="00197B9A"/>
    <w:rsid w:val="001A763B"/>
    <w:rsid w:val="001B2655"/>
    <w:rsid w:val="001D0EE7"/>
    <w:rsid w:val="001E16BB"/>
    <w:rsid w:val="001E6B12"/>
    <w:rsid w:val="001E7C3E"/>
    <w:rsid w:val="00202CC2"/>
    <w:rsid w:val="00207C09"/>
    <w:rsid w:val="00245A17"/>
    <w:rsid w:val="00247075"/>
    <w:rsid w:val="0026339F"/>
    <w:rsid w:val="0029185A"/>
    <w:rsid w:val="00293F9E"/>
    <w:rsid w:val="00296E69"/>
    <w:rsid w:val="002A79FF"/>
    <w:rsid w:val="002B09CD"/>
    <w:rsid w:val="002B64F8"/>
    <w:rsid w:val="002D02C0"/>
    <w:rsid w:val="002D2FBB"/>
    <w:rsid w:val="002D4CC2"/>
    <w:rsid w:val="002D5EDC"/>
    <w:rsid w:val="0030096D"/>
    <w:rsid w:val="003142F1"/>
    <w:rsid w:val="00315B41"/>
    <w:rsid w:val="00316C14"/>
    <w:rsid w:val="003271C3"/>
    <w:rsid w:val="0034618D"/>
    <w:rsid w:val="003538BD"/>
    <w:rsid w:val="003665C9"/>
    <w:rsid w:val="00371653"/>
    <w:rsid w:val="00387F2B"/>
    <w:rsid w:val="00390FB8"/>
    <w:rsid w:val="0039631D"/>
    <w:rsid w:val="003A5920"/>
    <w:rsid w:val="003B6E7B"/>
    <w:rsid w:val="003E3940"/>
    <w:rsid w:val="003E6165"/>
    <w:rsid w:val="003F21A1"/>
    <w:rsid w:val="003F2DE3"/>
    <w:rsid w:val="003F3E40"/>
    <w:rsid w:val="00401AC3"/>
    <w:rsid w:val="00417017"/>
    <w:rsid w:val="004204FD"/>
    <w:rsid w:val="00421553"/>
    <w:rsid w:val="00422A32"/>
    <w:rsid w:val="00435F04"/>
    <w:rsid w:val="00445913"/>
    <w:rsid w:val="00446E1E"/>
    <w:rsid w:val="00451203"/>
    <w:rsid w:val="00451B8B"/>
    <w:rsid w:val="00455914"/>
    <w:rsid w:val="00460347"/>
    <w:rsid w:val="004628A4"/>
    <w:rsid w:val="0048428F"/>
    <w:rsid w:val="004968E1"/>
    <w:rsid w:val="004A3AE8"/>
    <w:rsid w:val="004A5CAD"/>
    <w:rsid w:val="004B29AA"/>
    <w:rsid w:val="004B49EF"/>
    <w:rsid w:val="004C0BFF"/>
    <w:rsid w:val="004C31F4"/>
    <w:rsid w:val="004C4C7F"/>
    <w:rsid w:val="004C7644"/>
    <w:rsid w:val="004E0523"/>
    <w:rsid w:val="004E16C5"/>
    <w:rsid w:val="004E7ED7"/>
    <w:rsid w:val="004F64CD"/>
    <w:rsid w:val="004F7FE0"/>
    <w:rsid w:val="005004F7"/>
    <w:rsid w:val="00531F9B"/>
    <w:rsid w:val="00537453"/>
    <w:rsid w:val="005405A4"/>
    <w:rsid w:val="00552CCC"/>
    <w:rsid w:val="00563E96"/>
    <w:rsid w:val="005654E3"/>
    <w:rsid w:val="00565C0C"/>
    <w:rsid w:val="00566AD4"/>
    <w:rsid w:val="00574FA9"/>
    <w:rsid w:val="005866C6"/>
    <w:rsid w:val="00590160"/>
    <w:rsid w:val="005918FF"/>
    <w:rsid w:val="005A5811"/>
    <w:rsid w:val="005B69DC"/>
    <w:rsid w:val="005D1E8A"/>
    <w:rsid w:val="005D5884"/>
    <w:rsid w:val="005F0E08"/>
    <w:rsid w:val="005F6F4D"/>
    <w:rsid w:val="006013B4"/>
    <w:rsid w:val="006144B5"/>
    <w:rsid w:val="00622D96"/>
    <w:rsid w:val="00631FA0"/>
    <w:rsid w:val="00642F76"/>
    <w:rsid w:val="006450D3"/>
    <w:rsid w:val="00652610"/>
    <w:rsid w:val="006558BE"/>
    <w:rsid w:val="0066607B"/>
    <w:rsid w:val="00667CF0"/>
    <w:rsid w:val="0068248A"/>
    <w:rsid w:val="0068475F"/>
    <w:rsid w:val="006907EA"/>
    <w:rsid w:val="00695924"/>
    <w:rsid w:val="006A0D15"/>
    <w:rsid w:val="006C24F8"/>
    <w:rsid w:val="006C5EEB"/>
    <w:rsid w:val="006E245C"/>
    <w:rsid w:val="006E72A6"/>
    <w:rsid w:val="0070635F"/>
    <w:rsid w:val="007109AA"/>
    <w:rsid w:val="00711DD1"/>
    <w:rsid w:val="007214FF"/>
    <w:rsid w:val="00723705"/>
    <w:rsid w:val="0074242A"/>
    <w:rsid w:val="00747443"/>
    <w:rsid w:val="00754FB3"/>
    <w:rsid w:val="0076273E"/>
    <w:rsid w:val="00766196"/>
    <w:rsid w:val="007746C4"/>
    <w:rsid w:val="007B0148"/>
    <w:rsid w:val="007B495F"/>
    <w:rsid w:val="007C0D08"/>
    <w:rsid w:val="007E0CD9"/>
    <w:rsid w:val="008070AA"/>
    <w:rsid w:val="00814695"/>
    <w:rsid w:val="0081524E"/>
    <w:rsid w:val="00842E8F"/>
    <w:rsid w:val="008626BF"/>
    <w:rsid w:val="00874FBC"/>
    <w:rsid w:val="00876028"/>
    <w:rsid w:val="008849F0"/>
    <w:rsid w:val="008A0A7F"/>
    <w:rsid w:val="008E177C"/>
    <w:rsid w:val="008E45A1"/>
    <w:rsid w:val="00915AE2"/>
    <w:rsid w:val="00921460"/>
    <w:rsid w:val="00927358"/>
    <w:rsid w:val="009316D9"/>
    <w:rsid w:val="00937158"/>
    <w:rsid w:val="009523F0"/>
    <w:rsid w:val="009612E9"/>
    <w:rsid w:val="009660BF"/>
    <w:rsid w:val="00966405"/>
    <w:rsid w:val="00975690"/>
    <w:rsid w:val="009844FD"/>
    <w:rsid w:val="0099185B"/>
    <w:rsid w:val="009931E2"/>
    <w:rsid w:val="00994C1B"/>
    <w:rsid w:val="009A7BA6"/>
    <w:rsid w:val="009A7EAF"/>
    <w:rsid w:val="009B7B2E"/>
    <w:rsid w:val="009C0794"/>
    <w:rsid w:val="009C386F"/>
    <w:rsid w:val="009C7FF8"/>
    <w:rsid w:val="009D41F8"/>
    <w:rsid w:val="009E4777"/>
    <w:rsid w:val="00A20766"/>
    <w:rsid w:val="00A2767B"/>
    <w:rsid w:val="00A3202A"/>
    <w:rsid w:val="00A440ED"/>
    <w:rsid w:val="00A46A04"/>
    <w:rsid w:val="00A50BE4"/>
    <w:rsid w:val="00A5794F"/>
    <w:rsid w:val="00A62065"/>
    <w:rsid w:val="00A74A19"/>
    <w:rsid w:val="00A8216A"/>
    <w:rsid w:val="00A83EB3"/>
    <w:rsid w:val="00A87304"/>
    <w:rsid w:val="00A905BE"/>
    <w:rsid w:val="00A97F55"/>
    <w:rsid w:val="00AA290C"/>
    <w:rsid w:val="00AA6643"/>
    <w:rsid w:val="00AC2F78"/>
    <w:rsid w:val="00AE2A96"/>
    <w:rsid w:val="00AF3305"/>
    <w:rsid w:val="00B06933"/>
    <w:rsid w:val="00B17417"/>
    <w:rsid w:val="00B26E24"/>
    <w:rsid w:val="00B33347"/>
    <w:rsid w:val="00B45C6A"/>
    <w:rsid w:val="00B46972"/>
    <w:rsid w:val="00B5369B"/>
    <w:rsid w:val="00B540B8"/>
    <w:rsid w:val="00B67126"/>
    <w:rsid w:val="00B8635A"/>
    <w:rsid w:val="00BA1A32"/>
    <w:rsid w:val="00BB04EE"/>
    <w:rsid w:val="00BB09E9"/>
    <w:rsid w:val="00BC0171"/>
    <w:rsid w:val="00BD0DFD"/>
    <w:rsid w:val="00BD75F1"/>
    <w:rsid w:val="00BE1910"/>
    <w:rsid w:val="00BE2E74"/>
    <w:rsid w:val="00BE59AE"/>
    <w:rsid w:val="00BF0BE1"/>
    <w:rsid w:val="00C142B5"/>
    <w:rsid w:val="00C237CF"/>
    <w:rsid w:val="00C33AFE"/>
    <w:rsid w:val="00C55B2F"/>
    <w:rsid w:val="00C737E9"/>
    <w:rsid w:val="00C95739"/>
    <w:rsid w:val="00C97016"/>
    <w:rsid w:val="00CA4079"/>
    <w:rsid w:val="00CB2008"/>
    <w:rsid w:val="00CC022E"/>
    <w:rsid w:val="00CD1FFC"/>
    <w:rsid w:val="00D06E29"/>
    <w:rsid w:val="00D219F0"/>
    <w:rsid w:val="00D22A29"/>
    <w:rsid w:val="00D23921"/>
    <w:rsid w:val="00D455AD"/>
    <w:rsid w:val="00D53A05"/>
    <w:rsid w:val="00D575BB"/>
    <w:rsid w:val="00D652DA"/>
    <w:rsid w:val="00D77ACD"/>
    <w:rsid w:val="00DA4C7A"/>
    <w:rsid w:val="00DA4F2E"/>
    <w:rsid w:val="00DE08F1"/>
    <w:rsid w:val="00DE2A62"/>
    <w:rsid w:val="00DE3A4C"/>
    <w:rsid w:val="00DF0C2B"/>
    <w:rsid w:val="00E00146"/>
    <w:rsid w:val="00E122AA"/>
    <w:rsid w:val="00E15872"/>
    <w:rsid w:val="00E2512B"/>
    <w:rsid w:val="00E30978"/>
    <w:rsid w:val="00E31A31"/>
    <w:rsid w:val="00E331B7"/>
    <w:rsid w:val="00E41DA3"/>
    <w:rsid w:val="00E41E09"/>
    <w:rsid w:val="00E60042"/>
    <w:rsid w:val="00E81016"/>
    <w:rsid w:val="00E919DB"/>
    <w:rsid w:val="00E9201E"/>
    <w:rsid w:val="00E9570C"/>
    <w:rsid w:val="00EC4F8E"/>
    <w:rsid w:val="00ED0CEA"/>
    <w:rsid w:val="00EF3158"/>
    <w:rsid w:val="00F02015"/>
    <w:rsid w:val="00F03671"/>
    <w:rsid w:val="00F111FE"/>
    <w:rsid w:val="00F2079A"/>
    <w:rsid w:val="00F2399D"/>
    <w:rsid w:val="00F25615"/>
    <w:rsid w:val="00F26D3C"/>
    <w:rsid w:val="00F34825"/>
    <w:rsid w:val="00F544AE"/>
    <w:rsid w:val="00F60A81"/>
    <w:rsid w:val="00F713FC"/>
    <w:rsid w:val="00F76890"/>
    <w:rsid w:val="00F77625"/>
    <w:rsid w:val="00F86906"/>
    <w:rsid w:val="00F92208"/>
    <w:rsid w:val="00F96100"/>
    <w:rsid w:val="00FB0B23"/>
    <w:rsid w:val="00FB3CC1"/>
    <w:rsid w:val="00FB612F"/>
    <w:rsid w:val="00FD487D"/>
    <w:rsid w:val="00FE6862"/>
    <w:rsid w:val="00FF4A0C"/>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A07F13"/>
  <w15:docId w15:val="{AC1B877B-C7EB-4B85-BBB1-6A29A202D2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B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E9201E"/>
    <w:pPr>
      <w:tabs>
        <w:tab w:val="center" w:pos="4320"/>
        <w:tab w:val="right" w:pos="8640"/>
      </w:tabs>
    </w:pPr>
  </w:style>
  <w:style w:type="paragraph" w:styleId="Footer">
    <w:name w:val="footer"/>
    <w:basedOn w:val="Normal"/>
    <w:rsid w:val="00E9201E"/>
    <w:pPr>
      <w:tabs>
        <w:tab w:val="center" w:pos="4320"/>
        <w:tab w:val="right" w:pos="8640"/>
      </w:tabs>
    </w:pPr>
  </w:style>
  <w:style w:type="table" w:styleId="TableGrid">
    <w:name w:val="Table Grid"/>
    <w:basedOn w:val="TableNormal"/>
    <w:rsid w:val="00207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445913"/>
    <w:rPr>
      <w:rFonts w:ascii="Tahoma" w:hAnsi="Tahoma" w:cs="Tahoma"/>
      <w:sz w:val="16"/>
      <w:szCs w:val="16"/>
    </w:rPr>
  </w:style>
  <w:style w:type="character" w:styleId="Hyperlink">
    <w:name w:val="Hyperlink"/>
    <w:basedOn w:val="DefaultParagraphFont"/>
    <w:rsid w:val="00CD1F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37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6.jpg"/><Relationship Id="rId2" Type="http://schemas.openxmlformats.org/officeDocument/2006/relationships/image" Target="media/image5.jpeg"/><Relationship Id="rId1" Type="http://schemas.openxmlformats.org/officeDocument/2006/relationships/image" Target="media/image4.png"/></Relationships>
</file>

<file path=word/_rels/footer4.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FPSFA%20Office%20Templates\Word\FOD%20-%20SPF\FR\Lettre%20officiell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02E425AA9EC074AA0E751DBC388C355" ma:contentTypeVersion="13" ma:contentTypeDescription="Create a new document." ma:contentTypeScope="" ma:versionID="ee9ec8310eaa19ff858ea3f1701b36ed">
  <xsd:schema xmlns:xsd="http://www.w3.org/2001/XMLSchema" xmlns:xs="http://www.w3.org/2001/XMLSchema" xmlns:p="http://schemas.microsoft.com/office/2006/metadata/properties" xmlns:ns2="48b0ec71-3dc6-42dc-8aaf-964cfe9da525" xmlns:ns3="d36ac1c9-8f95-45cf-bcb6-778f9e180c52" targetNamespace="http://schemas.microsoft.com/office/2006/metadata/properties" ma:root="true" ma:fieldsID="af34a173787d4fa76be1ce8e5adb6437" ns2:_="" ns3:_="">
    <xsd:import namespace="48b0ec71-3dc6-42dc-8aaf-964cfe9da525"/>
    <xsd:import namespace="d36ac1c9-8f95-45cf-bcb6-778f9e180c52"/>
    <xsd:element name="properties">
      <xsd:complexType>
        <xsd:sequence>
          <xsd:element name="documentManagement">
            <xsd:complexType>
              <xsd:all>
                <xsd:element ref="ns2:p5e7a70900b24fdf9bcfb9b5fc846c60" minOccurs="0"/>
                <xsd:element ref="ns2:TaxCatchAll" minOccurs="0"/>
                <xsd:element ref="ns2:TaxCatchAllLabel" minOccurs="0"/>
                <xsd:element ref="ns2:ToBeArchived" minOccurs="0"/>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lcf76f155ced4ddcb4097134ff3c332f"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b0ec71-3dc6-42dc-8aaf-964cfe9da525" elementFormDefault="qualified">
    <xsd:import namespace="http://schemas.microsoft.com/office/2006/documentManagement/types"/>
    <xsd:import namespace="http://schemas.microsoft.com/office/infopath/2007/PartnerControls"/>
    <xsd:element name="p5e7a70900b24fdf9bcfb9b5fc846c60" ma:index="8" nillable="true" ma:taxonomy="true" ma:internalName="p5e7a70900b24fdf9bcfb9b5fc846c60" ma:taxonomyFieldName="ArchiveCode" ma:displayName="Archive code" ma:default="" ma:fieldId="{95e7a709-00b2-4fdf-9bcf-b9b5fc846c60}" ma:sspId="8710b318-ea48-4423-a308-0e87359dff93" ma:termSetId="eca26591-3e39-4461-87f0-273b620e3239"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4391255e-57ad-496b-9306-78af2debedae}" ma:internalName="TaxCatchAll" ma:showField="CatchAllData" ma:web="48b0ec71-3dc6-42dc-8aaf-964cfe9da52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4391255e-57ad-496b-9306-78af2debedae}" ma:internalName="TaxCatchAllLabel" ma:readOnly="true" ma:showField="CatchAllDataLabel" ma:web="48b0ec71-3dc6-42dc-8aaf-964cfe9da525">
      <xsd:complexType>
        <xsd:complexContent>
          <xsd:extension base="dms:MultiChoiceLookup">
            <xsd:sequence>
              <xsd:element name="Value" type="dms:Lookup" maxOccurs="unbounded" minOccurs="0" nillable="true"/>
            </xsd:sequence>
          </xsd:extension>
        </xsd:complexContent>
      </xsd:complexType>
    </xsd:element>
    <xsd:element name="ToBeArchived" ma:index="12" nillable="true" ma:displayName="To be archived" ma:internalName="ToBeArchived">
      <xsd:simpleType>
        <xsd:restriction base="dms:Boolean"/>
      </xsd:simpleType>
    </xsd:element>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36ac1c9-8f95-45cf-bcb6-778f9e180c52" elementFormDefault="qualified">
    <xsd:import namespace="http://schemas.microsoft.com/office/2006/documentManagement/types"/>
    <xsd:import namespace="http://schemas.microsoft.com/office/infopath/2007/PartnerControls"/>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AutoTags" ma:index="19" nillable="true" ma:displayName="Tags" ma:internalName="MediaServiceAutoTags"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710b318-ea48-4423-a308-0e87359dff93" ma:termSetId="09814cd3-568e-fe90-9814-8d621ff8fb84" ma:anchorId="fba54fb3-c3e1-fe81-a776-ca4b69148c4d" ma:open="true" ma:isKeyword="false">
      <xsd:complexType>
        <xsd:sequence>
          <xsd:element ref="pc:Terms" minOccurs="0" maxOccurs="1"/>
        </xsd:sequence>
      </xsd:complexType>
    </xsd:element>
    <xsd:element name="MediaServiceDateTaken" ma:index="25"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oBeArchived xmlns="48b0ec71-3dc6-42dc-8aaf-964cfe9da525" xsi:nil="true"/>
    <TaxCatchAll xmlns="48b0ec71-3dc6-42dc-8aaf-964cfe9da525" xsi:nil="true"/>
    <TaxCatchAllLabel xmlns="48b0ec71-3dc6-42dc-8aaf-964cfe9da525" xsi:nil="true"/>
    <p5e7a70900b24fdf9bcfb9b5fc846c60 xmlns="48b0ec71-3dc6-42dc-8aaf-964cfe9da525">
      <Terms xmlns="http://schemas.microsoft.com/office/infopath/2007/PartnerControls"/>
    </p5e7a70900b24fdf9bcfb9b5fc846c60>
    <lcf76f155ced4ddcb4097134ff3c332f xmlns="d36ac1c9-8f95-45cf-bcb6-778f9e180c52">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800FDE-C147-4CA3-B780-CDFFA2FDE0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b0ec71-3dc6-42dc-8aaf-964cfe9da525"/>
    <ds:schemaRef ds:uri="d36ac1c9-8f95-45cf-bcb6-778f9e180c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3AAE2E0-8D64-4322-9848-B7408270775E}">
  <ds:schemaRefs>
    <ds:schemaRef ds:uri="http://schemas.microsoft.com/office/2006/metadata/properties"/>
    <ds:schemaRef ds:uri="http://schemas.microsoft.com/office/infopath/2007/PartnerControls"/>
    <ds:schemaRef ds:uri="48b0ec71-3dc6-42dc-8aaf-964cfe9da525"/>
    <ds:schemaRef ds:uri="d36ac1c9-8f95-45cf-bcb6-778f9e180c52"/>
  </ds:schemaRefs>
</ds:datastoreItem>
</file>

<file path=customXml/itemProps3.xml><?xml version="1.0" encoding="utf-8"?>
<ds:datastoreItem xmlns:ds="http://schemas.openxmlformats.org/officeDocument/2006/customXml" ds:itemID="{70E07760-5AFA-487D-9C83-D5ED259E8E7F}">
  <ds:schemaRefs>
    <ds:schemaRef ds:uri="http://schemas.microsoft.com/sharepoint/v3/contenttype/forms"/>
  </ds:schemaRefs>
</ds:datastoreItem>
</file>

<file path=customXml/itemProps4.xml><?xml version="1.0" encoding="utf-8"?>
<ds:datastoreItem xmlns:ds="http://schemas.openxmlformats.org/officeDocument/2006/customXml" ds:itemID="{4858EA1E-4432-4D8A-80AC-BAA00CCE2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Lettre officielle</Template>
  <TotalTime>0</TotalTime>
  <Pages>3</Pages>
  <Words>636</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SPF-FOD AE-BZ</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Vermeulen Cécilia - D2.5</dc:creator>
  <cp:lastModifiedBy>Violon Jannick - D2.1</cp:lastModifiedBy>
  <cp:revision>2</cp:revision>
  <cp:lastPrinted>2020-06-24T08:22:00Z</cp:lastPrinted>
  <dcterms:created xsi:type="dcterms:W3CDTF">2022-09-13T13:44:00Z</dcterms:created>
  <dcterms:modified xsi:type="dcterms:W3CDTF">2022-09-13T13:44:00Z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2cebbd5c-66fd-44d4-9521-28e98276f184</vt:lpwstr>
  </property>
  <property fmtid="{D5CDD505-2E9C-101B-9397-08002B2CF9AE}" pid="3" name="BE_ForeignAffairsClassification">
    <vt:lpwstr>Non classifié - Niet geclassificeerd</vt:lpwstr>
  </property>
  <property fmtid="{D5CDD505-2E9C-101B-9397-08002B2CF9AE}" pid="4" name="BE_ForeignAffairsMarkering">
    <vt:lpwstr>Markering inactief - Marquage inactif</vt:lpwstr>
  </property>
  <property fmtid="{D5CDD505-2E9C-101B-9397-08002B2CF9AE}" pid="5" name="ContentTypeId">
    <vt:lpwstr>0x010100E02E425AA9EC074AA0E751DBC388C355</vt:lpwstr>
  </property>
  <property fmtid="{D5CDD505-2E9C-101B-9397-08002B2CF9AE}" pid="6" name="MSIP_Label_dddc1db8-2f64-468c-a02a-c7d04ea19826_Enabled">
    <vt:lpwstr>true</vt:lpwstr>
  </property>
  <property fmtid="{D5CDD505-2E9C-101B-9397-08002B2CF9AE}" pid="7" name="MSIP_Label_dddc1db8-2f64-468c-a02a-c7d04ea19826_SetDate">
    <vt:lpwstr>2022-05-18T06:07:05Z</vt:lpwstr>
  </property>
  <property fmtid="{D5CDD505-2E9C-101B-9397-08002B2CF9AE}" pid="8" name="MSIP_Label_dddc1db8-2f64-468c-a02a-c7d04ea19826_Method">
    <vt:lpwstr>Privileged</vt:lpwstr>
  </property>
  <property fmtid="{D5CDD505-2E9C-101B-9397-08002B2CF9AE}" pid="9" name="MSIP_Label_dddc1db8-2f64-468c-a02a-c7d04ea19826_Name">
    <vt:lpwstr>Non classifié - Niet geclassificeerd</vt:lpwstr>
  </property>
  <property fmtid="{D5CDD505-2E9C-101B-9397-08002B2CF9AE}" pid="10" name="MSIP_Label_dddc1db8-2f64-468c-a02a-c7d04ea19826_SiteId">
    <vt:lpwstr>80153b30-e434-429b-b41c-0d47f9deec42</vt:lpwstr>
  </property>
  <property fmtid="{D5CDD505-2E9C-101B-9397-08002B2CF9AE}" pid="11" name="MSIP_Label_dddc1db8-2f64-468c-a02a-c7d04ea19826_ActionId">
    <vt:lpwstr>781ff296-536a-4b70-b7a8-4d241e77ebae</vt:lpwstr>
  </property>
  <property fmtid="{D5CDD505-2E9C-101B-9397-08002B2CF9AE}" pid="12" name="MSIP_Label_dddc1db8-2f64-468c-a02a-c7d04ea19826_ContentBits">
    <vt:lpwstr>0</vt:lpwstr>
  </property>
  <property fmtid="{D5CDD505-2E9C-101B-9397-08002B2CF9AE}" pid="13" name="ArchiveCode">
    <vt:lpwstr/>
  </property>
</Properties>
</file>